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48BB" w14:textId="6B9698BB" w:rsidR="005C4D11" w:rsidRPr="005C4D11" w:rsidRDefault="005C4D11" w:rsidP="005C4D11">
      <w:pPr>
        <w:ind w:firstLine="708"/>
        <w:rPr>
          <w:sz w:val="20"/>
          <w:szCs w:val="20"/>
        </w:rPr>
      </w:pPr>
      <w:r>
        <w:rPr>
          <w:sz w:val="20"/>
          <w:szCs w:val="20"/>
        </w:rPr>
        <w:t>2.</w:t>
      </w:r>
      <w:r w:rsidRPr="005C4D11">
        <w:rPr>
          <w:sz w:val="20"/>
          <w:szCs w:val="20"/>
        </w:rPr>
        <w:t>Diseño de la solución (detalles técnicos que la diferencian).</w:t>
      </w:r>
    </w:p>
    <w:p w14:paraId="79538E82" w14:textId="77777777" w:rsidR="005C4D11" w:rsidRDefault="005C4D11">
      <w:pPr>
        <w:rPr>
          <w:sz w:val="20"/>
          <w:szCs w:val="20"/>
        </w:rPr>
      </w:pPr>
    </w:p>
    <w:p w14:paraId="2DC76D42" w14:textId="77777777" w:rsidR="005C4D11" w:rsidRDefault="005C4D11">
      <w:pPr>
        <w:rPr>
          <w:sz w:val="20"/>
          <w:szCs w:val="20"/>
        </w:rPr>
      </w:pPr>
    </w:p>
    <w:p w14:paraId="08F2CD8E" w14:textId="158F1939" w:rsidR="000E4B92" w:rsidRPr="00DE7009" w:rsidRDefault="000E4B92">
      <w:pPr>
        <w:rPr>
          <w:sz w:val="20"/>
          <w:szCs w:val="20"/>
        </w:rPr>
      </w:pPr>
      <w:r w:rsidRPr="00DE7009">
        <w:rPr>
          <w:sz w:val="20"/>
          <w:szCs w:val="20"/>
        </w:rPr>
        <w:t>Captura la huella en el aire, sin necesidad de tocar la cerradura, mejorando asi la higiene del dispositivo.</w:t>
      </w:r>
    </w:p>
    <w:p w14:paraId="5E55EA30" w14:textId="77777777" w:rsidR="000E4B92" w:rsidRPr="00DE7009" w:rsidRDefault="000E4B92">
      <w:pPr>
        <w:rPr>
          <w:sz w:val="20"/>
          <w:szCs w:val="20"/>
        </w:rPr>
      </w:pPr>
    </w:p>
    <w:p w14:paraId="00354E99" w14:textId="4EE5F318" w:rsidR="000E4B92" w:rsidRPr="00DE7009" w:rsidRDefault="000E4B92">
      <w:pPr>
        <w:rPr>
          <w:sz w:val="20"/>
          <w:szCs w:val="20"/>
        </w:rPr>
      </w:pPr>
      <w:r w:rsidRPr="00DE7009">
        <w:rPr>
          <w:sz w:val="20"/>
          <w:szCs w:val="20"/>
        </w:rPr>
        <w:t xml:space="preserve">Utilización de un sensor CMOS de 1 a 3 MP </w:t>
      </w:r>
      <w:r w:rsidR="00DE7009" w:rsidRPr="00DE7009">
        <w:rPr>
          <w:sz w:val="20"/>
          <w:szCs w:val="20"/>
        </w:rPr>
        <w:t>con una lente de distancia focal fija y apertura ajustable</w:t>
      </w:r>
      <w:r w:rsidR="005C4D11">
        <w:rPr>
          <w:sz w:val="20"/>
          <w:szCs w:val="20"/>
        </w:rPr>
        <w:t>.</w:t>
      </w:r>
    </w:p>
    <w:p w14:paraId="261DA312" w14:textId="77777777" w:rsidR="00DE7009" w:rsidRPr="00DE7009" w:rsidRDefault="00DE7009">
      <w:pPr>
        <w:rPr>
          <w:sz w:val="20"/>
          <w:szCs w:val="20"/>
        </w:rPr>
      </w:pPr>
    </w:p>
    <w:p w14:paraId="286D65B3" w14:textId="66ABC206" w:rsidR="00DE7009" w:rsidRPr="00DE7009" w:rsidRDefault="00DE7009">
      <w:pPr>
        <w:rPr>
          <w:sz w:val="20"/>
          <w:szCs w:val="20"/>
        </w:rPr>
      </w:pPr>
      <w:r w:rsidRPr="00DE7009">
        <w:rPr>
          <w:sz w:val="20"/>
          <w:szCs w:val="20"/>
        </w:rPr>
        <w:t>Utilizacion de LEDs de diferentes longitudes de onda para mejorar la calidad de imagen</w:t>
      </w:r>
      <w:r w:rsidR="005C4D11">
        <w:rPr>
          <w:sz w:val="20"/>
          <w:szCs w:val="20"/>
        </w:rPr>
        <w:t>.</w:t>
      </w:r>
    </w:p>
    <w:p w14:paraId="2E16E98D" w14:textId="77777777" w:rsidR="00DE7009" w:rsidRPr="00DE7009" w:rsidRDefault="00DE7009">
      <w:pPr>
        <w:rPr>
          <w:sz w:val="20"/>
          <w:szCs w:val="20"/>
        </w:rPr>
      </w:pPr>
    </w:p>
    <w:p w14:paraId="709D4F26" w14:textId="663F4601" w:rsidR="00DE7009" w:rsidRPr="00DE7009" w:rsidRDefault="00DE7009">
      <w:pPr>
        <w:rPr>
          <w:sz w:val="20"/>
          <w:szCs w:val="20"/>
        </w:rPr>
      </w:pPr>
      <w:r w:rsidRPr="00DE7009">
        <w:rPr>
          <w:sz w:val="20"/>
          <w:szCs w:val="20"/>
        </w:rPr>
        <w:t>Utilización de infrarrojos para detectar la poisición del dedo</w:t>
      </w:r>
      <w:r w:rsidR="005C4D11">
        <w:rPr>
          <w:sz w:val="20"/>
          <w:szCs w:val="20"/>
        </w:rPr>
        <w:t>.</w:t>
      </w:r>
    </w:p>
    <w:p w14:paraId="29FB45F6" w14:textId="77777777" w:rsidR="00DE7009" w:rsidRPr="00DE7009" w:rsidRDefault="00DE7009">
      <w:pPr>
        <w:rPr>
          <w:sz w:val="20"/>
          <w:szCs w:val="20"/>
        </w:rPr>
      </w:pPr>
    </w:p>
    <w:p w14:paraId="4FADF4C1" w14:textId="246D8ECC" w:rsidR="00DE7009" w:rsidRPr="00DE7009" w:rsidRDefault="00DE7009">
      <w:pPr>
        <w:rPr>
          <w:sz w:val="20"/>
          <w:szCs w:val="20"/>
        </w:rPr>
      </w:pPr>
      <w:r w:rsidRPr="00DE7009">
        <w:rPr>
          <w:sz w:val="20"/>
          <w:szCs w:val="20"/>
        </w:rPr>
        <w:t>Señalización acustia y luminosa para guiar al usuario en la colocación del dedo</w:t>
      </w:r>
      <w:r w:rsidR="005C4D11">
        <w:rPr>
          <w:sz w:val="20"/>
          <w:szCs w:val="20"/>
        </w:rPr>
        <w:t>.</w:t>
      </w:r>
    </w:p>
    <w:p w14:paraId="66E486E9" w14:textId="77777777" w:rsidR="00DE7009" w:rsidRDefault="00DE7009">
      <w:pPr>
        <w:rPr>
          <w:sz w:val="20"/>
          <w:szCs w:val="20"/>
        </w:rPr>
      </w:pPr>
    </w:p>
    <w:p w14:paraId="5A51CB15" w14:textId="1A0BFA4F" w:rsidR="00DE7009" w:rsidRDefault="00DE7009">
      <w:pPr>
        <w:rPr>
          <w:sz w:val="20"/>
          <w:szCs w:val="20"/>
        </w:rPr>
      </w:pPr>
      <w:r>
        <w:rPr>
          <w:sz w:val="20"/>
          <w:szCs w:val="20"/>
        </w:rPr>
        <w:t>Utilización de algoritmos de segmentación, detección de vivacidad y analisis de calidad de la huella</w:t>
      </w:r>
      <w:r w:rsidR="005C4D11">
        <w:rPr>
          <w:sz w:val="20"/>
          <w:szCs w:val="20"/>
        </w:rPr>
        <w:t>.</w:t>
      </w:r>
    </w:p>
    <w:p w14:paraId="45FCEAF6" w14:textId="77777777" w:rsidR="00DE7009" w:rsidRDefault="00DE7009">
      <w:pPr>
        <w:rPr>
          <w:sz w:val="20"/>
          <w:szCs w:val="20"/>
        </w:rPr>
      </w:pPr>
    </w:p>
    <w:p w14:paraId="1E5686EE" w14:textId="588E6624" w:rsidR="00DE7009" w:rsidRDefault="00DE7009">
      <w:pPr>
        <w:rPr>
          <w:sz w:val="20"/>
          <w:szCs w:val="20"/>
        </w:rPr>
      </w:pPr>
      <w:r>
        <w:rPr>
          <w:sz w:val="20"/>
          <w:szCs w:val="20"/>
        </w:rPr>
        <w:t>La cerradura puede ser abierta además de por la huella dactilar, con una tarjeta RFID y con un dispositivo bluetooth o NFC</w:t>
      </w:r>
      <w:r w:rsidR="005C4D11">
        <w:rPr>
          <w:sz w:val="20"/>
          <w:szCs w:val="20"/>
        </w:rPr>
        <w:t>.</w:t>
      </w:r>
    </w:p>
    <w:p w14:paraId="565C0B72" w14:textId="77777777" w:rsidR="00DE7009" w:rsidRDefault="00DE7009">
      <w:pPr>
        <w:rPr>
          <w:sz w:val="20"/>
          <w:szCs w:val="20"/>
        </w:rPr>
      </w:pPr>
    </w:p>
    <w:p w14:paraId="5D9A87DF" w14:textId="69F14AD1" w:rsidR="00DE7009" w:rsidRDefault="00DE7009">
      <w:pPr>
        <w:rPr>
          <w:sz w:val="20"/>
          <w:szCs w:val="20"/>
        </w:rPr>
      </w:pPr>
      <w:r>
        <w:rPr>
          <w:sz w:val="20"/>
          <w:szCs w:val="20"/>
        </w:rPr>
        <w:t>Puede ser adaptado para la utilización de mas de una huella, mejorando asi la seguridad del dispositivo</w:t>
      </w:r>
      <w:r w:rsidR="005C4D11">
        <w:rPr>
          <w:sz w:val="20"/>
          <w:szCs w:val="20"/>
        </w:rPr>
        <w:t>.</w:t>
      </w:r>
    </w:p>
    <w:p w14:paraId="5912730D" w14:textId="77777777" w:rsidR="00DE7009" w:rsidRDefault="00DE7009">
      <w:pPr>
        <w:rPr>
          <w:sz w:val="20"/>
          <w:szCs w:val="20"/>
        </w:rPr>
      </w:pPr>
    </w:p>
    <w:p w14:paraId="016F3BF9" w14:textId="68D028A9" w:rsidR="00DE7009" w:rsidRDefault="00DE7009">
      <w:pPr>
        <w:rPr>
          <w:sz w:val="20"/>
          <w:szCs w:val="20"/>
        </w:rPr>
      </w:pPr>
      <w:r>
        <w:rPr>
          <w:sz w:val="20"/>
          <w:szCs w:val="20"/>
        </w:rPr>
        <w:t>La base de datos se actualiza automáticamente a los cambios en la piel del usuario mediante aprendizaje automático</w:t>
      </w:r>
      <w:r w:rsidR="005C4D11">
        <w:rPr>
          <w:sz w:val="20"/>
          <w:szCs w:val="20"/>
        </w:rPr>
        <w:t>.</w:t>
      </w:r>
    </w:p>
    <w:p w14:paraId="192FBD3E" w14:textId="77777777" w:rsidR="00DE7009" w:rsidRDefault="00DE7009">
      <w:pPr>
        <w:rPr>
          <w:sz w:val="20"/>
          <w:szCs w:val="20"/>
        </w:rPr>
      </w:pPr>
    </w:p>
    <w:p w14:paraId="40BF1A45" w14:textId="20944A3E" w:rsidR="00DE7009" w:rsidRPr="00DE7009" w:rsidRDefault="00DE7009">
      <w:pPr>
        <w:rPr>
          <w:sz w:val="20"/>
          <w:szCs w:val="20"/>
        </w:rPr>
      </w:pPr>
      <w:r>
        <w:rPr>
          <w:sz w:val="20"/>
          <w:szCs w:val="20"/>
        </w:rPr>
        <w:t xml:space="preserve">El dispositivo es compatible con diversas interfaces de comunicación, tales </w:t>
      </w:r>
      <w:r w:rsidRPr="00DE7009">
        <w:rPr>
          <w:sz w:val="20"/>
          <w:szCs w:val="20"/>
        </w:rPr>
        <w:t xml:space="preserve">como </w:t>
      </w:r>
      <w:r w:rsidRPr="00DE7009">
        <w:rPr>
          <w:sz w:val="20"/>
          <w:szCs w:val="20"/>
        </w:rPr>
        <w:t>Bluetooth, NFC, RFID, TCP/IP, RS-485</w:t>
      </w:r>
      <w:r>
        <w:rPr>
          <w:sz w:val="20"/>
          <w:szCs w:val="20"/>
        </w:rPr>
        <w:t>.</w:t>
      </w:r>
    </w:p>
    <w:p w14:paraId="0DFB0491" w14:textId="77777777" w:rsidR="00DE7009" w:rsidRDefault="00DE7009"/>
    <w:p w14:paraId="15D849A2" w14:textId="77777777" w:rsidR="00DE7009" w:rsidRDefault="00DE7009"/>
    <w:p w14:paraId="40F012D5" w14:textId="77777777" w:rsidR="00DE7009" w:rsidRDefault="00DE7009"/>
    <w:sectPr w:rsidR="00DE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DAB"/>
    <w:multiLevelType w:val="multilevel"/>
    <w:tmpl w:val="CF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81A8B"/>
    <w:multiLevelType w:val="multilevel"/>
    <w:tmpl w:val="07DE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481460">
    <w:abstractNumId w:val="1"/>
  </w:num>
  <w:num w:numId="2" w16cid:durableId="132562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92"/>
    <w:rsid w:val="000E4B92"/>
    <w:rsid w:val="005C4D11"/>
    <w:rsid w:val="00955196"/>
    <w:rsid w:val="00A6280E"/>
    <w:rsid w:val="00D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E67B"/>
  <w15:chartTrackingRefBased/>
  <w15:docId w15:val="{DA276A06-A995-48A0-8ABA-5CBF13F3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B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B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B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B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B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B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B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2025-02-12T17:35:00Z</dcterms:created>
  <dcterms:modified xsi:type="dcterms:W3CDTF">2025-02-12T18:07:00Z</dcterms:modified>
</cp:coreProperties>
</file>