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Popup Titles overflowing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I am a new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see the onboarding popups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their titles are overflowing themselves and another blocks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24175" cy="2381250"/>
            <wp:effectExtent b="0" l="0" r="0" t="0"/>
            <wp:docPr descr="sobrepondo_novamente.png" id="4" name="image09.png"/>
            <a:graphic>
              <a:graphicData uri="http://schemas.openxmlformats.org/drawingml/2006/picture">
                <pic:pic>
                  <pic:nvPicPr>
                    <pic:cNvPr descr="sobrepondo_novamente.png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91477" cy="2890838"/>
            <wp:effectExtent b="0" l="0" r="0" t="0"/>
            <wp:docPr descr="texto_encavalando.png" id="5" name="image10.png"/>
            <a:graphic>
              <a:graphicData uri="http://schemas.openxmlformats.org/drawingml/2006/picture">
                <pic:pic>
                  <pic:nvPicPr>
                    <pic:cNvPr descr="texto_encavalando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477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Cosmetic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Landing Page doesn’t show clearly what field have an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I am on a Landing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 don’t fill the fields exactly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receive the validation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fields aren’t clearly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32143" cy="5195888"/>
            <wp:effectExtent b="0" l="0" r="0" t="0"/>
            <wp:docPr descr="nao_mostra_campo.png" id="2" name="image06.png"/>
            <a:graphic>
              <a:graphicData uri="http://schemas.openxmlformats.org/drawingml/2006/picture">
                <pic:pic>
                  <pic:nvPicPr>
                    <pic:cNvPr descr="nao_mostra_campo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143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Cosmetic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Click in “Confirmar” on the import leads workflow generates a lot of lists to be imported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I am on the importacoes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 select my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I click a lot of times on the “Confirmar”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the same csv is listed a lot of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Form creation instructions in Spanish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I am on the form creation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 am on the second step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the informations hints are in Spanish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76875" cy="1981200"/>
            <wp:effectExtent b="0" l="0" r="0" t="0"/>
            <wp:docPr descr="outro_idioma.png" id="1" name="image03.png"/>
            <a:graphic>
              <a:graphicData uri="http://schemas.openxmlformats.org/drawingml/2006/picture">
                <pic:pic>
                  <pic:nvPicPr>
                    <pic:cNvPr descr="outro_idioma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Cosmetic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Lead counter lost when merge leads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Pre-requirements: Have three leads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I am on the leads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 choose one lead to merge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finish the merge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see on the list two leads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the message shows me that I only have one lead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89300"/>
            <wp:effectExtent b="0" l="0" r="0" t="0"/>
            <wp:docPr descr="mais_de_uma.png" id="6" name="image11.png"/>
            <a:graphic>
              <a:graphicData uri="http://schemas.openxmlformats.org/drawingml/2006/picture">
                <pic:pic>
                  <pic:nvPicPr>
                    <pic:cNvPr descr="mais_de_uma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Is possible to have -1 leads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Pre-requirements: Had merged at least one lead, and deleted the visible leads by /leads endpoint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I am on the 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look into “Últimas conversões de Leads”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click on the lead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delete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am redirected to /leads endpoint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 click to import by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choose the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am on the disclaimer step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could see that I have -1 leads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11500"/>
            <wp:effectExtent b="0" l="0" r="0" t="0"/>
            <wp:docPr descr="negative_leads.png" id="3" name="image07.png"/>
            <a:graphic>
              <a:graphicData uri="http://schemas.openxmlformats.org/drawingml/2006/picture">
                <pic:pic>
                  <pic:nvPicPr>
                    <pic:cNvPr descr="negative_leads.png"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7) Search only work when suggestions appears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I am on the leads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search for a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press enter before the suggestions box appears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the result of the doesn’t bring the lead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11.png"/><Relationship Id="rId5" Type="http://schemas.openxmlformats.org/officeDocument/2006/relationships/image" Target="media/image09.png"/><Relationship Id="rId6" Type="http://schemas.openxmlformats.org/officeDocument/2006/relationships/image" Target="media/image10.png"/><Relationship Id="rId7" Type="http://schemas.openxmlformats.org/officeDocument/2006/relationships/image" Target="media/image06.png"/><Relationship Id="rId8" Type="http://schemas.openxmlformats.org/officeDocument/2006/relationships/image" Target="media/image03.png"/></Relationships>
</file>