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0"/>
      </w:pPr>
    </w:p>
    <w:p>
      <w:pPr>
        <w:jc w:val="center"/>
      </w:pPr>
      <w:r>
        <w:rPr>
          <w:b/>
          <w:bCs/>
          <w:color w:val="6B1029"/>
          <w:sz w:val="64"/>
          <w:szCs w:val="64"/>
        </w:rPr>
        <w:t xml:space="preserve">PUNY</w:t>
      </w:r>
    </w:p>
    <w:p>
      <w:pPr>
        <w:spacing w:after="60"/>
        <w:jc w:val="center"/>
      </w:pPr>
      <w:r>
        <w:rPr>
          <w:b/>
          <w:bCs/>
          <w:color w:val="B8860B"/>
          <w:spacing w:val="40"/>
          <w:sz w:val="30"/>
          <w:szCs w:val="30"/>
        </w:rPr>
        <w:t xml:space="preserve">MAYORISTA</w:t>
      </w:r>
    </w:p>
    <w:p>
      <w:pPr>
        <w:spacing w:after="500"/>
      </w:pPr>
    </w:p>
    <w:p>
      <w:pPr>
        <w:pBdr>
          <w:top w:val="single" w:color="6B1029" w:sz="8"/>
          <w:bottom w:val="single" w:color="6B1029" w:sz="8"/>
        </w:pBdr>
        <w:spacing w:after="200" w:before="200"/>
        <w:jc w:val="center"/>
      </w:pPr>
      <w:r>
        <w:rPr>
          <w:b/>
          <w:bCs/>
          <w:color w:val="2A2A2A"/>
          <w:sz w:val="22"/>
          <w:szCs w:val="22"/>
        </w:rPr>
        <w:t xml:space="preserve">  PLATAFORMA DE GESTIÓN COMERCIAL, LOGÍSTICA Y COBRANZA  </w:t>
      </w:r>
    </w:p>
    <w:p>
      <w:pPr>
        <w:spacing w:after="900" w:before="300"/>
        <w:jc w:val="center"/>
      </w:pPr>
      <w:r>
        <w:rPr>
          <w:i/>
          <w:iCs/>
          <w:color w:val="555555"/>
          <w:sz w:val="24"/>
          <w:szCs w:val="24"/>
        </w:rPr>
        <w:t xml:space="preserve">Funcionalidades y beneficios para tu distribuidora</w:t>
      </w:r>
    </w:p>
    <w:p>
      <w:pPr>
        <w:jc w:val="center"/>
      </w:pPr>
      <w:r>
        <w:rPr>
          <w:color w:val="555555"/>
          <w:sz w:val="18"/>
          <w:szCs w:val="18"/>
        </w:rPr>
        <w:t xml:space="preserve">Versión 1.0.0 · 2026</w:t>
      </w:r>
    </w:p>
    <w:p>
      <w:r>
        <w:br w:type="page"/>
      </w:r>
    </w:p>
    <w:p>
      <w:pPr>
        <w:pStyle w:val="Heading1"/>
        <w:pBdr>
          <w:bottom w:val="single" w:color="6B1029" w:sz="6"/>
        </w:pBdr>
        <w:spacing w:after="160" w:before="340"/>
      </w:pPr>
      <w:r>
        <w:rPr>
          <w:b/>
          <w:bCs/>
          <w:color w:val="6B1029"/>
        </w:rPr>
        <w:t xml:space="preserve">Resumen ejecutivo</w:t>
      </w:r>
    </w:p>
    <w:p>
      <w:pPr>
        <w:spacing w:after="200"/>
      </w:pPr>
      <w:r>
        <w:rPr>
          <w:i/>
          <w:iCs/>
          <w:color w:val="2A2A2A"/>
          <w:sz w:val="24"/>
          <w:szCs w:val="24"/>
        </w:rPr>
        <w:t xml:space="preserve">Puny Mayorista es una plataforma web integral que unifica la venta, la logística, la cobranza y la administración de una distribuidora mayorista en un solo sistema, accesible desde cualquier dispositivo, sin instalación.</w:t>
      </w:r>
    </w:p>
    <w:p>
      <w:pPr>
        <w:spacing w:after="140"/>
      </w:pPr>
      <w:r>
        <w:rPr>
          <w:color w:val="2A2A2A"/>
          <w:sz w:val="22"/>
          <w:szCs w:val="22"/>
        </w:rPr>
        <w:t xml:space="preserve">Reemplaza planillas dispersas, WhatsApp desordenado y procesos manuales por un flujo único: el vendedor carga el pedido en el momento de la visita, el pedido se controla contra stock en tiempo real, la logística optimiza la ruta de entrega, la cobranza se registra y se notifica automáticamente, y el dueño ve todo el negocio consolidado en un dashboard, sin pedir reportes a nadie.</w:t>
      </w:r>
    </w:p>
    <w:tbl>
      <w:tblPr>
        <w:tblW w:type="dxa" w:w="9350"/>
        <w:tblBorders>
          <w:top w:val="single" w:color="D9C08A" w:sz="6"/>
          <w:left w:val="single" w:color="D9C08A" w:sz="6"/>
          <w:bottom w:val="single" w:color="D9C08A" w:sz="6"/>
          <w:right w:val="single" w:color="D9C08A" w:sz="6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BF0D9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6B4E12"/>
                <w:sz w:val="21"/>
                <w:szCs w:val="21"/>
              </w:rPr>
              <w:t xml:space="preserve">En una frase</w:t>
            </w:r>
          </w:p>
          <w:p>
            <w:pPr>
              <w:spacing w:after="40"/>
            </w:pPr>
            <w:r>
              <w:rPr>
                <w:color w:val="5A4318"/>
                <w:sz w:val="20"/>
                <w:szCs w:val="20"/>
              </w:rPr>
              <w:t xml:space="preserve">Toda la operación comercial de la distribuidora — desde que el vendedor visita al cliente hasta que se cobra el comprobante — queda registrada, controlada y visible en tiempo real, en una sola plataforma con marca propia.</w:t>
            </w:r>
          </w:p>
        </w:tc>
      </w:tr>
    </w:tbl>
    <w:p>
      <w:pPr>
        <w:pStyle w:val="Heading1"/>
        <w:pBdr>
          <w:bottom w:val="single" w:color="6B1029" w:sz="6"/>
        </w:pBdr>
        <w:spacing w:after="160" w:before="340"/>
      </w:pPr>
      <w:r>
        <w:rPr>
          <w:b/>
          <w:bCs/>
          <w:color w:val="6B1029"/>
        </w:rPr>
        <w:t xml:space="preserve">El problema que resuelve</w:t>
      </w:r>
    </w:p>
    <w:p>
      <w:pPr>
        <w:spacing w:after="140"/>
      </w:pPr>
      <w:r>
        <w:rPr>
          <w:color w:val="2A2A2A"/>
          <w:sz w:val="22"/>
          <w:szCs w:val="22"/>
        </w:rPr>
        <w:t xml:space="preserve">Las distribuidoras mayoristas suelen operar con información fragmentada: pedidos en cuadernos o WhatsApp, stock que no se actualiza en el momento, cobranzas que se concilian a mano a fin de mes, y un dueño que no tiene visibilidad real de su negocio hasta que cierra la planilla. Esto genera: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A2A2A"/>
          <w:sz w:val="21"/>
          <w:szCs w:val="21"/>
        </w:rPr>
        <w:t xml:space="preserve">Pedidos mal cargados o con stock inexistente, que se descubren recién en el depósito.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A2A2A"/>
          <w:sz w:val="21"/>
          <w:szCs w:val="21"/>
        </w:rPr>
        <w:t xml:space="preserve">Cobranza sin trazabilidad: nadie sabe con certeza qué cliente debe qué, hasta que se concilia manualmente.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A2A2A"/>
          <w:sz w:val="21"/>
          <w:szCs w:val="21"/>
        </w:rPr>
        <w:t xml:space="preserve">Vendedores sin visibilidad de su propio desempeño ni de sus comisiones hasta fin de mes.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A2A2A"/>
          <w:sz w:val="21"/>
          <w:szCs w:val="21"/>
        </w:rPr>
        <w:t xml:space="preserve">Tiempo perdido armando reportes de ventas, cobranzas o stock a mano para tomar decisiones.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A2A2A"/>
          <w:sz w:val="21"/>
          <w:szCs w:val="21"/>
        </w:rPr>
        <w:t xml:space="preserve">Cero trazabilidad de quién entregó qué, cuándo, y con qué conformidad del cliente.</w:t>
      </w:r>
    </w:p>
    <w:p>
      <w:pPr>
        <w:pStyle w:val="Heading1"/>
        <w:pBdr>
          <w:bottom w:val="single" w:color="6B1029" w:sz="6"/>
        </w:pBdr>
        <w:spacing w:after="160" w:before="340"/>
      </w:pPr>
      <w:r>
        <w:rPr>
          <w:b/>
          <w:bCs/>
          <w:color w:val="6B1029"/>
        </w:rPr>
        <w:t xml:space="preserve">Módulos y funcionalidades</w:t>
      </w:r>
    </w:p>
    <w:p>
      <w:pPr>
        <w:pStyle w:val="Heading2"/>
        <w:spacing w:after="120" w:before="260"/>
      </w:pPr>
      <w:r>
        <w:rPr>
          <w:b/>
          <w:bCs/>
          <w:color w:val="2A2A2A"/>
        </w:rPr>
        <w:t xml:space="preserve">Gestión comercial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2A2A2A"/>
          <w:sz w:val="21"/>
          <w:szCs w:val="21"/>
        </w:rPr>
        <w:t xml:space="preserve">Catálogo de productos con doble lista de precio: </w:t>
      </w:r>
      <w:r>
        <w:rPr>
          <w:color w:val="2A2A2A"/>
          <w:sz w:val="21"/>
          <w:szCs w:val="21"/>
        </w:rPr>
        <w:t xml:space="preserve">Lista 1 (facturada) y Lista 2 (gestión interna), configurable por cliente y por usuario.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2A2A2A"/>
          <w:sz w:val="21"/>
          <w:szCs w:val="21"/>
        </w:rPr>
        <w:t xml:space="preserve">Toma de pedidos con control de stock en tiempo real: </w:t>
      </w:r>
      <w:r>
        <w:rPr>
          <w:color w:val="2A2A2A"/>
          <w:sz w:val="21"/>
          <w:szCs w:val="21"/>
        </w:rPr>
        <w:t xml:space="preserve">no se puede confirmar un pedido que exceda el stock disponible.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2A2A2A"/>
          <w:sz w:val="21"/>
          <w:szCs w:val="21"/>
        </w:rPr>
        <w:t xml:space="preserve">Descuentos por volumen automáticos: </w:t>
      </w:r>
      <w:r>
        <w:rPr>
          <w:color w:val="2A2A2A"/>
          <w:sz w:val="21"/>
          <w:szCs w:val="21"/>
        </w:rPr>
        <w:t xml:space="preserve">se aplican solos según la cantidad cargada, sin cálculo manual.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2A2A2A"/>
          <w:sz w:val="21"/>
          <w:szCs w:val="21"/>
        </w:rPr>
        <w:t xml:space="preserve">Gestión de ofertas y promociones vigentes: </w:t>
      </w:r>
      <w:r>
        <w:rPr>
          <w:color w:val="2A2A2A"/>
          <w:sz w:val="21"/>
          <w:szCs w:val="21"/>
        </w:rPr>
        <w:t xml:space="preserve">por producto o por todo el catálogo, con vigencia programada (desde/hasta).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2A2A2A"/>
          <w:sz w:val="21"/>
          <w:szCs w:val="21"/>
        </w:rPr>
        <w:t xml:space="preserve">Portal de autogestión para clientes B2B: </w:t>
      </w:r>
      <w:r>
        <w:rPr>
          <w:color w:val="2A2A2A"/>
          <w:sz w:val="21"/>
          <w:szCs w:val="21"/>
        </w:rPr>
        <w:t xml:space="preserve">el cliente arma y confirma sus propios pedidos las 24 horas, sin depender de la visita de un vendedor, y consulta su cuenta corriente en cualquier momento.</w:t>
      </w:r>
    </w:p>
    <w:p>
      <w:pPr>
        <w:pStyle w:val="Heading2"/>
        <w:spacing w:after="120" w:before="260"/>
      </w:pPr>
      <w:r>
        <w:rPr>
          <w:b/>
          <w:bCs/>
          <w:color w:val="2A2A2A"/>
        </w:rPr>
        <w:t xml:space="preserve">Fuerza de venta en campo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2A2A2A"/>
          <w:sz w:val="21"/>
          <w:szCs w:val="21"/>
        </w:rPr>
        <w:t xml:space="preserve">Ficha de cliente con historial, gráficos y proyección: </w:t>
      </w:r>
      <w:r>
        <w:rPr>
          <w:color w:val="2A2A2A"/>
          <w:sz w:val="21"/>
          <w:szCs w:val="21"/>
        </w:rPr>
        <w:t xml:space="preserve">cada vendedor ve el historial de compras de su cliente, un ranking de productos comprados, la evolución mes a mes, y una proyección de compra del próximo mes calculada automáticamente por tendencia.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2A2A2A"/>
          <w:sz w:val="21"/>
          <w:szCs w:val="21"/>
        </w:rPr>
        <w:t xml:space="preserve">Sugerencias de venta asistidas: </w:t>
      </w:r>
      <w:r>
        <w:rPr>
          <w:color w:val="2A2A2A"/>
          <w:sz w:val="21"/>
          <w:szCs w:val="21"/>
        </w:rPr>
        <w:t xml:space="preserve">el sistema le indica al vendedor, cliente por cliente, qué productos habituales no pidió hace más de 45 días, qué productos nuevos nunca compró, y qué ofertas vigentes le aplican — convirtiendo cada visita en una oportunidad de venta cruzada.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2A2A2A"/>
          <w:sz w:val="21"/>
          <w:szCs w:val="21"/>
        </w:rPr>
        <w:t xml:space="preserve">Ruta de visitas optimizada por IA: </w:t>
      </w:r>
      <w:r>
        <w:rPr>
          <w:color w:val="2A2A2A"/>
          <w:sz w:val="21"/>
          <w:szCs w:val="21"/>
        </w:rPr>
        <w:t xml:space="preserve">ordena las visitas del día según la ubicación del vendedor, minimizando kilómetros recorridos.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2A2A2A"/>
          <w:sz w:val="21"/>
          <w:szCs w:val="21"/>
        </w:rPr>
        <w:t xml:space="preserve">Control de geofence: </w:t>
      </w:r>
      <w:r>
        <w:rPr>
          <w:color w:val="2A2A2A"/>
          <w:sz w:val="21"/>
          <w:szCs w:val="21"/>
        </w:rPr>
        <w:t xml:space="preserve">exige la ubicación real del vendedor en el domicilio del cliente para habilitar la carga de pedidos, reduciendo pedidos cargados sin visita efectiva.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2A2A2A"/>
          <w:sz w:val="21"/>
          <w:szCs w:val="21"/>
        </w:rPr>
        <w:t xml:space="preserve">Comisiones y objetivos en tiempo real: </w:t>
      </w:r>
      <w:r>
        <w:rPr>
          <w:color w:val="2A2A2A"/>
          <w:sz w:val="21"/>
          <w:szCs w:val="21"/>
        </w:rPr>
        <w:t xml:space="preserve">cada vendedor ve cuánto lleva comisionado en el mes, su objetivo asignado y cuánto le falta, actualizado automáticamente con cada pedido.</w:t>
      </w:r>
    </w:p>
    <w:p>
      <w:pPr>
        <w:pStyle w:val="Heading2"/>
        <w:spacing w:after="120" w:before="260"/>
      </w:pPr>
      <w:r>
        <w:rPr>
          <w:b/>
          <w:bCs/>
          <w:color w:val="2A2A2A"/>
        </w:rPr>
        <w:t xml:space="preserve">Logística y entregas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2A2A2A"/>
          <w:sz w:val="21"/>
          <w:szCs w:val="21"/>
        </w:rPr>
        <w:t xml:space="preserve">Optimización de ruta de reparto por IA: </w:t>
      </w:r>
      <w:r>
        <w:rPr>
          <w:color w:val="2A2A2A"/>
          <w:sz w:val="21"/>
          <w:szCs w:val="21"/>
        </w:rPr>
        <w:t xml:space="preserve">recalcula el orden de las paradas del día para minimizar el recorrido total.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2A2A2A"/>
          <w:sz w:val="21"/>
          <w:szCs w:val="21"/>
        </w:rPr>
        <w:t xml:space="preserve">Confirmación de entrega con evidencia digital: </w:t>
      </w:r>
      <w:r>
        <w:rPr>
          <w:color w:val="2A2A2A"/>
          <w:sz w:val="21"/>
          <w:szCs w:val="21"/>
        </w:rPr>
        <w:t xml:space="preserve">firma del cliente y/o foto como comprobante de entrega (POD), con geolocalización del momento de la entrega.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2A2A2A"/>
          <w:sz w:val="21"/>
          <w:szCs w:val="21"/>
        </w:rPr>
        <w:t xml:space="preserve">Rechazos totales o parciales controlados: </w:t>
      </w:r>
      <w:r>
        <w:rPr>
          <w:color w:val="2A2A2A"/>
          <w:sz w:val="21"/>
          <w:szCs w:val="21"/>
        </w:rPr>
        <w:t xml:space="preserve">el sistema registra el motivo y la cantidad exacta rechazada, sin permitir rechazar más de lo pedido.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2A2A2A"/>
          <w:sz w:val="21"/>
          <w:szCs w:val="21"/>
        </w:rPr>
        <w:t xml:space="preserve">Ajuste automático de stock y cuenta corriente: </w:t>
      </w:r>
      <w:r>
        <w:rPr>
          <w:color w:val="2A2A2A"/>
          <w:sz w:val="21"/>
          <w:szCs w:val="21"/>
        </w:rPr>
        <w:t xml:space="preserve">ante una devolución, el stock se repone y el saldo del cliente se ajusta solos, sin intervención manual.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2A2A2A"/>
          <w:sz w:val="21"/>
          <w:szCs w:val="21"/>
        </w:rPr>
        <w:t xml:space="preserve">Cobro contra-entrega: </w:t>
      </w:r>
      <w:r>
        <w:rPr>
          <w:color w:val="2A2A2A"/>
          <w:sz w:val="21"/>
          <w:szCs w:val="21"/>
        </w:rPr>
        <w:t xml:space="preserve">el repartidor puede cobrar en el momento de entregar, con el medio de pago que corresponda.</w:t>
      </w:r>
    </w:p>
    <w:p>
      <w:pPr>
        <w:pStyle w:val="Heading2"/>
        <w:spacing w:after="120" w:before="260"/>
      </w:pPr>
      <w:r>
        <w:rPr>
          <w:b/>
          <w:bCs/>
          <w:color w:val="2A2A2A"/>
        </w:rPr>
        <w:t xml:space="preserve">Doble Circuito Comercial</w:t>
      </w:r>
    </w:p>
    <w:p>
      <w:pPr>
        <w:spacing w:after="140"/>
      </w:pPr>
      <w:r>
        <w:rPr>
          <w:color w:val="2A2A2A"/>
          <w:sz w:val="22"/>
          <w:szCs w:val="22"/>
        </w:rPr>
        <w:t xml:space="preserve">Tu distribuidora puede operar con dos circuitos de venta separados, cada uno con su propia lista de precios, sin mezclarlos nunca en lo fiscal: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2A2A2A"/>
          <w:sz w:val="21"/>
          <w:szCs w:val="21"/>
        </w:rPr>
        <w:t xml:space="preserve">Circuito 1 (Lista 1): </w:t>
      </w:r>
      <w:r>
        <w:rPr>
          <w:color w:val="2A2A2A"/>
          <w:sz w:val="21"/>
          <w:szCs w:val="21"/>
        </w:rPr>
        <w:t xml:space="preserve">oficial y facturable. Impacta el Libro de IVA y todos los reportes impositivos.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2A2A2A"/>
          <w:sz w:val="21"/>
          <w:szCs w:val="21"/>
        </w:rPr>
        <w:t xml:space="preserve">Circuito 2 (Lista 2): </w:t>
      </w:r>
      <w:r>
        <w:rPr>
          <w:color w:val="2A2A2A"/>
          <w:sz w:val="21"/>
          <w:szCs w:val="21"/>
        </w:rPr>
        <w:t xml:space="preserve">interno. Genera remitos y recibos, nunca comprobantes fiscales — queda excluido del Libro de IVA por diseño, a nivel de base de datos.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2A2A2A"/>
          <w:sz w:val="21"/>
          <w:szCs w:val="21"/>
        </w:rPr>
        <w:t xml:space="preserve">Vista Real Global: </w:t>
      </w:r>
      <w:r>
        <w:rPr>
          <w:color w:val="2A2A2A"/>
          <w:sz w:val="21"/>
          <w:szCs w:val="21"/>
        </w:rPr>
        <w:t xml:space="preserve">consolida ambos circuitos para que el Dueño tenga visibilidad completa del negocio, sin que eso afecte nunca la declaración fiscal.</w:t>
      </w:r>
    </w:p>
    <w:p>
      <w:pPr>
        <w:pStyle w:val="Heading2"/>
        <w:spacing w:after="120" w:before="260"/>
      </w:pPr>
      <w:r>
        <w:rPr>
          <w:b/>
          <w:bCs/>
          <w:color w:val="2A2A2A"/>
        </w:rPr>
        <w:t xml:space="preserve">Administración financiera y operativa integrada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2A2A2A"/>
          <w:sz w:val="21"/>
          <w:szCs w:val="21"/>
        </w:rPr>
        <w:t xml:space="preserve">Finanzas: </w:t>
      </w:r>
      <w:r>
        <w:rPr>
          <w:color w:val="2A2A2A"/>
          <w:sz w:val="21"/>
          <w:szCs w:val="21"/>
        </w:rPr>
        <w:t xml:space="preserve">cuentas bancarias, cuenta corriente por proveedor, cartera de valores (cheques) y medios de pago, con saldo siempre actualizado.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2A2A2A"/>
          <w:sz w:val="21"/>
          <w:szCs w:val="21"/>
        </w:rPr>
        <w:t xml:space="preserve">Stock y compras: </w:t>
      </w:r>
      <w:r>
        <w:rPr>
          <w:color w:val="2A2A2A"/>
          <w:sz w:val="21"/>
          <w:szCs w:val="21"/>
        </w:rPr>
        <w:t xml:space="preserve">stock mínimo configurable por producto, alertas automáticas (visuales y sonoras) y generación de órdenes de compra en borrador cuando el stock cae por debajo del mínimo.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2A2A2A"/>
          <w:sz w:val="21"/>
          <w:szCs w:val="21"/>
        </w:rPr>
        <w:t xml:space="preserve">Tesorería y sueldos: </w:t>
      </w:r>
      <w:r>
        <w:rPr>
          <w:color w:val="2A2A2A"/>
          <w:sz w:val="21"/>
          <w:szCs w:val="21"/>
        </w:rPr>
        <w:t xml:space="preserve">caja diaria con cierre sugerido, libro de IVA del Circuito 1 y liquidación de sueldos con comisión sugerida automática por empleado y período.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2A2A2A"/>
          <w:sz w:val="21"/>
          <w:szCs w:val="21"/>
        </w:rPr>
        <w:t xml:space="preserve">Integraciones abiertas: </w:t>
      </w:r>
      <w:r>
        <w:rPr>
          <w:color w:val="2A2A2A"/>
          <w:sz w:val="21"/>
          <w:szCs w:val="21"/>
        </w:rPr>
        <w:t xml:space="preserve">arquitectura lista para conectar Facturación Electrónica AFIP (WSFE), Tango ERP, balanza comercial y lector de código de barras — se activan en cuanto se cargan las credenciales correspondientes.</w:t>
      </w:r>
    </w:p>
    <w:p>
      <w:pPr>
        <w:pStyle w:val="Heading2"/>
        <w:spacing w:after="120" w:before="260"/>
      </w:pPr>
      <w:r>
        <w:rPr>
          <w:b/>
          <w:bCs/>
          <w:color w:val="2A2A2A"/>
        </w:rPr>
        <w:t xml:space="preserve">Cobranza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2A2A2A"/>
          <w:sz w:val="21"/>
          <w:szCs w:val="21"/>
        </w:rPr>
        <w:t xml:space="preserve">Cobrador dedicado con cartera vinculada: </w:t>
      </w:r>
      <w:r>
        <w:rPr>
          <w:color w:val="2A2A2A"/>
          <w:sz w:val="21"/>
          <w:szCs w:val="21"/>
        </w:rPr>
        <w:t xml:space="preserve">un cobrador puede atender la cartera de varios vendedores o repartos a la vez, según cómo lo vincule el administrador.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2A2A2A"/>
          <w:sz w:val="21"/>
          <w:szCs w:val="21"/>
        </w:rPr>
        <w:t xml:space="preserve">Permiso de cobro flexible para vendedor o logística: </w:t>
      </w:r>
      <w:r>
        <w:rPr>
          <w:color w:val="2A2A2A"/>
          <w:sz w:val="21"/>
          <w:szCs w:val="21"/>
        </w:rPr>
        <w:t xml:space="preserve">en distribuidoras más chicas, el administrador puede habilitar a un vendedor o repartidor a cobrar los comprobantes de sus propios clientes, sin necesidad de un cobrador dedicado — activable usuario por usuario.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2A2A2A"/>
          <w:sz w:val="21"/>
          <w:szCs w:val="21"/>
        </w:rPr>
        <w:t xml:space="preserve">Múltiples medios de pago: </w:t>
      </w:r>
      <w:r>
        <w:rPr>
          <w:color w:val="2A2A2A"/>
          <w:sz w:val="21"/>
          <w:szCs w:val="21"/>
        </w:rPr>
        <w:t xml:space="preserve">efectivo, cheque físico, cheque electrónico (ECHEQ), transferencia, tarjeta o QR.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2A2A2A"/>
          <w:sz w:val="21"/>
          <w:szCs w:val="21"/>
        </w:rPr>
        <w:t xml:space="preserve">Notificación automática por WhatsApp: </w:t>
      </w:r>
      <w:r>
        <w:rPr>
          <w:color w:val="2A2A2A"/>
          <w:sz w:val="21"/>
          <w:szCs w:val="21"/>
        </w:rPr>
        <w:t xml:space="preserve">al registrar un cobro, se avisa automáticamente al cliente y al dueño/administrador — sin necesidad de avisar a mano.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2A2A2A"/>
          <w:sz w:val="21"/>
          <w:szCs w:val="21"/>
        </w:rPr>
        <w:t xml:space="preserve">Actualización automática de saldos: </w:t>
      </w:r>
      <w:r>
        <w:rPr>
          <w:color w:val="2A2A2A"/>
          <w:sz w:val="21"/>
          <w:szCs w:val="21"/>
        </w:rPr>
        <w:t xml:space="preserve">cada cobro impacta al instante en el comprobante y en la cuenta corriente del cliente.</w:t>
      </w:r>
    </w:p>
    <w:p>
      <w:pPr>
        <w:pStyle w:val="Heading2"/>
        <w:spacing w:after="120" w:before="260"/>
      </w:pPr>
      <w:r>
        <w:rPr>
          <w:b/>
          <w:bCs/>
          <w:color w:val="2A2A2A"/>
        </w:rPr>
        <w:t xml:space="preserve">Inteligencia de negocio y reportes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2A2A2A"/>
          <w:sz w:val="21"/>
          <w:szCs w:val="21"/>
        </w:rPr>
        <w:t xml:space="preserve">Dashboard en tiempo real: </w:t>
      </w:r>
      <w:r>
        <w:rPr>
          <w:color w:val="2A2A2A"/>
          <w:sz w:val="21"/>
          <w:szCs w:val="21"/>
        </w:rPr>
        <w:t xml:space="preserve">ventas, cobranzas, cumplimiento de objetivos y actividad del equipo, sin esperar el cierre del mes.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2A2A2A"/>
          <w:sz w:val="21"/>
          <w:szCs w:val="21"/>
        </w:rPr>
        <w:t xml:space="preserve">Reportes exportables a PDF y Excel: </w:t>
      </w:r>
      <w:r>
        <w:rPr>
          <w:color w:val="2A2A2A"/>
          <w:sz w:val="21"/>
          <w:szCs w:val="21"/>
        </w:rPr>
        <w:t xml:space="preserve">ventas, cobranzas, cuenta corriente, comisiones por usuario y stock — generados al momento, con el logo de la empresa.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2A2A2A"/>
          <w:sz w:val="21"/>
          <w:szCs w:val="21"/>
        </w:rPr>
        <w:t xml:space="preserve">Ranking de cumplimiento de objetivos: </w:t>
      </w:r>
      <w:r>
        <w:rPr>
          <w:color w:val="2A2A2A"/>
          <w:sz w:val="21"/>
          <w:szCs w:val="21"/>
        </w:rPr>
        <w:t xml:space="preserve">tabla comparativa del desempeño del equipo comercial, para incentivar y detectar rápido quién necesita apoyo.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2A2A2A"/>
          <w:sz w:val="21"/>
          <w:szCs w:val="21"/>
        </w:rPr>
        <w:t xml:space="preserve">Mapa en vivo: </w:t>
      </w:r>
      <w:r>
        <w:rPr>
          <w:color w:val="2A2A2A"/>
          <w:sz w:val="21"/>
          <w:szCs w:val="21"/>
        </w:rPr>
        <w:t xml:space="preserve">ubicación de clientes y posición actual de vendedores, repartidores y cobradores en campo.</w:t>
      </w:r>
    </w:p>
    <w:p>
      <w:pPr>
        <w:pStyle w:val="Heading2"/>
        <w:spacing w:after="120" w:before="260"/>
      </w:pPr>
      <w:r>
        <w:rPr>
          <w:b/>
          <w:bCs/>
          <w:color w:val="2A2A2A"/>
        </w:rPr>
        <w:t xml:space="preserve">Agente de Inteligencia Artificial por WhatsApp</w:t>
      </w:r>
    </w:p>
    <w:p>
      <w:pPr>
        <w:spacing w:after="140"/>
      </w:pPr>
      <w:r>
        <w:rPr>
          <w:color w:val="2A2A2A"/>
          <w:sz w:val="22"/>
          <w:szCs w:val="22"/>
        </w:rPr>
        <w:t xml:space="preserve">Un asistente virtual, configurable con instrucciones propias, que puede responder consultas de clientes por WhatsApp de forma automática — con un administrador que puede tomar el control de la conversación manualmente en cualquier momento. Reduce el tiempo de respuesta a clientes fuera de horario comercial, sin perder el control humano sobre la conversación cuando hace falta.</w:t>
      </w:r>
    </w:p>
    <w:p>
      <w:pPr>
        <w:pStyle w:val="Heading2"/>
        <w:spacing w:after="120" w:before="260"/>
      </w:pPr>
      <w:r>
        <w:rPr>
          <w:b/>
          <w:bCs/>
          <w:color w:val="2A2A2A"/>
        </w:rPr>
        <w:t xml:space="preserve">Administración, marca propia y control de acceso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2A2A2A"/>
          <w:sz w:val="21"/>
          <w:szCs w:val="21"/>
        </w:rPr>
        <w:t xml:space="preserve">Marca propia (white-label): </w:t>
      </w:r>
      <w:r>
        <w:rPr>
          <w:color w:val="2A2A2A"/>
          <w:sz w:val="21"/>
          <w:szCs w:val="21"/>
        </w:rPr>
        <w:t xml:space="preserve">cada distribuidora personaliza su nombre comercial, logo, datos fiscales y estilo dentro de la plataforma — el cliente ve tu marca, no la nuestra.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2A2A2A"/>
          <w:sz w:val="21"/>
          <w:szCs w:val="21"/>
        </w:rPr>
        <w:t xml:space="preserve">Permisos granulares por usuario: </w:t>
      </w:r>
      <w:r>
        <w:rPr>
          <w:color w:val="2A2A2A"/>
          <w:sz w:val="21"/>
          <w:szCs w:val="21"/>
        </w:rPr>
        <w:t xml:space="preserve">control fino de quién ve y opera cada lista de precio, quién puede cobrar, y qué información consolidada puede ver cada rol.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2A2A2A"/>
          <w:sz w:val="21"/>
          <w:szCs w:val="21"/>
        </w:rPr>
        <w:t xml:space="preserve">Zonas y circuitos comerciales: </w:t>
      </w:r>
      <w:r>
        <w:rPr>
          <w:color w:val="2A2A2A"/>
          <w:sz w:val="21"/>
          <w:szCs w:val="21"/>
        </w:rPr>
        <w:t xml:space="preserve">planificación geográfica en dos niveles, con vendedor responsable y días de visita asignados.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2A2A2A"/>
          <w:sz w:val="21"/>
          <w:szCs w:val="21"/>
        </w:rPr>
        <w:t xml:space="preserve">Reset de fábrica controlado: </w:t>
      </w:r>
      <w:r>
        <w:rPr>
          <w:color w:val="2A2A2A"/>
          <w:sz w:val="21"/>
          <w:szCs w:val="21"/>
        </w:rPr>
        <w:t xml:space="preserve">permite dejar la plataforma lista para operar en limpio después de una etapa de pruebas, con confirmación explícita para evitar borrados accidentales.</w:t>
      </w:r>
    </w:p>
    <w:p>
      <w:pPr>
        <w:pStyle w:val="Heading1"/>
        <w:pBdr>
          <w:bottom w:val="single" w:color="6B1029" w:sz="6"/>
        </w:pBdr>
        <w:spacing w:after="160" w:before="340"/>
      </w:pPr>
      <w:r>
        <w:rPr>
          <w:b/>
          <w:bCs/>
          <w:color w:val="6B1029"/>
        </w:rPr>
        <w:t xml:space="preserve">Beneficios por rol dentro de tu empresa</w:t>
      </w:r>
    </w:p>
    <w:tbl>
      <w:tblPr>
        <w:tblW w:type="dxa" w:w="935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2400"/>
        <w:gridCol w:w="6950"/>
      </w:tblGrid>
      <w:tr>
        <w:tc>
          <w:tcPr>
            <w:tcW w:type="dxa" w:w="2400"/>
            <w:shd w:fill="6B102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Rol</w:t>
            </w:r>
          </w:p>
        </w:tc>
        <w:tc>
          <w:tcPr>
            <w:tcW w:type="dxa" w:w="6950"/>
            <w:shd w:fill="6B102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Beneficio directo</w:t>
            </w:r>
          </w:p>
        </w:tc>
      </w:tr>
      <w:tr>
        <w:tc>
          <w:tcPr>
            <w:tcW w:type="dxa" w:w="2400"/>
            <w:shd w:fill="F4E9E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6B1029"/>
                <w:sz w:val="20"/>
                <w:szCs w:val="20"/>
              </w:rPr>
              <w:t xml:space="preserve">Dueño / Administrador</w:t>
            </w:r>
          </w:p>
        </w:tc>
        <w:tc>
          <w:tcPr>
            <w:tcW w:type="dxa" w:w="6950"/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2A2A2A"/>
                <w:sz w:val="20"/>
                <w:szCs w:val="20"/>
              </w:rPr>
              <w:t xml:space="preserve">Visibilidad total del negocio en tiempo real, sin pedir reportes a nadie; control de permisos, precios, comisiones y objetivos desde un solo lugar.</w:t>
            </w:r>
          </w:p>
        </w:tc>
      </w:tr>
      <w:tr>
        <w:tc>
          <w:tcPr>
            <w:tcW w:type="dxa" w:w="2400"/>
            <w:shd w:fill="F4E9E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6B1029"/>
                <w:sz w:val="20"/>
                <w:szCs w:val="20"/>
              </w:rPr>
              <w:t xml:space="preserve">Vendedores</w:t>
            </w:r>
          </w:p>
        </w:tc>
        <w:tc>
          <w:tcPr>
            <w:tcW w:type="dxa" w:w="6950"/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2A2A2A"/>
                <w:sz w:val="20"/>
                <w:szCs w:val="20"/>
              </w:rPr>
              <w:t xml:space="preserve">Menos tiempo administrativo y más tiempo de venta: ficha de cliente con sugerencias automáticas, ruta optimizada, y comisiones visibles día a día.</w:t>
            </w:r>
          </w:p>
        </w:tc>
      </w:tr>
      <w:tr>
        <w:tc>
          <w:tcPr>
            <w:tcW w:type="dxa" w:w="2400"/>
            <w:shd w:fill="F4E9E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6B1029"/>
                <w:sz w:val="20"/>
                <w:szCs w:val="20"/>
              </w:rPr>
              <w:t xml:space="preserve">Logística / Entrega</w:t>
            </w:r>
          </w:p>
        </w:tc>
        <w:tc>
          <w:tcPr>
            <w:tcW w:type="dxa" w:w="6950"/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2A2A2A"/>
                <w:sz w:val="20"/>
                <w:szCs w:val="20"/>
              </w:rPr>
              <w:t xml:space="preserve">Rutas más cortas, evidencia digital de cada entrega, y devoluciones que se resuelven solas en el sistema, sin planillas paralelas.</w:t>
            </w:r>
          </w:p>
        </w:tc>
      </w:tr>
      <w:tr>
        <w:tc>
          <w:tcPr>
            <w:tcW w:type="dxa" w:w="2400"/>
            <w:shd w:fill="F4E9E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6B1029"/>
                <w:sz w:val="20"/>
                <w:szCs w:val="20"/>
              </w:rPr>
              <w:t xml:space="preserve">Cobranza</w:t>
            </w:r>
          </w:p>
        </w:tc>
        <w:tc>
          <w:tcPr>
            <w:tcW w:type="dxa" w:w="6950"/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2A2A2A"/>
                <w:sz w:val="20"/>
                <w:szCs w:val="20"/>
              </w:rPr>
              <w:t xml:space="preserve">Cartera clara y acotada a lo que corresponde a cada cobrador, con notificación automática que reduce reclamos y errores de conciliación.</w:t>
            </w:r>
          </w:p>
        </w:tc>
      </w:tr>
      <w:tr>
        <w:tc>
          <w:tcPr>
            <w:tcW w:type="dxa" w:w="2400"/>
            <w:shd w:fill="F4E9E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6B1029"/>
                <w:sz w:val="20"/>
                <w:szCs w:val="20"/>
              </w:rPr>
              <w:t xml:space="preserve">Clientes B2B</w:t>
            </w:r>
          </w:p>
        </w:tc>
        <w:tc>
          <w:tcPr>
            <w:tcW w:type="dxa" w:w="6950"/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2A2A2A"/>
                <w:sz w:val="20"/>
                <w:szCs w:val="20"/>
              </w:rPr>
              <w:t xml:space="preserve">Autonomía para pedir en cualquier momento y ver su cuenta corriente sin llamar ni esperar a un vendedor.</w:t>
            </w:r>
          </w:p>
        </w:tc>
      </w:tr>
    </w:tbl>
    <w:p>
      <w:pPr>
        <w:pStyle w:val="Heading1"/>
        <w:pBdr>
          <w:bottom w:val="single" w:color="6B1029" w:sz="6"/>
        </w:pBdr>
        <w:spacing w:after="160" w:before="340"/>
      </w:pPr>
      <w:r>
        <w:rPr>
          <w:b/>
          <w:bCs/>
          <w:color w:val="6B1029"/>
        </w:rPr>
        <w:t xml:space="preserve">Seguridad y confiabilidad de los datos</w:t>
      </w:r>
    </w:p>
    <w:p>
      <w:pPr>
        <w:spacing w:after="140"/>
      </w:pPr>
      <w:r>
        <w:rPr>
          <w:color w:val="2A2A2A"/>
          <w:sz w:val="22"/>
          <w:szCs w:val="22"/>
        </w:rPr>
        <w:t xml:space="preserve">La información de cada distribuidora está técnicamente aislada del resto: ningún usuario puede ver ni operar datos de una empresa distinta a la propia, sin importar el rol que tenga. El acceso a cada pantalla y a cada acción (ver, cargar, cobrar, editar) está controlado a nivel de base de datos, no solo en la pantalla — por lo que no alcanza con "ocultar" un botón para bloquear una acción no autorizada: el sistema la rechaza igual.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A2A2A"/>
          <w:sz w:val="21"/>
          <w:szCs w:val="21"/>
        </w:rPr>
        <w:t xml:space="preserve">Aislamiento de datos por empresa (multi-tenant real, no simulado).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A2A2A"/>
          <w:sz w:val="21"/>
          <w:szCs w:val="21"/>
        </w:rPr>
        <w:t xml:space="preserve">Control de acceso a nivel de base de datos, no solo de interfaz.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A2A2A"/>
          <w:sz w:val="21"/>
          <w:szCs w:val="21"/>
        </w:rPr>
        <w:t xml:space="preserve">Registro de auditoría de las acciones sensibles (por ejemplo, el reset de fábrica).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A2A2A"/>
          <w:sz w:val="21"/>
          <w:szCs w:val="21"/>
        </w:rPr>
        <w:t xml:space="preserve">Acceso web estándar, sin instalación de software ni actualizaciones manuales: siempre corre la última versión.</w:t>
      </w:r>
    </w:p>
    <w:p>
      <w:pPr>
        <w:pStyle w:val="Heading1"/>
        <w:pBdr>
          <w:bottom w:val="single" w:color="6B1029" w:sz="6"/>
        </w:pBdr>
        <w:spacing w:after="160" w:before="340"/>
      </w:pPr>
      <w:r>
        <w:rPr>
          <w:b/>
          <w:bCs/>
          <w:color w:val="6B1029"/>
        </w:rPr>
        <w:t xml:space="preserve">Por qué Puny Mayorista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2A2A2A"/>
          <w:sz w:val="21"/>
          <w:szCs w:val="21"/>
        </w:rPr>
        <w:t xml:space="preserve">Todo en una sola plataforma: </w:t>
      </w:r>
      <w:r>
        <w:rPr>
          <w:color w:val="2A2A2A"/>
          <w:sz w:val="21"/>
          <w:szCs w:val="21"/>
        </w:rPr>
        <w:t xml:space="preserve">venta, logística, cobranza, reportes y comunicación con el cliente, sin integrar cinco herramientas distintas.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2A2A2A"/>
          <w:sz w:val="21"/>
          <w:szCs w:val="21"/>
        </w:rPr>
        <w:t xml:space="preserve">Sin instalación ni mantenimiento a cargo del cliente: </w:t>
      </w:r>
      <w:r>
        <w:rPr>
          <w:color w:val="2A2A2A"/>
          <w:sz w:val="21"/>
          <w:szCs w:val="21"/>
        </w:rPr>
        <w:t xml:space="preserve">se accede desde el navegador, en celular, tablet o computadora.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2A2A2A"/>
          <w:sz w:val="21"/>
          <w:szCs w:val="21"/>
        </w:rPr>
        <w:t xml:space="preserve">Marca propia: </w:t>
      </w:r>
      <w:r>
        <w:rPr>
          <w:color w:val="2A2A2A"/>
          <w:sz w:val="21"/>
          <w:szCs w:val="21"/>
        </w:rPr>
        <w:t xml:space="preserve">tus vendedores, repartidores y clientes ven tu empresa, no una marca genérica.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2A2A2A"/>
          <w:sz w:val="21"/>
          <w:szCs w:val="21"/>
        </w:rPr>
        <w:t xml:space="preserve">Inteligencia artificial aplicada al negocio, no como adorno: </w:t>
      </w:r>
      <w:r>
        <w:rPr>
          <w:color w:val="2A2A2A"/>
          <w:sz w:val="21"/>
          <w:szCs w:val="21"/>
        </w:rPr>
        <w:t xml:space="preserve">sugerencias de venta, optimización de rutas y un agente de atención por WhatsApp, integrados al flujo real de trabajo.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2A2A2A"/>
          <w:sz w:val="21"/>
          <w:szCs w:val="21"/>
        </w:rPr>
        <w:t xml:space="preserve">Pensado para el flujo real de una distribuidora: </w:t>
      </w:r>
      <w:r>
        <w:rPr>
          <w:color w:val="2A2A2A"/>
          <w:sz w:val="21"/>
          <w:szCs w:val="21"/>
        </w:rPr>
        <w:t xml:space="preserve">geofence, control de stock, doble lista de precio y devoluciones con ajuste automático — funcionalidades que resuelven problemas concretos del día a día, no genéricas de cualquier CRM.</w:t>
      </w:r>
    </w:p>
    <w:p>
      <w:pPr>
        <w:pStyle w:val="Heading1"/>
        <w:pBdr>
          <w:bottom w:val="single" w:color="6B1029" w:sz="6"/>
        </w:pBdr>
        <w:spacing w:after="160" w:before="340"/>
      </w:pPr>
      <w:r>
        <w:rPr>
          <w:b/>
          <w:bCs/>
          <w:color w:val="6B1029"/>
        </w:rPr>
        <w:t xml:space="preserve">Próximo paso</w:t>
      </w:r>
    </w:p>
    <w:p>
      <w:pPr>
        <w:spacing w:after="140"/>
      </w:pPr>
      <w:r>
        <w:rPr>
          <w:color w:val="2A2A2A"/>
          <w:sz w:val="22"/>
          <w:szCs w:val="22"/>
        </w:rPr>
        <w:t xml:space="preserve">La forma más clara de evaluar la plataforma es verla funcionando con datos de ejemplo, con cada rol (dueño, vendedor, logística, cobrador y cliente) operando su propia pantalla.</w:t>
      </w:r>
    </w:p>
    <w:tbl>
      <w:tblPr>
        <w:tblW w:type="dxa" w:w="9350"/>
        <w:tblBorders>
          <w:top w:val="single" w:color="D9C08A" w:sz="6"/>
          <w:left w:val="single" w:color="D9C08A" w:sz="6"/>
          <w:bottom w:val="single" w:color="D9C08A" w:sz="6"/>
          <w:right w:val="single" w:color="D9C08A" w:sz="6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BF0D9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6B4E12"/>
                <w:sz w:val="21"/>
                <w:szCs w:val="21"/>
              </w:rPr>
              <w:t xml:space="preserve">Contacto</w:t>
            </w:r>
          </w:p>
          <w:p>
            <w:pPr>
              <w:spacing w:after="40"/>
            </w:pPr>
            <w:r>
              <w:rPr>
                <w:color w:val="5A4318"/>
                <w:sz w:val="20"/>
                <w:szCs w:val="20"/>
              </w:rPr>
              <w:t xml:space="preserve">Pablo M. Mugherli</w:t>
            </w:r>
          </w:p>
          <w:p>
            <w:pPr>
              <w:spacing w:after="40"/>
            </w:pPr>
            <w:r>
              <w:rPr>
                <w:color w:val="5A4318"/>
                <w:sz w:val="20"/>
                <w:szCs w:val="20"/>
              </w:rPr>
              <w:t xml:space="preserve">Teléfono / WhatsApp: +54 3442 503007</w:t>
            </w:r>
          </w:p>
          <w:p>
            <w:pPr>
              <w:spacing w:after="40"/>
            </w:pPr>
            <w:r>
              <w:rPr>
                <w:color w:val="5A4318"/>
                <w:sz w:val="20"/>
                <w:szCs w:val="20"/>
              </w:rPr>
              <w:t xml:space="preserve">Email: pablomugherli@gmail.com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300" w:right="1100" w:bottom="13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C08A" w:sz="4"/>
      </w:pBdr>
      <w:spacing w:before="120"/>
      <w:jc w:val="center"/>
    </w:pPr>
    <w:r>
      <w:rPr>
        <w:i/>
        <w:iCs/>
        <w:color w:val="8A6A2A"/>
        <w:sz w:val="14"/>
        <w:szCs w:val="14"/>
      </w:rPr>
      <w:t xml:space="preserve">Puny Mayorista · Pablo M. Mugherli · +54 3442 503007 · pablomugherli@gmail.com · © 2026 · v1.0.0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b/>
        <w:bCs/>
        <w:color w:val="6B1029"/>
        <w:sz w:val="16"/>
        <w:szCs w:val="16"/>
      </w:rPr>
      <w:t xml:space="preserve">Puny Mayorista</w:t>
    </w:r>
    <w:r>
      <w:rPr>
        <w:color w:val="555555"/>
        <w:sz w:val="16"/>
        <w:szCs w:val="16"/>
      </w:rPr>
      <w:t xml:space="preserve">  ·  Presentación Comercial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  <w:lvl w:ilvl="1" w15:tentative="1">
      <w:start w:val="1"/>
      <w:numFmt w:val="bullet"/>
      <w:lvlText w:val="–"/>
      <w:lvlJc w:val="left"/>
      <w:pPr>
        <w:ind w:left="1008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2026-08-13T17:28:25.125Z</dcterms:created>
  <dcterms:modified xsi:type="dcterms:W3CDTF">2026-08-13T17:28:25.131Z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