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5EFFB" w14:textId="49C7F740" w:rsidR="650506F6" w:rsidRPr="00A74DE7" w:rsidRDefault="4F1B1151" w:rsidP="00896EDB">
      <w:pPr>
        <w:spacing w:beforeAutospacing="1"/>
        <w:rPr>
          <w:rFonts w:ascii="Georgia" w:eastAsia="Calibri" w:hAnsi="Georgia" w:cs="Calibri"/>
          <w:sz w:val="22"/>
          <w:szCs w:val="22"/>
          <w:lang w:val="es-AR"/>
        </w:rPr>
      </w:pPr>
      <w:r w:rsidRPr="00CC4D31"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JURISPRUDENCIA </w:t>
      </w:r>
      <w:r w:rsidR="00896EDB">
        <w:rPr>
          <w:rFonts w:ascii="Georgia" w:eastAsia="Calibri" w:hAnsi="Georgia" w:cs="Calibri"/>
          <w:b/>
          <w:bCs/>
          <w:sz w:val="22"/>
          <w:szCs w:val="22"/>
          <w:lang w:val="es-AR"/>
        </w:rPr>
        <w:t>PROVINCIAL</w:t>
      </w:r>
    </w:p>
    <w:p w14:paraId="4345EB11" w14:textId="2A6808C2" w:rsidR="7F65FF98" w:rsidRPr="00C82A61" w:rsidRDefault="00C82A61" w:rsidP="00C82A61">
      <w:pPr>
        <w:shd w:val="clear" w:color="auto" w:fill="FFFFFF" w:themeFill="background1"/>
        <w:spacing w:beforeAutospacing="1" w:after="0" w:line="240" w:lineRule="auto"/>
        <w:rPr>
          <w:rFonts w:ascii="Georgia" w:eastAsia="Calibri" w:hAnsi="Georgia" w:cs="Calibri"/>
          <w:sz w:val="22"/>
          <w:szCs w:val="22"/>
          <w:lang w:val="es-AR"/>
        </w:rPr>
      </w:pPr>
      <w:r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1- </w:t>
      </w:r>
      <w:r w:rsidR="06B57916" w:rsidRPr="00C82A61">
        <w:rPr>
          <w:rFonts w:ascii="Georgia" w:eastAsia="Calibri" w:hAnsi="Georgia" w:cs="Calibri"/>
          <w:b/>
          <w:bCs/>
          <w:sz w:val="22"/>
          <w:szCs w:val="22"/>
          <w:lang w:val="es-AR"/>
        </w:rPr>
        <w:t>B</w:t>
      </w:r>
      <w:r w:rsidRPr="00C82A61">
        <w:rPr>
          <w:rFonts w:ascii="Georgia" w:eastAsia="Calibri" w:hAnsi="Georgia" w:cs="Calibri"/>
          <w:b/>
          <w:bCs/>
          <w:sz w:val="22"/>
          <w:szCs w:val="22"/>
          <w:lang w:val="es-AR"/>
        </w:rPr>
        <w:t>uscador Suprema Corte de Justicia de la Provincia de Buenos Aires</w:t>
      </w:r>
      <w:r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 </w:t>
      </w:r>
      <w:hyperlink r:id="rId8">
        <w:r w:rsidR="7F65FF98" w:rsidRPr="00C82A61">
          <w:rPr>
            <w:rStyle w:val="Hyperlink"/>
            <w:rFonts w:ascii="Georgia" w:eastAsia="Calibri" w:hAnsi="Georgia" w:cs="Calibri"/>
            <w:color w:val="auto"/>
            <w:sz w:val="22"/>
            <w:szCs w:val="22"/>
            <w:lang w:val="es-AR"/>
          </w:rPr>
          <w:t>https://juba.scba.gov.ar/Busquedas.aspx</w:t>
        </w:r>
      </w:hyperlink>
    </w:p>
    <w:p w14:paraId="1047D3D0" w14:textId="7105F1BC" w:rsidR="2D2ADEF1" w:rsidRPr="00C82A61" w:rsidRDefault="00C82A61" w:rsidP="00C82A61">
      <w:pPr>
        <w:spacing w:beforeAutospacing="1" w:after="0"/>
        <w:rPr>
          <w:rFonts w:ascii="Georgia" w:eastAsia="Calibri" w:hAnsi="Georgia" w:cs="Calibri"/>
          <w:sz w:val="22"/>
          <w:szCs w:val="22"/>
          <w:lang w:val="es-AR"/>
        </w:rPr>
      </w:pPr>
      <w:r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2- </w:t>
      </w:r>
      <w:r w:rsidR="2D2ADEF1" w:rsidRPr="00C82A61">
        <w:rPr>
          <w:rFonts w:ascii="Georgia" w:eastAsia="Calibri" w:hAnsi="Georgia" w:cs="Calibri"/>
          <w:b/>
          <w:bCs/>
          <w:sz w:val="22"/>
          <w:szCs w:val="22"/>
          <w:lang w:val="es-AR"/>
        </w:rPr>
        <w:t>T</w:t>
      </w:r>
      <w:r w:rsidRPr="00C82A61"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ribunal Fiscal de Apelaciones de la Provincia de Buenos Aires </w:t>
      </w:r>
      <w:hyperlink r:id="rId9">
        <w:r w:rsidR="2D2ADEF1" w:rsidRPr="00C82A61">
          <w:rPr>
            <w:rStyle w:val="Hyperlink"/>
            <w:rFonts w:ascii="Georgia" w:eastAsia="Calibri" w:hAnsi="Georgia" w:cs="Calibri"/>
            <w:color w:val="auto"/>
            <w:sz w:val="22"/>
            <w:szCs w:val="22"/>
            <w:lang w:val="es-AR"/>
          </w:rPr>
          <w:t>http://www.tfaba.gov.ar/Apartados/busqueda.asp</w:t>
        </w:r>
      </w:hyperlink>
    </w:p>
    <w:p w14:paraId="3F34D4AB" w14:textId="032ECC88" w:rsidR="2D2ADEF1" w:rsidRPr="00C82A61" w:rsidRDefault="00C82A61" w:rsidP="00C82A61">
      <w:pPr>
        <w:spacing w:beforeAutospacing="1" w:after="0" w:line="240" w:lineRule="auto"/>
        <w:rPr>
          <w:rFonts w:ascii="Georgia" w:hAnsi="Georgia"/>
          <w:sz w:val="22"/>
          <w:szCs w:val="22"/>
          <w:lang w:val="es-AR"/>
        </w:rPr>
      </w:pPr>
      <w:r w:rsidRPr="00C82A61"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3- Tribunal Superior de Justicia de CABA </w:t>
      </w:r>
      <w:r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 </w:t>
      </w:r>
      <w:hyperlink r:id="rId10">
        <w:r w:rsidR="2D2ADEF1" w:rsidRPr="00C82A61">
          <w:rPr>
            <w:rStyle w:val="Hyperlink"/>
            <w:rFonts w:ascii="Georgia" w:eastAsia="Calibri" w:hAnsi="Georgia" w:cs="Calibri"/>
            <w:color w:val="auto"/>
            <w:sz w:val="22"/>
            <w:szCs w:val="22"/>
            <w:lang w:val="es-AR"/>
          </w:rPr>
          <w:t>http://jurisprudencia.tsjbaires.gob.ar/jurisprudencia/</w:t>
        </w:r>
      </w:hyperlink>
    </w:p>
    <w:p w14:paraId="27BEEE37" w14:textId="2C90C5EA" w:rsidR="2D2ADEF1" w:rsidRPr="00C82A61" w:rsidRDefault="00C82A61" w:rsidP="00C82A61">
      <w:pPr>
        <w:spacing w:beforeAutospacing="1" w:after="0" w:line="240" w:lineRule="auto"/>
        <w:rPr>
          <w:rFonts w:ascii="Georgia" w:eastAsia="Calibri" w:hAnsi="Georgia" w:cs="Calibri"/>
          <w:b/>
          <w:bCs/>
          <w:sz w:val="22"/>
          <w:szCs w:val="22"/>
          <w:lang w:val="es-AR"/>
        </w:rPr>
      </w:pPr>
      <w:r>
        <w:rPr>
          <w:rFonts w:ascii="Georgia" w:eastAsia="Calibri" w:hAnsi="Georgia" w:cs="Calibri"/>
          <w:sz w:val="22"/>
          <w:szCs w:val="22"/>
          <w:lang w:val="es-AR"/>
        </w:rPr>
        <w:t xml:space="preserve">4- </w:t>
      </w:r>
      <w:r w:rsidR="2D2ADEF1" w:rsidRPr="00C82A61">
        <w:rPr>
          <w:rFonts w:ascii="Georgia" w:eastAsia="Calibri" w:hAnsi="Georgia" w:cs="Calibri"/>
          <w:b/>
          <w:bCs/>
          <w:sz w:val="22"/>
          <w:szCs w:val="22"/>
          <w:lang w:val="es-AR"/>
        </w:rPr>
        <w:t>Buscador de jurisprudencia de la C</w:t>
      </w:r>
      <w:r>
        <w:rPr>
          <w:rFonts w:ascii="Georgia" w:eastAsia="Calibri" w:hAnsi="Georgia" w:cs="Calibri"/>
          <w:b/>
          <w:bCs/>
          <w:sz w:val="22"/>
          <w:szCs w:val="22"/>
          <w:lang w:val="es-AR"/>
        </w:rPr>
        <w:t>á</w:t>
      </w:r>
      <w:r w:rsidR="2D2ADEF1" w:rsidRPr="00C82A61"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mara de Apelaciones Contencioso </w:t>
      </w:r>
      <w:r w:rsidR="6B136953" w:rsidRPr="00C82A61">
        <w:rPr>
          <w:rFonts w:ascii="Georgia" w:eastAsia="Calibri" w:hAnsi="Georgia" w:cs="Calibri"/>
          <w:b/>
          <w:bCs/>
          <w:sz w:val="22"/>
          <w:szCs w:val="22"/>
          <w:lang w:val="es-AR"/>
        </w:rPr>
        <w:t>Administrativo</w:t>
      </w:r>
      <w:r w:rsidR="2D2ADEF1" w:rsidRPr="00C82A61"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 y Tributario de CABA</w:t>
      </w:r>
      <w:r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                           </w:t>
      </w:r>
      <w:hyperlink r:id="rId11">
        <w:r w:rsidR="2D2ADEF1" w:rsidRPr="00C82A61">
          <w:rPr>
            <w:rStyle w:val="Hyperlink"/>
            <w:rFonts w:ascii="Georgia" w:eastAsia="Calibri" w:hAnsi="Georgia" w:cs="Calibri"/>
            <w:color w:val="auto"/>
            <w:sz w:val="22"/>
            <w:szCs w:val="22"/>
            <w:lang w:val="es-AR"/>
          </w:rPr>
          <w:t>https://juristeca.jusbaires.gob.ar/busqueda-avanzada-de-jurisprudencia/</w:t>
        </w:r>
      </w:hyperlink>
    </w:p>
    <w:p w14:paraId="4AEEA36D" w14:textId="38A54A6F" w:rsidR="2BB01156" w:rsidRPr="00C82A61" w:rsidRDefault="00A27F47" w:rsidP="00C82A61">
      <w:pPr>
        <w:shd w:val="clear" w:color="auto" w:fill="FFFFFF" w:themeFill="background1"/>
        <w:spacing w:beforeAutospacing="1" w:after="0" w:line="240" w:lineRule="auto"/>
        <w:rPr>
          <w:rFonts w:ascii="Georgia" w:eastAsia="Calibri" w:hAnsi="Georgia" w:cs="Calibri"/>
          <w:sz w:val="22"/>
          <w:szCs w:val="22"/>
          <w:lang w:val="es-AR"/>
        </w:rPr>
      </w:pPr>
      <w:r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5- </w:t>
      </w:r>
      <w:r w:rsidR="00C82A61">
        <w:rPr>
          <w:rFonts w:ascii="Georgia" w:eastAsia="Calibri" w:hAnsi="Georgia" w:cs="Calibri"/>
          <w:b/>
          <w:bCs/>
          <w:sz w:val="22"/>
          <w:szCs w:val="22"/>
          <w:lang w:val="es-AR"/>
        </w:rPr>
        <w:t>Buscador Superior Tribunal de Justicia de Corrientes</w:t>
      </w:r>
      <w:r w:rsidR="00C82A61">
        <w:rPr>
          <w:rFonts w:ascii="Georgia" w:eastAsia="Calibri" w:hAnsi="Georgia" w:cs="Calibri"/>
          <w:sz w:val="22"/>
          <w:szCs w:val="22"/>
          <w:lang w:val="es-AR"/>
        </w:rPr>
        <w:t xml:space="preserve">  </w:t>
      </w:r>
      <w:hyperlink r:id="rId12" w:history="1">
        <w:r w:rsidR="00C82A61" w:rsidRPr="00546D45">
          <w:rPr>
            <w:rStyle w:val="Hyperlink"/>
            <w:rFonts w:ascii="Georgia" w:eastAsia="Calibri" w:hAnsi="Georgia" w:cs="Calibri"/>
            <w:sz w:val="22"/>
            <w:szCs w:val="22"/>
            <w:lang w:val="es-AR"/>
          </w:rPr>
          <w:t>https://www.juscorrientes.gov.ar/seccion/jurisprudenciaybiblioteca/</w:t>
        </w:r>
      </w:hyperlink>
    </w:p>
    <w:p w14:paraId="07B4CACB" w14:textId="4BFB0723" w:rsidR="5829C054" w:rsidRPr="00C82A61" w:rsidRDefault="00A27F47" w:rsidP="00B417EB">
      <w:pPr>
        <w:shd w:val="clear" w:color="auto" w:fill="FFFFFF" w:themeFill="background1"/>
        <w:spacing w:beforeAutospacing="1" w:after="0" w:line="240" w:lineRule="auto"/>
        <w:rPr>
          <w:rFonts w:ascii="Georgia" w:eastAsia="Calibri" w:hAnsi="Georgia" w:cs="Calibri"/>
          <w:sz w:val="22"/>
          <w:szCs w:val="22"/>
          <w:lang w:val="es-AR"/>
        </w:rPr>
      </w:pPr>
      <w:r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6- </w:t>
      </w:r>
      <w:r w:rsidR="00E56D80"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Buscador del Poder Judicial de Entre Ríos </w:t>
      </w:r>
      <w:hyperlink r:id="rId13">
        <w:r w:rsidR="5829C054" w:rsidRPr="00C82A61">
          <w:rPr>
            <w:rStyle w:val="Hyperlink"/>
            <w:rFonts w:ascii="Georgia" w:eastAsia="Calibri" w:hAnsi="Georgia" w:cs="Calibri"/>
            <w:color w:val="auto"/>
            <w:sz w:val="22"/>
            <w:szCs w:val="22"/>
            <w:lang w:val="es-AR"/>
          </w:rPr>
          <w:t>https://jur.jusentrerios.gov.ar/jur/?ai=jur||newpublica</w:t>
        </w:r>
      </w:hyperlink>
      <w:r w:rsidR="5829C054" w:rsidRPr="00C82A61">
        <w:rPr>
          <w:rFonts w:ascii="Georgia" w:eastAsia="Calibri" w:hAnsi="Georgia" w:cs="Calibri"/>
          <w:sz w:val="22"/>
          <w:szCs w:val="22"/>
          <w:lang w:val="es-AR"/>
        </w:rPr>
        <w:t xml:space="preserve"> </w:t>
      </w:r>
    </w:p>
    <w:p w14:paraId="771095CA" w14:textId="2ACC96CC" w:rsidR="1B5E2B28" w:rsidRPr="00C82A61" w:rsidRDefault="00A27F47" w:rsidP="00C82A61">
      <w:pPr>
        <w:shd w:val="clear" w:color="auto" w:fill="FFFFFF" w:themeFill="background1"/>
        <w:spacing w:beforeAutospacing="1" w:after="0" w:line="330" w:lineRule="auto"/>
        <w:rPr>
          <w:rFonts w:ascii="Georgia" w:eastAsia="Calibri" w:hAnsi="Georgia" w:cs="Calibri"/>
          <w:sz w:val="22"/>
          <w:szCs w:val="22"/>
          <w:lang w:val="es-AR"/>
        </w:rPr>
      </w:pPr>
      <w:r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7- </w:t>
      </w:r>
      <w:r w:rsidR="00E56D80"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Buscador del Poder Judicial de </w:t>
      </w:r>
      <w:r w:rsidR="00E56D80"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Jujuy </w:t>
      </w:r>
      <w:hyperlink r:id="rId14">
        <w:r w:rsidR="1B5E2B28" w:rsidRPr="00C82A61">
          <w:rPr>
            <w:rStyle w:val="Hyperlink"/>
            <w:rFonts w:ascii="Georgia" w:eastAsia="Calibri" w:hAnsi="Georgia" w:cs="Calibri"/>
            <w:color w:val="auto"/>
            <w:sz w:val="22"/>
            <w:szCs w:val="22"/>
            <w:lang w:val="es-AR"/>
          </w:rPr>
          <w:t>https://jurisprudencia.justiciajujuy.gov.ar/public/buscador?index=0</w:t>
        </w:r>
      </w:hyperlink>
      <w:r w:rsidR="1B5E2B28" w:rsidRPr="00C82A61">
        <w:rPr>
          <w:rFonts w:ascii="Georgia" w:eastAsia="Calibri" w:hAnsi="Georgia" w:cs="Calibri"/>
          <w:sz w:val="22"/>
          <w:szCs w:val="22"/>
          <w:lang w:val="es-AR"/>
        </w:rPr>
        <w:t xml:space="preserve"> </w:t>
      </w:r>
    </w:p>
    <w:p w14:paraId="354A94E8" w14:textId="6E74B53A" w:rsidR="00E56D80" w:rsidRPr="00C82A61" w:rsidRDefault="00A27F47" w:rsidP="00E56D80">
      <w:pPr>
        <w:spacing w:beforeAutospacing="1" w:after="0"/>
        <w:rPr>
          <w:rFonts w:ascii="Georgia" w:eastAsia="Calibri" w:hAnsi="Georgia" w:cs="Calibri"/>
          <w:sz w:val="22"/>
          <w:szCs w:val="22"/>
          <w:lang w:val="es-AR"/>
        </w:rPr>
      </w:pPr>
      <w:r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8- </w:t>
      </w:r>
      <w:r w:rsidR="00E56D80" w:rsidRPr="00C82A61">
        <w:rPr>
          <w:rFonts w:ascii="Georgia" w:eastAsia="Calibri" w:hAnsi="Georgia" w:cs="Calibri"/>
          <w:b/>
          <w:bCs/>
          <w:sz w:val="22"/>
          <w:szCs w:val="22"/>
          <w:lang w:val="es-AR"/>
        </w:rPr>
        <w:t>Buscador de Jurisprudencia de Mendoza</w:t>
      </w:r>
      <w:r w:rsidR="00E56D80">
        <w:rPr>
          <w:rFonts w:ascii="Georgia" w:eastAsia="Calibri" w:hAnsi="Georgia" w:cs="Calibri"/>
          <w:sz w:val="22"/>
          <w:szCs w:val="22"/>
          <w:lang w:val="es-AR"/>
        </w:rPr>
        <w:t xml:space="preserve">                                      </w:t>
      </w:r>
      <w:r w:rsidR="00E56D80" w:rsidRPr="00C82A61">
        <w:rPr>
          <w:rFonts w:ascii="Georgia" w:eastAsia="Calibri" w:hAnsi="Georgia" w:cs="Calibri"/>
          <w:sz w:val="22"/>
          <w:szCs w:val="22"/>
          <w:lang w:val="es-AR"/>
        </w:rPr>
        <w:t xml:space="preserve"> </w:t>
      </w:r>
      <w:hyperlink r:id="rId15">
        <w:r w:rsidR="00E56D80" w:rsidRPr="00C82A61">
          <w:rPr>
            <w:rStyle w:val="Hyperlink"/>
            <w:rFonts w:ascii="Georgia" w:eastAsia="Calibri" w:hAnsi="Georgia" w:cs="Calibri"/>
            <w:color w:val="auto"/>
            <w:sz w:val="22"/>
            <w:szCs w:val="22"/>
            <w:lang w:val="es-AR"/>
          </w:rPr>
          <w:t>https://jusmendoza.gob.ar/biblioteca-judicial/jurisprudencia/</w:t>
        </w:r>
      </w:hyperlink>
    </w:p>
    <w:p w14:paraId="7CD9B077" w14:textId="1E50122C" w:rsidR="50B46C56" w:rsidRPr="00C82A61" w:rsidRDefault="00A27F47" w:rsidP="00C82A61">
      <w:pPr>
        <w:shd w:val="clear" w:color="auto" w:fill="FFFFFF" w:themeFill="background1"/>
        <w:spacing w:beforeAutospacing="1" w:after="0" w:line="330" w:lineRule="auto"/>
        <w:rPr>
          <w:rFonts w:ascii="Georgia" w:eastAsia="Calibri" w:hAnsi="Georgia" w:cs="Calibri"/>
          <w:sz w:val="22"/>
          <w:szCs w:val="22"/>
          <w:lang w:val="es-AR"/>
        </w:rPr>
      </w:pPr>
      <w:r w:rsidRPr="00A27F47">
        <w:rPr>
          <w:rFonts w:ascii="Georgia" w:eastAsia="Calibri" w:hAnsi="Georgia" w:cs="Calibri"/>
          <w:b/>
          <w:bCs/>
          <w:sz w:val="22"/>
          <w:szCs w:val="22"/>
          <w:lang w:val="es-AR"/>
        </w:rPr>
        <w:t>9- Buscador Jurisprudencia Poder Judicial de Ríos Negro</w:t>
      </w:r>
      <w:r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 </w:t>
      </w:r>
      <w:hyperlink r:id="rId16">
        <w:r w:rsidR="50B46C56" w:rsidRPr="00C82A61">
          <w:rPr>
            <w:rStyle w:val="Hyperlink"/>
            <w:rFonts w:ascii="Georgia" w:eastAsia="Calibri" w:hAnsi="Georgia" w:cs="Calibri"/>
            <w:color w:val="auto"/>
            <w:sz w:val="22"/>
            <w:szCs w:val="22"/>
            <w:lang w:val="es-AR"/>
          </w:rPr>
          <w:t>https://fallos.jusrionegro.gov.ar/protocoloweb/protocolo/busqueda?stj=0</w:t>
        </w:r>
      </w:hyperlink>
    </w:p>
    <w:p w14:paraId="7C8F2BEA" w14:textId="5CF2C255" w:rsidR="45B0A634" w:rsidRPr="00C82A61" w:rsidRDefault="00A27F47" w:rsidP="00C82A61">
      <w:pPr>
        <w:shd w:val="clear" w:color="auto" w:fill="FFFFFF" w:themeFill="background1"/>
        <w:spacing w:beforeAutospacing="1" w:after="0" w:line="330" w:lineRule="auto"/>
        <w:rPr>
          <w:rFonts w:ascii="Georgia" w:eastAsia="Calibri" w:hAnsi="Georgia" w:cs="Calibri"/>
          <w:sz w:val="22"/>
          <w:szCs w:val="22"/>
          <w:lang w:val="es-AR"/>
        </w:rPr>
      </w:pPr>
      <w:r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10- Buscador Jurisprudencia Corte Suprema de Salta </w:t>
      </w:r>
      <w:hyperlink r:id="rId17">
        <w:r w:rsidR="45B0A634" w:rsidRPr="00A27F47">
          <w:rPr>
            <w:rStyle w:val="Hyperlink"/>
            <w:rFonts w:ascii="Georgia" w:eastAsia="Calibri" w:hAnsi="Georgia" w:cs="Calibri"/>
            <w:color w:val="auto"/>
            <w:sz w:val="20"/>
            <w:szCs w:val="20"/>
            <w:lang w:val="es-AR"/>
          </w:rPr>
          <w:t>https://appweb.justiciasalta.gov.ar:8091/juriscorte/com.juriscargacorte.modbusqueda.busqued</w:t>
        </w:r>
      </w:hyperlink>
      <w:r w:rsidR="45B0A634" w:rsidRPr="00A27F47">
        <w:rPr>
          <w:rFonts w:ascii="Georgia" w:eastAsia="Calibri" w:hAnsi="Georgia" w:cs="Calibri"/>
          <w:sz w:val="20"/>
          <w:szCs w:val="20"/>
          <w:lang w:val="es-AR"/>
        </w:rPr>
        <w:t>a</w:t>
      </w:r>
    </w:p>
    <w:p w14:paraId="10B8A9E6" w14:textId="4E897DC2" w:rsidR="45B0A634" w:rsidRPr="00C82A61" w:rsidRDefault="00A27F47" w:rsidP="00C82A61">
      <w:pPr>
        <w:shd w:val="clear" w:color="auto" w:fill="FFFFFF" w:themeFill="background1"/>
        <w:spacing w:beforeAutospacing="1" w:after="0" w:line="330" w:lineRule="auto"/>
        <w:rPr>
          <w:rFonts w:ascii="Georgia" w:eastAsia="Calibri" w:hAnsi="Georgia" w:cs="Calibri"/>
          <w:sz w:val="22"/>
          <w:szCs w:val="22"/>
          <w:lang w:val="es-AR"/>
        </w:rPr>
      </w:pPr>
      <w:r w:rsidRPr="00A27F47">
        <w:rPr>
          <w:rFonts w:ascii="Georgia" w:eastAsia="Calibri" w:hAnsi="Georgia" w:cs="Calibri"/>
          <w:b/>
          <w:bCs/>
          <w:sz w:val="22"/>
          <w:szCs w:val="22"/>
          <w:lang w:val="es-AR"/>
        </w:rPr>
        <w:t>11- Buscador Jurisprudencia Tribunales</w:t>
      </w:r>
      <w:r w:rsidR="45B0A634" w:rsidRPr="00A27F47"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 2° </w:t>
      </w:r>
      <w:r w:rsidRPr="00A27F47">
        <w:rPr>
          <w:rFonts w:ascii="Georgia" w:eastAsia="Calibri" w:hAnsi="Georgia" w:cs="Calibri"/>
          <w:b/>
          <w:bCs/>
          <w:sz w:val="22"/>
          <w:szCs w:val="22"/>
          <w:lang w:val="es-AR"/>
        </w:rPr>
        <w:t>Instancia de Salta</w:t>
      </w:r>
      <w:r>
        <w:rPr>
          <w:rFonts w:ascii="Georgia" w:eastAsia="Calibri" w:hAnsi="Georgia" w:cs="Calibri"/>
          <w:sz w:val="22"/>
          <w:szCs w:val="22"/>
          <w:lang w:val="es-AR"/>
        </w:rPr>
        <w:t xml:space="preserve"> </w:t>
      </w:r>
      <w:hyperlink r:id="rId18">
        <w:r w:rsidR="45B0A634" w:rsidRPr="00C82A61">
          <w:rPr>
            <w:rStyle w:val="Hyperlink"/>
            <w:rFonts w:ascii="Georgia" w:eastAsia="Calibri" w:hAnsi="Georgia" w:cs="Calibri"/>
            <w:color w:val="auto"/>
            <w:sz w:val="22"/>
            <w:szCs w:val="22"/>
            <w:lang w:val="es-AR"/>
          </w:rPr>
          <w:t>https://appweb2.justiciasalta.gov.ar:9091/juriscamext/com.juris.busqueda</w:t>
        </w:r>
      </w:hyperlink>
    </w:p>
    <w:p w14:paraId="531E39B0" w14:textId="3B83FBA2" w:rsidR="4F8680C6" w:rsidRPr="00C82A61" w:rsidRDefault="00A27F47" w:rsidP="00C82A61">
      <w:pPr>
        <w:shd w:val="clear" w:color="auto" w:fill="FFFFFF" w:themeFill="background1"/>
        <w:spacing w:beforeAutospacing="1" w:after="0" w:line="330" w:lineRule="auto"/>
        <w:rPr>
          <w:rFonts w:ascii="Georgia" w:eastAsia="Calibri" w:hAnsi="Georgia" w:cs="Calibri"/>
          <w:sz w:val="22"/>
          <w:szCs w:val="22"/>
          <w:lang w:val="es-AR"/>
        </w:rPr>
      </w:pPr>
      <w:r w:rsidRPr="00A27F47"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12- Buscador </w:t>
      </w:r>
      <w:r w:rsidR="006A340B">
        <w:rPr>
          <w:rFonts w:ascii="Georgia" w:eastAsia="Calibri" w:hAnsi="Georgia" w:cs="Calibri"/>
          <w:b/>
          <w:bCs/>
          <w:sz w:val="22"/>
          <w:szCs w:val="22"/>
          <w:lang w:val="es-AR"/>
        </w:rPr>
        <w:t>Fa</w:t>
      </w:r>
      <w:r w:rsidRPr="00A27F47"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llos Corte de Justicia de San Juan </w:t>
      </w:r>
      <w:hyperlink r:id="rId19">
        <w:r w:rsidR="4F8680C6" w:rsidRPr="00C82A61">
          <w:rPr>
            <w:rStyle w:val="Hyperlink"/>
            <w:rFonts w:ascii="Georgia" w:eastAsia="Calibri" w:hAnsi="Georgia" w:cs="Calibri"/>
            <w:color w:val="auto"/>
            <w:sz w:val="22"/>
            <w:szCs w:val="22"/>
            <w:lang w:val="es-AR"/>
          </w:rPr>
          <w:t>https://jurisprudencia.jussanjuan.gob.ar/corte/index.php?t=fallos</w:t>
        </w:r>
      </w:hyperlink>
      <w:r w:rsidR="4F8680C6" w:rsidRPr="00C82A61">
        <w:rPr>
          <w:rFonts w:ascii="Georgia" w:eastAsia="Calibri" w:hAnsi="Georgia" w:cs="Calibri"/>
          <w:sz w:val="22"/>
          <w:szCs w:val="22"/>
          <w:lang w:val="es-AR"/>
        </w:rPr>
        <w:t xml:space="preserve"> </w:t>
      </w:r>
    </w:p>
    <w:p w14:paraId="04814FB9" w14:textId="2A323750" w:rsidR="5DD2FAB1" w:rsidRPr="00C82A61" w:rsidRDefault="00404D59" w:rsidP="00C82A61">
      <w:pPr>
        <w:shd w:val="clear" w:color="auto" w:fill="FFFFFF" w:themeFill="background1"/>
        <w:spacing w:beforeAutospacing="1" w:after="0" w:line="330" w:lineRule="auto"/>
        <w:rPr>
          <w:rFonts w:ascii="Georgia" w:eastAsia="Calibri" w:hAnsi="Georgia" w:cs="Calibri"/>
          <w:sz w:val="22"/>
          <w:szCs w:val="22"/>
          <w:lang w:val="es-AR"/>
        </w:rPr>
      </w:pPr>
      <w:r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13- </w:t>
      </w:r>
      <w:r w:rsidR="5DD2FAB1" w:rsidRPr="006A340B">
        <w:rPr>
          <w:rFonts w:ascii="Georgia" w:eastAsia="Calibri" w:hAnsi="Georgia" w:cs="Calibri"/>
          <w:b/>
          <w:bCs/>
          <w:sz w:val="22"/>
          <w:szCs w:val="22"/>
          <w:lang w:val="es-AR"/>
        </w:rPr>
        <w:t>B</w:t>
      </w:r>
      <w:r w:rsidR="006A340B"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uscador Fallos Segunda Instancia de San Juan </w:t>
      </w:r>
      <w:hyperlink r:id="rId20">
        <w:r w:rsidR="5DD2FAB1" w:rsidRPr="00C82A61">
          <w:rPr>
            <w:rStyle w:val="Hyperlink"/>
            <w:rFonts w:ascii="Georgia" w:eastAsia="Calibri" w:hAnsi="Georgia" w:cs="Calibri"/>
            <w:color w:val="auto"/>
            <w:sz w:val="22"/>
            <w:szCs w:val="22"/>
            <w:lang w:val="es-AR"/>
          </w:rPr>
          <w:t>https://jurisprudencia.jussanjuan.gob.ar/buscador/v3/camara/</w:t>
        </w:r>
      </w:hyperlink>
    </w:p>
    <w:p w14:paraId="24E69516" w14:textId="78AF2150" w:rsidR="5DD2FAB1" w:rsidRPr="00C82A61" w:rsidRDefault="00404D59" w:rsidP="00C82A61">
      <w:pPr>
        <w:shd w:val="clear" w:color="auto" w:fill="FFFFFF" w:themeFill="background1"/>
        <w:spacing w:beforeAutospacing="1" w:after="0" w:line="330" w:lineRule="auto"/>
        <w:rPr>
          <w:rFonts w:ascii="Georgia" w:eastAsia="Calibri" w:hAnsi="Georgia" w:cs="Calibri"/>
          <w:sz w:val="22"/>
          <w:szCs w:val="22"/>
          <w:lang w:val="es-AR"/>
        </w:rPr>
      </w:pPr>
      <w:r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14- </w:t>
      </w:r>
      <w:r w:rsidR="000F4F6A"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Buscador de Dictámenes del Fiscal General de San Juan </w:t>
      </w:r>
      <w:hyperlink r:id="rId21">
        <w:r w:rsidR="5DD2FAB1" w:rsidRPr="00C82A61">
          <w:rPr>
            <w:rStyle w:val="Hyperlink"/>
            <w:rFonts w:ascii="Georgia" w:eastAsia="Calibri" w:hAnsi="Georgia" w:cs="Calibri"/>
            <w:color w:val="auto"/>
            <w:sz w:val="22"/>
            <w:szCs w:val="22"/>
            <w:lang w:val="es-AR"/>
          </w:rPr>
          <w:t>https://jurisprudencia.jussanjuan.gob.ar/ministeriopublico/</w:t>
        </w:r>
      </w:hyperlink>
    </w:p>
    <w:p w14:paraId="316C8D62" w14:textId="4FD710BA" w:rsidR="06CD8336" w:rsidRPr="00C82A61" w:rsidRDefault="00404D59" w:rsidP="00C82A61">
      <w:pPr>
        <w:shd w:val="clear" w:color="auto" w:fill="FFFFFF" w:themeFill="background1"/>
        <w:spacing w:beforeAutospacing="1" w:after="0" w:line="330" w:lineRule="auto"/>
        <w:rPr>
          <w:rFonts w:ascii="Georgia" w:eastAsia="Calibri" w:hAnsi="Georgia" w:cs="Calibri"/>
          <w:sz w:val="22"/>
          <w:szCs w:val="22"/>
          <w:lang w:val="es-AR"/>
        </w:rPr>
      </w:pPr>
      <w:r>
        <w:rPr>
          <w:rFonts w:ascii="Georgia" w:eastAsia="Calibri" w:hAnsi="Georgia" w:cs="Calibri"/>
          <w:b/>
          <w:bCs/>
          <w:sz w:val="22"/>
          <w:szCs w:val="22"/>
          <w:lang w:val="es-AR"/>
        </w:rPr>
        <w:lastRenderedPageBreak/>
        <w:t xml:space="preserve">15- </w:t>
      </w:r>
      <w:r w:rsidR="006A340B"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Buscador Jurisprudencia Superior Tribunal de Justicia de San Luis </w:t>
      </w:r>
      <w:hyperlink r:id="rId22">
        <w:r w:rsidR="06CD8336" w:rsidRPr="00C82A61">
          <w:rPr>
            <w:rStyle w:val="Hyperlink"/>
            <w:rFonts w:ascii="Georgia" w:eastAsia="Calibri" w:hAnsi="Georgia" w:cs="Calibri"/>
            <w:color w:val="auto"/>
            <w:sz w:val="22"/>
            <w:szCs w:val="22"/>
            <w:lang w:val="es-AR"/>
          </w:rPr>
          <w:t>https://busca.justiciasanluis.gov.ar/publico/buscador_list.php?page=list</w:t>
        </w:r>
      </w:hyperlink>
      <w:r w:rsidR="06CD8336" w:rsidRPr="00C82A61">
        <w:rPr>
          <w:rFonts w:ascii="Georgia" w:eastAsia="Calibri" w:hAnsi="Georgia" w:cs="Calibri"/>
          <w:sz w:val="22"/>
          <w:szCs w:val="22"/>
          <w:lang w:val="es-AR"/>
        </w:rPr>
        <w:t xml:space="preserve"> </w:t>
      </w:r>
    </w:p>
    <w:p w14:paraId="29BD512F" w14:textId="48B54545" w:rsidR="67174F95" w:rsidRPr="00C82A61" w:rsidRDefault="00404D59" w:rsidP="00C82A61">
      <w:pPr>
        <w:shd w:val="clear" w:color="auto" w:fill="FFFFFF" w:themeFill="background1"/>
        <w:spacing w:beforeAutospacing="1" w:after="0" w:line="330" w:lineRule="auto"/>
        <w:rPr>
          <w:rFonts w:ascii="Georgia" w:eastAsia="Calibri" w:hAnsi="Georgia" w:cs="Calibri"/>
          <w:sz w:val="22"/>
          <w:szCs w:val="22"/>
          <w:lang w:val="es-AR"/>
        </w:rPr>
      </w:pPr>
      <w:r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16- </w:t>
      </w:r>
      <w:r w:rsidR="006A340B"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Buscador Jurisprudencia del Poder Judicial de Santa Cruz </w:t>
      </w:r>
      <w:hyperlink r:id="rId23">
        <w:r w:rsidR="67174F95" w:rsidRPr="00C82A61">
          <w:rPr>
            <w:rStyle w:val="Hyperlink"/>
            <w:rFonts w:ascii="Georgia" w:eastAsia="Calibri" w:hAnsi="Georgia" w:cs="Calibri"/>
            <w:color w:val="auto"/>
            <w:sz w:val="22"/>
            <w:szCs w:val="22"/>
            <w:lang w:val="es-AR"/>
          </w:rPr>
          <w:t>https://www.jussantacruz.gob.ar/index.php/consulta-de-jurisprudencia</w:t>
        </w:r>
      </w:hyperlink>
      <w:r w:rsidR="67174F95" w:rsidRPr="00C82A61">
        <w:rPr>
          <w:rFonts w:ascii="Georgia" w:eastAsia="Calibri" w:hAnsi="Georgia" w:cs="Calibri"/>
          <w:sz w:val="22"/>
          <w:szCs w:val="22"/>
          <w:lang w:val="es-AR"/>
        </w:rPr>
        <w:t xml:space="preserve"> </w:t>
      </w:r>
    </w:p>
    <w:p w14:paraId="269C1ACD" w14:textId="1353A53F" w:rsidR="146E6B88" w:rsidRPr="00C82A61" w:rsidRDefault="00404D59" w:rsidP="00C82A61">
      <w:pPr>
        <w:shd w:val="clear" w:color="auto" w:fill="FFFFFF" w:themeFill="background1"/>
        <w:spacing w:beforeAutospacing="1" w:after="0" w:line="330" w:lineRule="auto"/>
        <w:rPr>
          <w:rFonts w:ascii="Georgia" w:eastAsia="Calibri" w:hAnsi="Georgia" w:cs="Calibri"/>
          <w:sz w:val="22"/>
          <w:szCs w:val="22"/>
          <w:lang w:val="es-AR"/>
        </w:rPr>
      </w:pPr>
      <w:r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17- </w:t>
      </w:r>
      <w:r w:rsidR="000F4F6A"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Buscador de Jurisprudencia de la Corte Suprema de Justicia de Santa Fe </w:t>
      </w:r>
      <w:hyperlink r:id="rId24" w:history="1">
        <w:r w:rsidR="000F4F6A" w:rsidRPr="00546D45">
          <w:rPr>
            <w:rStyle w:val="Hyperlink"/>
            <w:rFonts w:ascii="Georgia" w:eastAsia="Calibri" w:hAnsi="Georgia" w:cs="Calibri"/>
            <w:sz w:val="22"/>
            <w:szCs w:val="22"/>
            <w:lang w:val="es-AR"/>
          </w:rPr>
          <w:t>https://bdj.justiciasantafe.gov.ar/</w:t>
        </w:r>
      </w:hyperlink>
      <w:r w:rsidR="146E6B88" w:rsidRPr="00C82A61">
        <w:rPr>
          <w:rFonts w:ascii="Georgia" w:eastAsia="Calibri" w:hAnsi="Georgia" w:cs="Calibri"/>
          <w:sz w:val="22"/>
          <w:szCs w:val="22"/>
          <w:lang w:val="es-AR"/>
        </w:rPr>
        <w:t xml:space="preserve"> </w:t>
      </w:r>
    </w:p>
    <w:p w14:paraId="4573D306" w14:textId="59FEF3A6" w:rsidR="41005E6A" w:rsidRPr="00C82A61" w:rsidRDefault="00404D59" w:rsidP="00C82A61">
      <w:pPr>
        <w:shd w:val="clear" w:color="auto" w:fill="FFFFFF" w:themeFill="background1"/>
        <w:spacing w:beforeAutospacing="1" w:after="0" w:line="330" w:lineRule="auto"/>
        <w:rPr>
          <w:rFonts w:ascii="Georgia" w:eastAsia="Calibri" w:hAnsi="Georgia" w:cs="Calibri"/>
          <w:sz w:val="22"/>
          <w:szCs w:val="22"/>
          <w:lang w:val="es-AR"/>
        </w:rPr>
      </w:pPr>
      <w:r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18- </w:t>
      </w:r>
      <w:r w:rsidR="000F4F6A"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Buscador de Jurisprudencia de las Cámaras de Apelación y de lo Contencioso Administrativo de Santa Fe                                                 </w:t>
      </w:r>
      <w:hyperlink r:id="rId25">
        <w:r w:rsidR="41005E6A" w:rsidRPr="00C82A61">
          <w:rPr>
            <w:rStyle w:val="Hyperlink"/>
            <w:rFonts w:ascii="Georgia" w:eastAsia="Calibri" w:hAnsi="Georgia" w:cs="Calibri"/>
            <w:color w:val="auto"/>
            <w:sz w:val="22"/>
            <w:szCs w:val="22"/>
            <w:lang w:val="es-AR"/>
          </w:rPr>
          <w:t>https://bdjcamara.justiciasantafe.gov.ar/</w:t>
        </w:r>
      </w:hyperlink>
    </w:p>
    <w:p w14:paraId="35314273" w14:textId="5F37772F" w:rsidR="76DB11A3" w:rsidRPr="00C82A61" w:rsidRDefault="00404D59" w:rsidP="00C82A61">
      <w:pPr>
        <w:shd w:val="clear" w:color="auto" w:fill="FFFFFF" w:themeFill="background1"/>
        <w:spacing w:beforeAutospacing="1" w:after="0" w:line="330" w:lineRule="auto"/>
        <w:rPr>
          <w:rFonts w:ascii="Georgia" w:eastAsia="Calibri" w:hAnsi="Georgia" w:cs="Calibri"/>
          <w:sz w:val="22"/>
          <w:szCs w:val="22"/>
          <w:lang w:val="es-AR"/>
        </w:rPr>
      </w:pPr>
      <w:r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19- </w:t>
      </w:r>
      <w:r w:rsidR="006A340B"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Buscador de Jurisprudencia del Poder Judicial de </w:t>
      </w:r>
      <w:r w:rsidR="006A340B"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Santiago del Estero                                                                    </w:t>
      </w:r>
      <w:hyperlink r:id="rId26">
        <w:r w:rsidR="76DB11A3" w:rsidRPr="00C82A61">
          <w:rPr>
            <w:rStyle w:val="Hyperlink"/>
            <w:rFonts w:ascii="Georgia" w:eastAsia="Calibri" w:hAnsi="Georgia" w:cs="Calibri"/>
            <w:color w:val="auto"/>
            <w:sz w:val="22"/>
            <w:szCs w:val="22"/>
            <w:lang w:val="es-AR"/>
          </w:rPr>
          <w:t>http://fallos-sumarios.jussantiago.gov.ar/</w:t>
        </w:r>
      </w:hyperlink>
      <w:r w:rsidR="76DB11A3" w:rsidRPr="00C82A61">
        <w:rPr>
          <w:rFonts w:ascii="Georgia" w:eastAsia="Calibri" w:hAnsi="Georgia" w:cs="Calibri"/>
          <w:sz w:val="22"/>
          <w:szCs w:val="22"/>
          <w:lang w:val="es-AR"/>
        </w:rPr>
        <w:t xml:space="preserve"> </w:t>
      </w:r>
    </w:p>
    <w:p w14:paraId="33166AE9" w14:textId="00E1D2A8" w:rsidR="6A7A6BA8" w:rsidRPr="00C82A61" w:rsidRDefault="00404D59" w:rsidP="00C82A61">
      <w:pPr>
        <w:shd w:val="clear" w:color="auto" w:fill="FFFFFF" w:themeFill="background1"/>
        <w:spacing w:beforeAutospacing="1" w:after="0" w:line="330" w:lineRule="auto"/>
        <w:rPr>
          <w:rFonts w:ascii="Georgia" w:eastAsia="Calibri" w:hAnsi="Georgia" w:cs="Calibri"/>
          <w:sz w:val="22"/>
          <w:szCs w:val="22"/>
          <w:lang w:val="es-AR"/>
        </w:rPr>
      </w:pPr>
      <w:r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20- </w:t>
      </w:r>
      <w:r w:rsidR="006A340B"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Buscador de Jurisprudencia del Poder Judicial de </w:t>
      </w:r>
      <w:r w:rsidR="006A340B"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Tierra del Fuego </w:t>
      </w:r>
      <w:hyperlink r:id="rId27">
        <w:r w:rsidR="6A7A6BA8" w:rsidRPr="00C82A61">
          <w:rPr>
            <w:rStyle w:val="Hyperlink"/>
            <w:rFonts w:ascii="Georgia" w:eastAsia="Calibri" w:hAnsi="Georgia" w:cs="Calibri"/>
            <w:color w:val="auto"/>
            <w:sz w:val="22"/>
            <w:szCs w:val="22"/>
            <w:lang w:val="es-AR"/>
          </w:rPr>
          <w:t>https://juris.justierradelfuego.gov.ar/</w:t>
        </w:r>
      </w:hyperlink>
    </w:p>
    <w:p w14:paraId="15190239" w14:textId="3D07986D" w:rsidR="00AC0F7C" w:rsidRDefault="00404D59" w:rsidP="006A340B">
      <w:pPr>
        <w:shd w:val="clear" w:color="auto" w:fill="FFFFFF" w:themeFill="background1"/>
        <w:spacing w:beforeAutospacing="1" w:after="0" w:line="330" w:lineRule="auto"/>
        <w:rPr>
          <w:rFonts w:ascii="Calibri" w:eastAsia="Calibri" w:hAnsi="Calibri" w:cs="Calibri"/>
          <w:lang w:val="es-AR"/>
        </w:rPr>
      </w:pPr>
      <w:r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21- </w:t>
      </w:r>
      <w:r w:rsidR="006A340B"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Buscador de Jurisprudencia del Poder Judicial de Tucumán </w:t>
      </w:r>
      <w:hyperlink r:id="rId28">
        <w:r w:rsidR="0594295E" w:rsidRPr="00C82A61">
          <w:rPr>
            <w:rStyle w:val="Hyperlink"/>
            <w:rFonts w:ascii="Georgia" w:eastAsia="Calibri" w:hAnsi="Georgia" w:cs="Calibri"/>
            <w:color w:val="auto"/>
            <w:sz w:val="22"/>
            <w:szCs w:val="22"/>
            <w:lang w:val="es-AR"/>
          </w:rPr>
          <w:t>https://juris.justucuman.gov.ar/busca_juris_internet_new.php</w:t>
        </w:r>
      </w:hyperlink>
    </w:p>
    <w:sectPr w:rsidR="00AC0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34FC8"/>
    <w:multiLevelType w:val="hybridMultilevel"/>
    <w:tmpl w:val="6922D8AE"/>
    <w:lvl w:ilvl="0" w:tplc="F80684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484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6074A4"/>
    <w:rsid w:val="00000447"/>
    <w:rsid w:val="00055B21"/>
    <w:rsid w:val="000741A6"/>
    <w:rsid w:val="000A3896"/>
    <w:rsid w:val="000A70FA"/>
    <w:rsid w:val="000E101C"/>
    <w:rsid w:val="000F4F6A"/>
    <w:rsid w:val="001A6D15"/>
    <w:rsid w:val="001F61A6"/>
    <w:rsid w:val="00225180"/>
    <w:rsid w:val="00240003"/>
    <w:rsid w:val="002E5330"/>
    <w:rsid w:val="002E5F3F"/>
    <w:rsid w:val="0032025B"/>
    <w:rsid w:val="00404D59"/>
    <w:rsid w:val="0041467A"/>
    <w:rsid w:val="004263A2"/>
    <w:rsid w:val="00442C31"/>
    <w:rsid w:val="004D09DF"/>
    <w:rsid w:val="00511B0E"/>
    <w:rsid w:val="006651C8"/>
    <w:rsid w:val="00670C27"/>
    <w:rsid w:val="006A340B"/>
    <w:rsid w:val="006A51AC"/>
    <w:rsid w:val="006D3E27"/>
    <w:rsid w:val="00712DDA"/>
    <w:rsid w:val="00714569"/>
    <w:rsid w:val="00824621"/>
    <w:rsid w:val="008635F0"/>
    <w:rsid w:val="00882FD6"/>
    <w:rsid w:val="00896EDB"/>
    <w:rsid w:val="008A5CDE"/>
    <w:rsid w:val="0091730A"/>
    <w:rsid w:val="009D6EB8"/>
    <w:rsid w:val="009E3CBC"/>
    <w:rsid w:val="00A27F47"/>
    <w:rsid w:val="00A512DB"/>
    <w:rsid w:val="00A74DE7"/>
    <w:rsid w:val="00A76ADD"/>
    <w:rsid w:val="00AB025A"/>
    <w:rsid w:val="00AC0F7C"/>
    <w:rsid w:val="00AD533A"/>
    <w:rsid w:val="00B417EB"/>
    <w:rsid w:val="00C0492E"/>
    <w:rsid w:val="00C82A61"/>
    <w:rsid w:val="00CC4D31"/>
    <w:rsid w:val="00CE127D"/>
    <w:rsid w:val="00CE4CE4"/>
    <w:rsid w:val="00D27314"/>
    <w:rsid w:val="00D77B27"/>
    <w:rsid w:val="00DD3B7C"/>
    <w:rsid w:val="00DF675D"/>
    <w:rsid w:val="00E16607"/>
    <w:rsid w:val="00E56D80"/>
    <w:rsid w:val="00EA3F7D"/>
    <w:rsid w:val="00F27EC3"/>
    <w:rsid w:val="00F32FA6"/>
    <w:rsid w:val="00FA17DF"/>
    <w:rsid w:val="00FC62F7"/>
    <w:rsid w:val="01D8F5E6"/>
    <w:rsid w:val="030105A1"/>
    <w:rsid w:val="0371A4CE"/>
    <w:rsid w:val="04C20E52"/>
    <w:rsid w:val="0594295E"/>
    <w:rsid w:val="06B57916"/>
    <w:rsid w:val="06CD8336"/>
    <w:rsid w:val="07452CA9"/>
    <w:rsid w:val="0A13B63C"/>
    <w:rsid w:val="0C28D191"/>
    <w:rsid w:val="0F15E548"/>
    <w:rsid w:val="0F497F62"/>
    <w:rsid w:val="0FCF9713"/>
    <w:rsid w:val="1165FF7D"/>
    <w:rsid w:val="11896DCD"/>
    <w:rsid w:val="129F39D1"/>
    <w:rsid w:val="12ADEA74"/>
    <w:rsid w:val="12D2877E"/>
    <w:rsid w:val="12FAF4B6"/>
    <w:rsid w:val="146E6B88"/>
    <w:rsid w:val="1562066C"/>
    <w:rsid w:val="1701A5A6"/>
    <w:rsid w:val="1840BC0A"/>
    <w:rsid w:val="1B05408E"/>
    <w:rsid w:val="1B13B2FC"/>
    <w:rsid w:val="1B5E2B28"/>
    <w:rsid w:val="1B700B37"/>
    <w:rsid w:val="1C059373"/>
    <w:rsid w:val="1C183118"/>
    <w:rsid w:val="1C302032"/>
    <w:rsid w:val="1E37B6AF"/>
    <w:rsid w:val="1FCB03BB"/>
    <w:rsid w:val="2015D340"/>
    <w:rsid w:val="202AA880"/>
    <w:rsid w:val="22F49B3A"/>
    <w:rsid w:val="241F3CF3"/>
    <w:rsid w:val="24D5CDC8"/>
    <w:rsid w:val="2625011C"/>
    <w:rsid w:val="27C33939"/>
    <w:rsid w:val="2A56C273"/>
    <w:rsid w:val="2B5674A5"/>
    <w:rsid w:val="2BB01156"/>
    <w:rsid w:val="2BFA46BC"/>
    <w:rsid w:val="2C6AA598"/>
    <w:rsid w:val="2D2ADEF1"/>
    <w:rsid w:val="32103583"/>
    <w:rsid w:val="34E3E6E1"/>
    <w:rsid w:val="378518AF"/>
    <w:rsid w:val="37ABC661"/>
    <w:rsid w:val="381BBF5E"/>
    <w:rsid w:val="3C4495E2"/>
    <w:rsid w:val="3C514B7B"/>
    <w:rsid w:val="3C68C324"/>
    <w:rsid w:val="3E4E9510"/>
    <w:rsid w:val="3FDE96FB"/>
    <w:rsid w:val="41005E6A"/>
    <w:rsid w:val="412FBD89"/>
    <w:rsid w:val="439A0085"/>
    <w:rsid w:val="45B0A634"/>
    <w:rsid w:val="48FB467F"/>
    <w:rsid w:val="4D38D967"/>
    <w:rsid w:val="4F1B1151"/>
    <w:rsid w:val="4F8680C6"/>
    <w:rsid w:val="4FD7187E"/>
    <w:rsid w:val="500B68BE"/>
    <w:rsid w:val="5060BE90"/>
    <w:rsid w:val="50B46C56"/>
    <w:rsid w:val="5235DB23"/>
    <w:rsid w:val="533079E4"/>
    <w:rsid w:val="53B820B1"/>
    <w:rsid w:val="55C868EC"/>
    <w:rsid w:val="57C8E31F"/>
    <w:rsid w:val="5829C054"/>
    <w:rsid w:val="595A33E0"/>
    <w:rsid w:val="5974734A"/>
    <w:rsid w:val="5AD85B10"/>
    <w:rsid w:val="5BC0D7D4"/>
    <w:rsid w:val="5C5A07F5"/>
    <w:rsid w:val="5D2F3785"/>
    <w:rsid w:val="5DD2FAB1"/>
    <w:rsid w:val="5E0DF7C7"/>
    <w:rsid w:val="5E761AF7"/>
    <w:rsid w:val="650506F6"/>
    <w:rsid w:val="65703587"/>
    <w:rsid w:val="67174F95"/>
    <w:rsid w:val="6863DD9B"/>
    <w:rsid w:val="688A160A"/>
    <w:rsid w:val="699253F6"/>
    <w:rsid w:val="6A7A6BA8"/>
    <w:rsid w:val="6B136953"/>
    <w:rsid w:val="6B16C6B4"/>
    <w:rsid w:val="6C149E04"/>
    <w:rsid w:val="70160117"/>
    <w:rsid w:val="70EBA075"/>
    <w:rsid w:val="7592763E"/>
    <w:rsid w:val="76DB11A3"/>
    <w:rsid w:val="77B84CAF"/>
    <w:rsid w:val="78C91CB3"/>
    <w:rsid w:val="79FBBBE9"/>
    <w:rsid w:val="7A6074A4"/>
    <w:rsid w:val="7DEB31DE"/>
    <w:rsid w:val="7F54B8E4"/>
    <w:rsid w:val="7F65F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074A4"/>
  <w15:chartTrackingRefBased/>
  <w15:docId w15:val="{571D859D-4BE3-472A-9886-1703D470B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180"/>
    <w:rPr>
      <w:rFonts w:eastAsiaTheme="majorEastAsia" w:cstheme="majorBidi"/>
      <w:color w:val="272727" w:themeColor="text1" w:themeTint="D8"/>
    </w:rPr>
  </w:style>
  <w:style w:type="character" w:styleId="Hyperlink">
    <w:name w:val="Hyperlink"/>
    <w:basedOn w:val="DefaultParagraphFont"/>
    <w:uiPriority w:val="99"/>
    <w:unhideWhenUsed/>
    <w:rsid w:val="000A38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8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70FA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C4D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ba.scba.gov.ar/Busquedas.aspx" TargetMode="External"/><Relationship Id="rId13" Type="http://schemas.openxmlformats.org/officeDocument/2006/relationships/hyperlink" Target="https://jur.jusentrerios.gov.ar/jur/?ai=jur||newpublica" TargetMode="External"/><Relationship Id="rId18" Type="http://schemas.openxmlformats.org/officeDocument/2006/relationships/hyperlink" Target="https://appweb2.justiciasalta.gov.ar:9091/juriscamext/com.juris.busqueda" TargetMode="External"/><Relationship Id="rId26" Type="http://schemas.openxmlformats.org/officeDocument/2006/relationships/hyperlink" Target="http://fallos-sumarios.jussantiago.gov.ar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jurisprudencia.jussanjuan.gob.ar/ministeriopublico/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juscorrientes.gov.ar/seccion/jurisprudenciaybiblioteca/" TargetMode="External"/><Relationship Id="rId17" Type="http://schemas.openxmlformats.org/officeDocument/2006/relationships/hyperlink" Target="https://appweb.justiciasalta.gov.ar:8091/juriscorte/com.juriscargacorte.modbusqueda.busqued" TargetMode="External"/><Relationship Id="rId25" Type="http://schemas.openxmlformats.org/officeDocument/2006/relationships/hyperlink" Target="https://bdjcamara.justiciasantafe.gov.ar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fallos.jusrionegro.gov.ar/protocoloweb/protocolo/busqueda?stj=0" TargetMode="External"/><Relationship Id="rId20" Type="http://schemas.openxmlformats.org/officeDocument/2006/relationships/hyperlink" Target="https://jurisprudencia.jussanjuan.gob.ar/buscador/v3/camara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juristeca.jusbaires.gob.ar/busqueda-avanzada-de-jurisprudencia/" TargetMode="External"/><Relationship Id="rId24" Type="http://schemas.openxmlformats.org/officeDocument/2006/relationships/hyperlink" Target="https://bdj.justiciasantafe.gov.ar/" TargetMode="External"/><Relationship Id="rId5" Type="http://schemas.openxmlformats.org/officeDocument/2006/relationships/styles" Target="styles.xml"/><Relationship Id="rId15" Type="http://schemas.openxmlformats.org/officeDocument/2006/relationships/hyperlink" Target="https://jusmendoza.gob.ar/biblioteca-judicial/jurisprudencia/" TargetMode="External"/><Relationship Id="rId23" Type="http://schemas.openxmlformats.org/officeDocument/2006/relationships/hyperlink" Target="https://www.jussantacruz.gob.ar/index.php/consulta-de-jurisprudencia" TargetMode="External"/><Relationship Id="rId28" Type="http://schemas.openxmlformats.org/officeDocument/2006/relationships/hyperlink" Target="https://juris.justucuman.gov.ar/busca_juris_internet_new.php" TargetMode="External"/><Relationship Id="rId10" Type="http://schemas.openxmlformats.org/officeDocument/2006/relationships/hyperlink" Target="http://jurisprudencia.tsjbaires.gob.ar/jurisprudencia/" TargetMode="External"/><Relationship Id="rId19" Type="http://schemas.openxmlformats.org/officeDocument/2006/relationships/hyperlink" Target="https://jurisprudencia.jussanjuan.gob.ar/corte/index.php?t=fallos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www.tfaba.gov.ar/Apartados/busqueda.asp" TargetMode="External"/><Relationship Id="rId14" Type="http://schemas.openxmlformats.org/officeDocument/2006/relationships/hyperlink" Target="https://jurisprudencia.justiciajujuy.gov.ar/public/buscador?index=0" TargetMode="External"/><Relationship Id="rId22" Type="http://schemas.openxmlformats.org/officeDocument/2006/relationships/hyperlink" Target="https://busca.justiciasanluis.gov.ar/publico/buscador_list.php?page=list" TargetMode="External"/><Relationship Id="rId27" Type="http://schemas.openxmlformats.org/officeDocument/2006/relationships/hyperlink" Target="https://juris.justierradelfuego.gov.ar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8CFA3E72D096409A0F53145B7503B9" ma:contentTypeVersion="11" ma:contentTypeDescription="Create a new document." ma:contentTypeScope="" ma:versionID="54c06e382457ba134bd9f1bc9a1899b8">
  <xsd:schema xmlns:xsd="http://www.w3.org/2001/XMLSchema" xmlns:xs="http://www.w3.org/2001/XMLSchema" xmlns:p="http://schemas.microsoft.com/office/2006/metadata/properties" xmlns:ns2="836fbb6f-72ab-4ca1-bc86-413894c9f693" xmlns:ns3="45c99dcc-6773-4bb1-bb9e-88e9baf27f6f" targetNamespace="http://schemas.microsoft.com/office/2006/metadata/properties" ma:root="true" ma:fieldsID="98cdfc37d4ce8bd7e95652f2a93b6106" ns2:_="" ns3:_="">
    <xsd:import namespace="836fbb6f-72ab-4ca1-bc86-413894c9f693"/>
    <xsd:import namespace="45c99dcc-6773-4bb1-bb9e-88e9baf27f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6fbb6f-72ab-4ca1-bc86-413894c9f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7bde53e-b0a2-4e98-8550-8a152603f3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99dcc-6773-4bb1-bb9e-88e9baf27f6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98c3a5-7bc8-46e1-aebc-ef6082c73aa4}" ma:internalName="TaxCatchAll" ma:showField="CatchAllData" ma:web="45c99dcc-6773-4bb1-bb9e-88e9baf27f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6fbb6f-72ab-4ca1-bc86-413894c9f693">
      <Terms xmlns="http://schemas.microsoft.com/office/infopath/2007/PartnerControls"/>
    </lcf76f155ced4ddcb4097134ff3c332f>
    <TaxCatchAll xmlns="45c99dcc-6773-4bb1-bb9e-88e9baf27f6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3F657D-ADEF-49D9-9DE0-2EA1E6C2C1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6fbb6f-72ab-4ca1-bc86-413894c9f693"/>
    <ds:schemaRef ds:uri="45c99dcc-6773-4bb1-bb9e-88e9baf27f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5A0D5A-3A13-43AF-9B7C-A738377937D4}">
  <ds:schemaRefs>
    <ds:schemaRef ds:uri="http://schemas.microsoft.com/office/2006/metadata/properties"/>
    <ds:schemaRef ds:uri="http://schemas.microsoft.com/office/infopath/2007/PartnerControls"/>
    <ds:schemaRef ds:uri="836fbb6f-72ab-4ca1-bc86-413894c9f693"/>
    <ds:schemaRef ds:uri="45c99dcc-6773-4bb1-bb9e-88e9baf27f6f"/>
  </ds:schemaRefs>
</ds:datastoreItem>
</file>

<file path=customXml/itemProps3.xml><?xml version="1.0" encoding="utf-8"?>
<ds:datastoreItem xmlns:ds="http://schemas.openxmlformats.org/officeDocument/2006/customXml" ds:itemID="{A04D27AA-1B00-41AA-9DCE-59B1CDA5A7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677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Singla (AR)</dc:creator>
  <cp:keywords/>
  <dc:description/>
  <cp:lastModifiedBy>Maria Constancia Dionisi (AR)</cp:lastModifiedBy>
  <cp:revision>4</cp:revision>
  <dcterms:created xsi:type="dcterms:W3CDTF">2025-12-16T20:30:00Z</dcterms:created>
  <dcterms:modified xsi:type="dcterms:W3CDTF">2025-12-16T22:00:00Z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2643700</vt:r8>
  </property>
  <property fmtid="{D5CDD505-2E9C-101B-9397-08002B2CF9AE}" pid="3" name="_dlc_DocId">
    <vt:lpwstr>XEXNMHSXUE27-1482651062-26437</vt:lpwstr>
  </property>
  <property fmtid="{D5CDD505-2E9C-101B-9397-08002B2CF9AE}" pid="4" name="ContentTypeId">
    <vt:lpwstr>0x010100F78CFA3E72D096409A0F53145B7503B9</vt:lpwstr>
  </property>
  <property fmtid="{D5CDD505-2E9C-101B-9397-08002B2CF9AE}" pid="5" name="ComplianceAssetId">
    <vt:lpwstr/>
  </property>
  <property fmtid="{D5CDD505-2E9C-101B-9397-08002B2CF9AE}" pid="6" name="_dlc_DocIdItemGuid">
    <vt:lpwstr>1a994bab-1a4a-4242-a24e-66df59ae9f8c</vt:lpwstr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dlc_DocIdUrl">
    <vt:lpwstr>https://pwc-my.sharepoint.com/personal/florencia_rosales_pwc_com/_layouts/15/DocIdRedir.aspx?ID=XEXNMHSXUE27-1482651062-26437, XEXNMHSXUE27-1482651062-26437</vt:lpwstr>
  </property>
  <property fmtid="{D5CDD505-2E9C-101B-9397-08002B2CF9AE}" pid="10" name="MediaServiceImageTags">
    <vt:lpwstr/>
  </property>
</Properties>
</file>