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lang w:eastAsia="pt-BR"/>
        </w:rPr>
      </w:pPr>
      <w:bookmarkStart w:id="0" w:name="__DdeLink__92_442289613"/>
      <w:bookmarkEnd w:id="0"/>
      <w:r>
        <w:rPr>
          <w:rFonts w:eastAsia="Times New Roman" w:cs="Calibri"/>
          <w:b/>
          <w:bCs/>
          <w:color w:val="000000"/>
          <w:sz w:val="32"/>
          <w:szCs w:val="32"/>
          <w:lang w:eastAsia="pt-BR"/>
        </w:rPr>
        <w:t>O que eu tenho em mente</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ListParagraph"/>
        <w:numPr>
          <w:ilvl w:val="0"/>
          <w:numId w:val="1"/>
        </w:numPr>
        <w:spacing w:lineRule="auto" w:line="240" w:before="0" w:after="0"/>
        <w:contextualSpacing/>
        <w:rPr>
          <w:rFonts w:ascii="Calibri" w:hAnsi="Calibri" w:eastAsia="Times New Roman" w:cs="Calibri"/>
          <w:color w:val="000000"/>
          <w:sz w:val="24"/>
          <w:szCs w:val="24"/>
          <w:lang w:eastAsia="pt-BR"/>
        </w:rPr>
      </w:pPr>
      <w:r>
        <w:rPr>
          <w:rFonts w:eastAsia="Times New Roman" w:cs="Calibri"/>
          <w:color w:val="000000"/>
          <w:sz w:val="24"/>
          <w:szCs w:val="24"/>
          <w:lang w:eastAsia="pt-BR"/>
        </w:rPr>
        <w:t>Introdução</w:t>
      </w:r>
    </w:p>
    <w:p>
      <w:pPr>
        <w:pStyle w:val="Normal"/>
        <w:spacing w:lineRule="auto" w:line="240" w:before="0" w:after="0"/>
        <w:ind w:left="360" w:hanging="0"/>
        <w:rPr>
          <w:rFonts w:ascii="Calibri" w:hAnsi="Calibri" w:eastAsia="Times New Roman" w:cs="Calibri"/>
          <w:color w:val="000000"/>
          <w:sz w:val="24"/>
          <w:szCs w:val="24"/>
          <w:lang w:eastAsia="pt-BR"/>
        </w:rPr>
      </w:pPr>
      <w:r>
        <w:rPr>
          <w:rFonts w:eastAsia="Times New Roman" w:cs="Calibri"/>
          <w:color w:val="000000"/>
          <w:sz w:val="24"/>
          <w:szCs w:val="24"/>
          <w:lang w:eastAsia="pt-BR"/>
        </w:rPr>
      </w:r>
    </w:p>
    <w:p>
      <w:pPr>
        <w:pStyle w:val="ListParagraph"/>
        <w:numPr>
          <w:ilvl w:val="0"/>
          <w:numId w:val="1"/>
        </w:numPr>
        <w:spacing w:lineRule="auto" w:line="240" w:before="0" w:after="0"/>
        <w:contextualSpacing/>
        <w:rPr>
          <w:rFonts w:ascii="Calibri" w:hAnsi="Calibri" w:eastAsia="Times New Roman" w:cs="Calibri"/>
          <w:color w:val="000000"/>
          <w:sz w:val="24"/>
          <w:szCs w:val="24"/>
          <w:lang w:eastAsia="pt-BR"/>
        </w:rPr>
      </w:pPr>
      <w:r>
        <w:rPr>
          <w:rFonts w:eastAsia="Times New Roman" w:cs="Calibri"/>
          <w:color w:val="000000"/>
          <w:sz w:val="24"/>
          <w:szCs w:val="24"/>
          <w:lang w:eastAsia="pt-BR"/>
        </w:rPr>
        <w:t>Fundamentação teórica</w:t>
      </w:r>
    </w:p>
    <w:p>
      <w:pPr>
        <w:pStyle w:val="ListParagraph"/>
        <w:rPr>
          <w:rFonts w:ascii="Calibri" w:hAnsi="Calibri" w:eastAsia="Times New Roman" w:cs="Calibri"/>
          <w:color w:val="000000"/>
          <w:sz w:val="24"/>
          <w:szCs w:val="24"/>
          <w:lang w:eastAsia="pt-BR"/>
        </w:rPr>
      </w:pPr>
      <w:r>
        <w:rPr>
          <w:rFonts w:eastAsia="Times New Roman" w:cs="Calibri"/>
          <w:color w:val="000000"/>
          <w:sz w:val="24"/>
          <w:szCs w:val="24"/>
          <w:lang w:eastAsia="pt-BR"/>
        </w:rPr>
      </w:r>
    </w:p>
    <w:p>
      <w:pPr>
        <w:pStyle w:val="ListParagraph"/>
        <w:numPr>
          <w:ilvl w:val="0"/>
          <w:numId w:val="1"/>
        </w:numPr>
        <w:spacing w:lineRule="auto" w:line="240" w:before="0" w:after="0"/>
        <w:contextualSpacing/>
        <w:rPr>
          <w:rFonts w:ascii="Calibri" w:hAnsi="Calibri" w:eastAsia="Times New Roman" w:cs="Calibri"/>
          <w:color w:val="000000"/>
          <w:sz w:val="24"/>
          <w:szCs w:val="24"/>
          <w:lang w:eastAsia="pt-BR"/>
        </w:rPr>
      </w:pPr>
      <w:r>
        <w:rPr>
          <w:rFonts w:eastAsia="Times New Roman" w:cs="Calibri"/>
          <w:color w:val="000000"/>
          <w:sz w:val="24"/>
          <w:szCs w:val="24"/>
          <w:lang w:eastAsia="pt-BR"/>
        </w:rPr>
        <w:t>Sisfila 2.0</w:t>
      </w:r>
    </w:p>
    <w:p>
      <w:pPr>
        <w:pStyle w:val="ListParagraph"/>
        <w:rPr>
          <w:rFonts w:ascii="Calibri" w:hAnsi="Calibri" w:eastAsia="Times New Roman" w:cs="Calibri"/>
          <w:color w:val="000000"/>
          <w:sz w:val="24"/>
          <w:szCs w:val="24"/>
          <w:lang w:eastAsia="pt-BR"/>
        </w:rPr>
      </w:pPr>
      <w:r>
        <w:rPr>
          <w:rFonts w:eastAsia="Times New Roman" w:cs="Calibri"/>
          <w:color w:val="000000"/>
          <w:sz w:val="24"/>
          <w:szCs w:val="24"/>
          <w:lang w:eastAsia="pt-BR"/>
        </w:rPr>
      </w:r>
    </w:p>
    <w:p>
      <w:pPr>
        <w:pStyle w:val="ListParagraph"/>
        <w:numPr>
          <w:ilvl w:val="0"/>
          <w:numId w:val="1"/>
        </w:numPr>
        <w:spacing w:lineRule="auto" w:line="240" w:before="0" w:after="0"/>
        <w:contextualSpacing/>
        <w:rPr>
          <w:rFonts w:ascii="Calibri" w:hAnsi="Calibri" w:eastAsia="Times New Roman" w:cs="Calibri"/>
          <w:color w:val="000000"/>
          <w:sz w:val="24"/>
          <w:szCs w:val="24"/>
          <w:lang w:eastAsia="pt-BR"/>
        </w:rPr>
      </w:pPr>
      <w:r>
        <w:rPr>
          <w:rFonts w:eastAsia="Times New Roman" w:cs="Calibri"/>
          <w:color w:val="000000"/>
          <w:sz w:val="24"/>
          <w:szCs w:val="24"/>
          <w:lang w:eastAsia="pt-BR"/>
        </w:rPr>
        <w:t>Avaliações e Resultados</w:t>
      </w:r>
    </w:p>
    <w:p>
      <w:pPr>
        <w:pStyle w:val="ListParagraph"/>
        <w:rPr>
          <w:rFonts w:ascii="Calibri" w:hAnsi="Calibri" w:eastAsia="Times New Roman" w:cs="Calibri"/>
          <w:color w:val="000000"/>
          <w:sz w:val="24"/>
          <w:szCs w:val="24"/>
          <w:lang w:eastAsia="pt-BR"/>
        </w:rPr>
      </w:pPr>
      <w:r>
        <w:rPr>
          <w:rFonts w:eastAsia="Times New Roman" w:cs="Calibri"/>
          <w:color w:val="000000"/>
          <w:sz w:val="24"/>
          <w:szCs w:val="24"/>
          <w:lang w:eastAsia="pt-BR"/>
        </w:rPr>
      </w:r>
    </w:p>
    <w:p>
      <w:pPr>
        <w:pStyle w:val="ListParagraph"/>
        <w:numPr>
          <w:ilvl w:val="0"/>
          <w:numId w:val="1"/>
        </w:numPr>
        <w:spacing w:lineRule="auto" w:line="240" w:before="0" w:after="0"/>
        <w:contextualSpacing/>
        <w:rPr>
          <w:rFonts w:ascii="Calibri" w:hAnsi="Calibri" w:eastAsia="Times New Roman" w:cs="Calibri"/>
          <w:color w:val="000000"/>
          <w:sz w:val="24"/>
          <w:szCs w:val="24"/>
          <w:lang w:eastAsia="pt-BR"/>
        </w:rPr>
      </w:pPr>
      <w:r>
        <w:rPr>
          <w:rFonts w:eastAsia="Times New Roman" w:cs="Calibri"/>
          <w:color w:val="000000"/>
          <w:sz w:val="24"/>
          <w:szCs w:val="24"/>
          <w:lang w:eastAsia="pt-BR"/>
        </w:rPr>
        <w:t>Conclusão</w:t>
      </w:r>
    </w:p>
    <w:p>
      <w:pPr>
        <w:pStyle w:val="ListParagraph"/>
        <w:rPr>
          <w:rFonts w:ascii="Calibri" w:hAnsi="Calibri" w:eastAsia="Times New Roman" w:cs="Calibri"/>
          <w:color w:val="000000"/>
          <w:sz w:val="24"/>
          <w:szCs w:val="24"/>
          <w:lang w:eastAsia="pt-BR"/>
        </w:rPr>
      </w:pPr>
      <w:r>
        <w:rPr>
          <w:rFonts w:eastAsia="Times New Roman" w:cs="Calibri"/>
          <w:color w:val="000000"/>
          <w:sz w:val="24"/>
          <w:szCs w:val="24"/>
          <w:lang w:eastAsia="pt-BR"/>
        </w:rPr>
      </w:r>
    </w:p>
    <w:p>
      <w:pPr>
        <w:pStyle w:val="Normal"/>
        <w:spacing w:lineRule="auto" w:line="240" w:before="0" w:after="0"/>
        <w:rPr/>
      </w:pPr>
      <w:r>
        <w:rPr>
          <w:rFonts w:eastAsia="Times New Roman" w:cs="Calibri"/>
          <w:color w:val="000000"/>
          <w:sz w:val="24"/>
          <w:szCs w:val="24"/>
          <w:lang w:eastAsia="pt-BR"/>
        </w:rPr>
        <w:t>Contextualização: filas como parte da vida</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 xml:space="preserve">Filas na </w:t>
      </w:r>
      <w:r>
        <w:rPr>
          <w:rFonts w:eastAsia="Times New Roman" w:cs="Calibri"/>
          <w:color w:val="000000"/>
          <w:sz w:val="24"/>
          <w:szCs w:val="24"/>
          <w:lang w:eastAsia="pt-BR"/>
        </w:rPr>
        <w:t>UFBA</w:t>
      </w:r>
    </w:p>
    <w:p>
      <w:pPr>
        <w:pStyle w:val="Normal"/>
        <w:spacing w:lineRule="auto" w:line="240" w:before="0" w:after="0"/>
        <w:rPr/>
      </w:pPr>
      <w:r>
        <w:rPr>
          <w:rFonts w:eastAsia="Times New Roman" w:cs="Calibri"/>
          <w:color w:val="000000"/>
          <w:sz w:val="24"/>
          <w:szCs w:val="24"/>
          <w:lang w:eastAsia="pt-BR"/>
        </w:rPr>
        <w:tab/>
        <w:t>DCC (citar nº de alunos)</w:t>
      </w:r>
    </w:p>
    <w:p>
      <w:pPr>
        <w:pStyle w:val="Normal"/>
        <w:spacing w:lineRule="auto" w:line="240" w:before="0" w:after="0"/>
        <w:rPr/>
      </w:pPr>
      <w:r>
        <w:rPr>
          <w:rFonts w:eastAsia="Times New Roman" w:cs="Calibri"/>
          <w:color w:val="000000"/>
          <w:sz w:val="24"/>
          <w:szCs w:val="24"/>
          <w:lang w:eastAsia="pt-BR"/>
        </w:rPr>
        <w:tab/>
        <w:t>Atendimento colegiado</w:t>
      </w:r>
    </w:p>
    <w:p>
      <w:pPr>
        <w:pStyle w:val="Normal"/>
        <w:spacing w:lineRule="auto" w:line="240" w:before="0" w:after="0"/>
        <w:rPr/>
      </w:pPr>
      <w:r>
        <w:rPr>
          <w:rFonts w:eastAsia="Times New Roman" w:cs="Times New Roman" w:ascii="Times New Roman" w:hAnsi="Times New Roman"/>
          <w:color w:val="000000"/>
          <w:sz w:val="24"/>
          <w:szCs w:val="24"/>
          <w:lang w:eastAsia="pt-BR"/>
        </w:rPr>
        <w:tab/>
        <w:tab/>
      </w:r>
      <w:r>
        <w:rPr>
          <w:rFonts w:eastAsia="Times New Roman" w:cs="Calibri"/>
          <w:color w:val="000000"/>
          <w:sz w:val="24"/>
          <w:szCs w:val="24"/>
          <w:lang w:eastAsia="pt-BR"/>
        </w:rPr>
        <w:t>Tipos de matrícula (web, presencial, lixão)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Teoria das Filas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ab/>
        <w:t>Tipos de fila</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ab/>
        <w:t>Fórmulas das filas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pPr>
      <w:r>
        <w:rPr>
          <w:rFonts w:eastAsia="Times New Roman" w:cs="Calibri"/>
          <w:color w:val="000000"/>
          <w:sz w:val="24"/>
          <w:szCs w:val="24"/>
          <w:lang w:eastAsia="pt-BR"/>
        </w:rPr>
        <w:t>Si</w:t>
      </w:r>
      <w:r>
        <w:rPr>
          <w:rFonts w:eastAsia="Times New Roman" w:cs="Calibri"/>
          <w:color w:val="000000"/>
          <w:sz w:val="24"/>
          <w:szCs w:val="24"/>
          <w:lang w:eastAsia="pt-BR"/>
        </w:rPr>
        <w:t>sFila 2.0</w:t>
      </w:r>
    </w:p>
    <w:p>
      <w:pPr>
        <w:pStyle w:val="Normal"/>
        <w:spacing w:lineRule="auto" w:line="240" w:before="0" w:after="0"/>
        <w:rPr/>
      </w:pPr>
      <w:r>
        <w:rPr>
          <w:rFonts w:eastAsia="Times New Roman" w:cs="Calibri"/>
          <w:color w:val="000000"/>
          <w:sz w:val="24"/>
          <w:szCs w:val="24"/>
          <w:lang w:eastAsia="pt-BR"/>
        </w:rPr>
        <w:tab/>
        <w:t xml:space="preserve">O Sistema </w:t>
      </w:r>
    </w:p>
    <w:p>
      <w:pPr>
        <w:pStyle w:val="Normal"/>
        <w:spacing w:lineRule="auto" w:line="240" w:before="0" w:after="0"/>
        <w:rPr/>
      </w:pPr>
      <w:r>
        <w:rPr>
          <w:rFonts w:eastAsia="Times New Roman" w:cs="Calibri"/>
          <w:color w:val="000000"/>
          <w:sz w:val="24"/>
          <w:szCs w:val="24"/>
          <w:lang w:eastAsia="pt-BR"/>
        </w:rPr>
        <w:tab/>
        <w:tab/>
        <w:t>As telas do sistema</w:t>
      </w:r>
    </w:p>
    <w:p>
      <w:pPr>
        <w:pStyle w:val="Normal"/>
        <w:spacing w:lineRule="auto" w:line="240" w:before="0" w:after="0"/>
        <w:rPr/>
      </w:pPr>
      <w:r>
        <w:rPr>
          <w:rFonts w:eastAsia="Times New Roman" w:cs="Calibri"/>
          <w:color w:val="000000"/>
          <w:sz w:val="24"/>
          <w:szCs w:val="24"/>
          <w:lang w:eastAsia="pt-BR"/>
        </w:rPr>
        <w:tab/>
        <w:tab/>
      </w:r>
      <w:r>
        <w:rPr>
          <w:rFonts w:eastAsia="Times New Roman" w:cs="Calibri"/>
          <w:color w:val="000000"/>
          <w:sz w:val="24"/>
          <w:szCs w:val="24"/>
          <w:lang w:eastAsia="pt-BR"/>
        </w:rPr>
        <w:t>Funcionamento do sistema</w:t>
      </w:r>
    </w:p>
    <w:p>
      <w:pPr>
        <w:pStyle w:val="Normal"/>
        <w:spacing w:lineRule="auto" w:line="240" w:before="0" w:after="0"/>
        <w:rPr/>
      </w:pPr>
      <w:r>
        <w:rPr>
          <w:rFonts w:eastAsia="Times New Roman" w:cs="Calibri"/>
          <w:color w:val="000000"/>
          <w:sz w:val="24"/>
          <w:szCs w:val="24"/>
          <w:lang w:eastAsia="pt-BR"/>
        </w:rPr>
        <w:tab/>
        <w:tab/>
        <w:t>Todas as novas funcionalidades</w:t>
      </w:r>
    </w:p>
    <w:p>
      <w:pPr>
        <w:pStyle w:val="Normal"/>
        <w:spacing w:lineRule="auto" w:line="240" w:before="0" w:after="0"/>
        <w:rPr/>
      </w:pPr>
      <w:r>
        <w:rPr>
          <w:rFonts w:eastAsia="Times New Roman" w:cs="Calibri"/>
          <w:color w:val="000000"/>
          <w:sz w:val="24"/>
          <w:szCs w:val="24"/>
          <w:lang w:eastAsia="pt-BR"/>
        </w:rPr>
        <w:tab/>
      </w:r>
      <w:r>
        <w:rPr>
          <w:rFonts w:eastAsia="Times New Roman" w:cs="Calibri"/>
          <w:color w:val="000000"/>
          <w:sz w:val="24"/>
          <w:szCs w:val="24"/>
          <w:lang w:eastAsia="pt-BR"/>
        </w:rPr>
        <w:t>Tecnologias utilizadas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ab/>
        <w:tab/>
        <w:t>Ruby</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ab/>
        <w:tab/>
        <w:t>Ruby on rails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ab/>
        <w:tab/>
        <w:t>Redis server</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ab/>
        <w:tab/>
        <w:t>HTML</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ab/>
        <w:tab/>
        <w:t>CSS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ab/>
        <w:tab/>
        <w:t>JavaScript</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ab/>
        <w:tab/>
        <w:t>JQuery</w:t>
      </w:r>
    </w:p>
    <w:p>
      <w:pPr>
        <w:pStyle w:val="Normal"/>
        <w:spacing w:lineRule="auto" w:line="240" w:before="0" w:after="0"/>
        <w:rPr/>
      </w:pPr>
      <w:r>
        <w:rPr>
          <w:rFonts w:eastAsia="Times New Roman" w:cs="Calibri"/>
          <w:color w:val="000000"/>
          <w:sz w:val="24"/>
          <w:szCs w:val="24"/>
          <w:lang w:eastAsia="pt-BR"/>
        </w:rPr>
        <w:tab/>
        <w:t>Arquitetura do Sistema (MVC)</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ascii="Times New Roman" w:hAnsi="Times New Roman" w:eastAsia="Times New Roman" w:cs="Times New Roman"/>
          <w:color w:val="000000"/>
          <w:sz w:val="24"/>
          <w:szCs w:val="24"/>
          <w:lang w:eastAsia="pt-BR"/>
        </w:rPr>
      </w:pPr>
      <w:r>
        <w:rPr/>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Teste do Sistema (Fazer prints do sistema, upar no drive e mostrar para o pessoal (alunos e professores), pra testar o sistema)</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Falar sobre Avaliação heurística</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Resultados da Avaliação heurística</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Sugestões e opiniões das pessoas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Possíveis melhor</w:t>
      </w:r>
      <w:r>
        <w:rPr>
          <w:rFonts w:eastAsia="Times New Roman" w:cs="Calibri"/>
          <w:color w:val="000000"/>
          <w:sz w:val="24"/>
          <w:szCs w:val="24"/>
          <w:lang w:eastAsia="pt-BR"/>
        </w:rPr>
        <w:t>i</w:t>
      </w:r>
      <w:r>
        <w:rPr>
          <w:rFonts w:eastAsia="Times New Roman" w:cs="Calibri"/>
          <w:color w:val="000000"/>
          <w:sz w:val="24"/>
          <w:szCs w:val="24"/>
          <w:lang w:eastAsia="pt-BR"/>
        </w:rPr>
        <w:t>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 xml:space="preserve">Conclusão </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____________________________</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Calibri"/>
          <w:color w:val="000000"/>
          <w:sz w:val="24"/>
          <w:szCs w:val="24"/>
          <w:lang w:eastAsia="pt-BR"/>
        </w:rPr>
        <w:t>Questionário irá demandar muito tempo elaborando as questões, pois deve haver uma pesquisa para saber quais perguntas realizar.</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br/>
        <w:b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rPr>
          <w:b/>
          <w:b/>
          <w:sz w:val="30"/>
          <w:szCs w:val="30"/>
        </w:rPr>
      </w:pPr>
      <w:r>
        <w:rPr>
          <w:b/>
          <w:sz w:val="30"/>
          <w:szCs w:val="30"/>
        </w:rPr>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Arial" w:ascii="Arial" w:hAnsi="Arial"/>
          <w:b/>
          <w:bCs/>
          <w:color w:val="000000"/>
          <w:sz w:val="30"/>
          <w:szCs w:val="30"/>
          <w:lang w:eastAsia="pt-BR"/>
        </w:rPr>
        <w:t>INTRODUÇÃO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ind w:firstLine="72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Muitas universidades brasileiras, tanto públicas quanto privadas, possuem uma estrutura hierárquica semelhante, onde existem departamentos que são responsáveis por um ou mais cursos de áreas similares. Além de serem responsáveis por estes cursos, esses departamentos geralmente comportam empresas juniores, times para competições, grupos de pesquisa, entre outros. Esses cursos que os departamentos comportam como já citado anteriormente, possuem seu(s) respectivos coordenador(es) e um local físico para resolver assuntos referentes à matrícula, trancamento de curso, cancelamento de curso, dúvidas dos alunos, entre outros. Esse local geralmente é chamado de Colegiado.</w:t>
      </w:r>
    </w:p>
    <w:p>
      <w:pPr>
        <w:pStyle w:val="Normal"/>
        <w:spacing w:lineRule="auto" w:line="240" w:before="0" w:after="0"/>
        <w:ind w:firstLine="72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 Universidade Federal da Bahia possui mais de 30 unidades universitárias, dentre elas o Instituto de Matemática e Estatística (IME), onde nela funcionam três departamentos. O Departamento de Matemática, Departamento de Estatística e o Departamento de Ciência da Computação.</w:t>
      </w:r>
    </w:p>
    <w:p>
      <w:pPr>
        <w:pStyle w:val="Normal"/>
        <w:spacing w:lineRule="auto" w:line="240" w:before="0" w:after="0"/>
        <w:ind w:firstLine="72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 Departamento de Ciência da Computação que no semestre de 2019.1 possuía 972 alunos é resp</w:t>
      </w:r>
      <w:bookmarkStart w:id="1" w:name="_GoBack"/>
      <w:bookmarkEnd w:id="1"/>
      <w:r>
        <w:rPr>
          <w:rFonts w:eastAsia="Times New Roman" w:cs="Arial" w:ascii="Arial" w:hAnsi="Arial"/>
          <w:color w:val="000000"/>
          <w:lang w:eastAsia="pt-BR"/>
        </w:rPr>
        <w:t>onsável pelos cursos de Ciência da Computação (520 alunos), Sistemas de Informação (277 alunos) e Licenciatura em Computação (175 alunos). Diante desses quase 1000 alunos, o DCC, nome como é comumente apelidado entre os discentes, docentes e como será chamado nesta monografia, possui um problema, que é a falta de organização nas filas para os atendimentos nos colegiados. Esse problema tende a aumentar cada vez mais, visto que semestralmente e/ou anualmente novos alunos entram nos cursos.</w:t>
      </w:r>
    </w:p>
    <w:p>
      <w:pPr>
        <w:pStyle w:val="Normal"/>
        <w:spacing w:lineRule="auto" w:line="240" w:before="0" w:after="0"/>
        <w:ind w:firstLine="72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Nos cursos do Departamento de Ciência da Computação a demanda para o atendimento nos colegiados é alta diante de três situações, a primeira é na matrícula presencial, onde os alunos que geralmente não fizeram a matrícula via internet (conhecida como matrícula web) participam. Nessa modalidade de matrícula, o aluno se desloca até o colegiado, entra na fila e espera sua vez, até ser atendido no colegiado e informar as disciplinas que deseja cursar naquele semestre. A segunda e principal situação de alta demanda nas filas do colegiado é no período de ajustes de matrícula, mais conhecido entre os alunos como lixão. No período de ajustes de matrícula os alunos também se deslocam até o colegiado para se matricular em uma determinada disciplina, a diferença é que no período de ajustes os alunos podem se matricular em qualquer disciplina de graduação oferecida pela Universidade Federal da Bahia, desde que a mesma ainda possua vagas. Nesse período é muito comum alunos chegarem de madrugada na fila para tentar conseguir uma vaga em determinada disciplina que é muito concorrida. Por fim a situação onde a demanda não é tão alta assim, mas de vez em quando ocorre uma certa fila, são nos atendimentos semanais dos colegiados, onde cada aluno se desloca até o colegiado para resolver pendências referente a sua matrícula, pendências essas que vão desde uma simples retirada de dúvida, até um trancamento / cancelamento de curso. Geralmente os colegiados disponibilizam um ou dois dias para os atendimentos, a depender da disponibilidade do coordenador e da demanda daquele determinado curso.</w:t>
      </w:r>
    </w:p>
    <w:p>
      <w:pPr>
        <w:pStyle w:val="Normal"/>
        <w:spacing w:lineRule="auto" w:line="240" w:before="0" w:after="0"/>
        <w:ind w:firstLine="72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Diante dessas três situações de atendimento nos colegiados surge um problema, que é organizar as filas de forma honesta e justa. Até o semestre 2018.1 essas filas eram organizadas através de uma folha de papel, onde ao passo que os alunos iam chegando, os mesmos colocavam seus nomes nesta folha. Teoricamente essa iniciativa simples realizada por partes dos alunos teria tudo para dar certo, o problema é que alguns alunos de forma desonesta colocavam naquela lista o nome de outros alunos, que sequer estavam ali presentes, gerando revolta por parte de outros alunos, que fizeram o sacrifício de chegar cedo naquela fila, para tentar ser um dos primeiros a ser atendido. Outro problema que ocorria bastante era a rasura e muitas vezes a perda daquela lista, muitas vezes de forma intencional, seja para beneficiar um aluno, seja para beneficiar um grupo de alunos, seja por falta de atenção. Um outro problema ao utilizar essas listas feitas a mão, dessa vez por parte do coordenador do curso, era a falta de registro de quantos alunos foram atendidos naquele turno/dia, não existia uma documentação, todas essas informações referentes ao atendimento eram perdidas ao final do expediente.</w:t>
      </w:r>
    </w:p>
    <w:p>
      <w:pPr>
        <w:pStyle w:val="Normal"/>
        <w:spacing w:lineRule="auto" w:line="240" w:before="0" w:after="0"/>
        <w:ind w:firstLine="72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 xml:space="preserve">Eis que no semestre de 2018.2 o Professor do Rodrigo Rocha, pertencente ao Departamento de Ciência da Computação da Universidade Federal da Bahia desenvolve o SisFila, uma aplicação web capaz de organizar toda a fila para os atendimentos presenciais nos colegiados do DCC. De início ajudou bastante, pois toda a desorganização das filas e a falta de segurança por parte dos alunos com relação a justiça da fila havia sido resolvida. Porém, a tecnologia é um processo contínuo em constante evolução (Gewehr, 2016). O SisFila precisava dar uma modernizada e otimizar alguns aspectos para maior utilidade de ambos usuários. Segundo Prim, Stadnick, Cunha e Coelho (2008) a finalidade da evolução é a otimização do desempenho do sistema. </w:t>
      </w:r>
    </w:p>
    <w:p>
      <w:pPr>
        <w:pStyle w:val="Normal"/>
        <w:widowControl/>
        <w:bidi w:val="0"/>
        <w:spacing w:lineRule="auto" w:line="276" w:before="0" w:after="200"/>
        <w:jc w:val="left"/>
        <w:rPr/>
      </w:pPr>
      <w:r>
        <w:rPr/>
      </w:r>
      <w:bookmarkStart w:id="2" w:name="__DdeLink__92_442289613"/>
      <w:bookmarkStart w:id="3" w:name="__DdeLink__92_442289613"/>
      <w:bookmarkEnd w:id="3"/>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a260f2"/>
    <w:pPr>
      <w:spacing w:before="0" w:after="200"/>
      <w:ind w:left="720" w:hanging="0"/>
      <w:contextualSpacing/>
    </w:pPr>
    <w:rPr/>
  </w:style>
  <w:style w:type="paragraph" w:styleId="NormalWeb">
    <w:name w:val="Normal (Web)"/>
    <w:basedOn w:val="Normal"/>
    <w:uiPriority w:val="99"/>
    <w:semiHidden/>
    <w:unhideWhenUsed/>
    <w:qFormat/>
    <w:rsid w:val="00a260f2"/>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LibreOffice/6.0.7.3$Linux_X86_64 LibreOffice_project/00m0$Build-3</Application>
  <Pages>4</Pages>
  <Words>928</Words>
  <Characters>5075</Characters>
  <CharactersWithSpaces>5989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2019-04-16T17:38:00Z</dcterms:created>
  <dc:creator>Pablo Oliveira</dc:creator>
  <dc:description/>
  <dc:language>pt-BR</dc:language>
  <cp:lastModifiedBy/>
  <dcterms:modified xsi:type="dcterms:W3CDTF">2019-04-17T16:12:42Z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