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A7D75D" w14:textId="79282A93" w:rsidR="00ED51AF" w:rsidRDefault="009F6ABA">
      <w:r>
        <w:t>Una buena representación del conocimiento cumple:</w:t>
      </w:r>
    </w:p>
    <w:p w14:paraId="14F63C6C" w14:textId="7C857A2F" w:rsidR="009F6ABA" w:rsidRDefault="009F6ABA" w:rsidP="009F6ABA">
      <w:pPr>
        <w:pStyle w:val="Prrafodelista"/>
        <w:numPr>
          <w:ilvl w:val="0"/>
          <w:numId w:val="1"/>
        </w:numPr>
      </w:pPr>
      <w:r>
        <w:t xml:space="preserve">Ser compresible por los humanos y tiene soportar </w:t>
      </w:r>
      <w:proofErr w:type="gramStart"/>
      <w:r>
        <w:t>la modularidad</w:t>
      </w:r>
      <w:proofErr w:type="gramEnd"/>
      <w:r>
        <w:t xml:space="preserve"> y la jerarquía de clases (los pastores alemanes son perros, que a su vez los perros son animales).</w:t>
      </w:r>
    </w:p>
    <w:p w14:paraId="64A9F6A4" w14:textId="43E46144" w:rsidR="009F6ABA" w:rsidRDefault="00B227F5" w:rsidP="009F6ABA">
      <w:pPr>
        <w:pStyle w:val="Prrafodelista"/>
        <w:numPr>
          <w:ilvl w:val="0"/>
          <w:numId w:val="1"/>
        </w:numPr>
      </w:pPr>
      <w:r>
        <w:t>Tener consistencia. Se puede interpretar como pablo ha encendido el ordenador, o como, el ordenador ha sido encendido por pablo.</w:t>
      </w:r>
    </w:p>
    <w:p w14:paraId="4EDFD459" w14:textId="251DB43D" w:rsidR="00B227F5" w:rsidRDefault="00B227F5" w:rsidP="009F6ABA">
      <w:pPr>
        <w:pStyle w:val="Prrafodelista"/>
        <w:numPr>
          <w:ilvl w:val="0"/>
          <w:numId w:val="1"/>
        </w:numPr>
      </w:pPr>
      <w:r>
        <w:t>Tiene que ser eficiente</w:t>
      </w:r>
    </w:p>
    <w:p w14:paraId="7F985CC0" w14:textId="6866FBF5" w:rsidR="00B227F5" w:rsidRDefault="00B227F5" w:rsidP="009F6ABA">
      <w:pPr>
        <w:pStyle w:val="Prrafodelista"/>
        <w:numPr>
          <w:ilvl w:val="0"/>
          <w:numId w:val="1"/>
        </w:numPr>
      </w:pPr>
      <w:r>
        <w:t>Fácil de modificar y actualizar.</w:t>
      </w:r>
    </w:p>
    <w:p w14:paraId="51DCE023" w14:textId="0968C6EA" w:rsidR="00B227F5" w:rsidRDefault="00B227F5" w:rsidP="00B227F5"/>
    <w:p w14:paraId="13A3B3FC" w14:textId="37407BEE" w:rsidR="00B227F5" w:rsidRDefault="00B227F5" w:rsidP="00B227F5"/>
    <w:p w14:paraId="3FDF3972" w14:textId="4F1BD36B" w:rsidR="00FA37D9" w:rsidRDefault="00FA37D9" w:rsidP="00B227F5">
      <w:r>
        <w:t xml:space="preserve">Técnicas </w:t>
      </w:r>
    </w:p>
    <w:p w14:paraId="798A8343" w14:textId="569E7D79" w:rsidR="00FA37D9" w:rsidRDefault="00FA37D9" w:rsidP="00FA37D9">
      <w:pPr>
        <w:pStyle w:val="Prrafodelista"/>
        <w:numPr>
          <w:ilvl w:val="0"/>
          <w:numId w:val="2"/>
        </w:numPr>
      </w:pPr>
      <w:r>
        <w:t>Lógicas (clásica, multivaluadas, modales y difusa)</w:t>
      </w:r>
    </w:p>
    <w:p w14:paraId="0450EC84" w14:textId="221563E2" w:rsidR="00FA37D9" w:rsidRDefault="00FA37D9" w:rsidP="00FA37D9">
      <w:pPr>
        <w:pStyle w:val="Prrafodelista"/>
        <w:numPr>
          <w:ilvl w:val="0"/>
          <w:numId w:val="2"/>
        </w:numPr>
      </w:pPr>
      <w:r>
        <w:t>Reglas de producción (con incertidumbre-MYCIN)</w:t>
      </w:r>
    </w:p>
    <w:p w14:paraId="29A59671" w14:textId="52BC6B61" w:rsidR="00FA37D9" w:rsidRDefault="00FA37D9" w:rsidP="00FA37D9">
      <w:pPr>
        <w:pStyle w:val="Prrafodelista"/>
        <w:numPr>
          <w:ilvl w:val="0"/>
          <w:numId w:val="2"/>
        </w:numPr>
      </w:pPr>
      <w:r>
        <w:t xml:space="preserve">Redes </w:t>
      </w:r>
      <w:proofErr w:type="spellStart"/>
      <w:r>
        <w:t>semanticas</w:t>
      </w:r>
      <w:proofErr w:type="spellEnd"/>
      <w:r>
        <w:t xml:space="preserve"> y causales (bayesianas)</w:t>
      </w:r>
    </w:p>
    <w:p w14:paraId="217037BD" w14:textId="0565A4D7" w:rsidR="00FA37D9" w:rsidRDefault="00FA37D9" w:rsidP="00FA37D9">
      <w:pPr>
        <w:pStyle w:val="Prrafodelista"/>
        <w:numPr>
          <w:ilvl w:val="0"/>
          <w:numId w:val="2"/>
        </w:numPr>
      </w:pPr>
      <w:r>
        <w:t>Marcos y guiones</w:t>
      </w:r>
    </w:p>
    <w:p w14:paraId="27717C83" w14:textId="5F597C79" w:rsidR="00FA37D9" w:rsidRDefault="00FA37D9" w:rsidP="00FA37D9">
      <w:pPr>
        <w:pStyle w:val="Prrafodelista"/>
        <w:numPr>
          <w:ilvl w:val="0"/>
          <w:numId w:val="2"/>
        </w:numPr>
      </w:pPr>
      <w:r>
        <w:t xml:space="preserve">Redes neuronales y sistemas </w:t>
      </w:r>
      <w:proofErr w:type="spellStart"/>
      <w:r>
        <w:t>neuroborrosos</w:t>
      </w:r>
      <w:proofErr w:type="spellEnd"/>
    </w:p>
    <w:p w14:paraId="0709058D" w14:textId="1767718B" w:rsidR="00FA37D9" w:rsidRDefault="00FA37D9" w:rsidP="00FA37D9"/>
    <w:p w14:paraId="767BA860" w14:textId="00F764A3" w:rsidR="00FA37D9" w:rsidRDefault="00FA37D9" w:rsidP="00FA37D9"/>
    <w:p w14:paraId="2DDC7B23" w14:textId="73FB9883" w:rsidR="00FA37D9" w:rsidRDefault="00FA37D9" w:rsidP="00FA37D9">
      <w:r>
        <w:t>Un lenguaje de representación del conocimiento consta de dos aspectos básicos.</w:t>
      </w:r>
    </w:p>
    <w:p w14:paraId="40E87049" w14:textId="63A37668" w:rsidR="00FA37D9" w:rsidRDefault="00FA37D9" w:rsidP="00FA37D9">
      <w:pPr>
        <w:pStyle w:val="Prrafodelista"/>
        <w:numPr>
          <w:ilvl w:val="0"/>
          <w:numId w:val="3"/>
        </w:numPr>
      </w:pPr>
      <w:r>
        <w:t>Sintaxis, que explica como es la forma en la que se construyen las oraciones combinando estructuras más sencillas.</w:t>
      </w:r>
    </w:p>
    <w:p w14:paraId="7DCAD42F" w14:textId="71338D92" w:rsidR="00FA37D9" w:rsidRDefault="00FA37D9" w:rsidP="00FA37D9">
      <w:pPr>
        <w:pStyle w:val="Prrafodelista"/>
        <w:numPr>
          <w:ilvl w:val="1"/>
          <w:numId w:val="3"/>
        </w:numPr>
      </w:pPr>
      <w:r>
        <w:t xml:space="preserve"> Marina puerta la abre. Podemos decir que esta sintácticamente mal porque los elementos están mal ordenados.</w:t>
      </w:r>
    </w:p>
    <w:p w14:paraId="41D1C68E" w14:textId="677734F3" w:rsidR="00FA37D9" w:rsidRDefault="00FA37D9" w:rsidP="00FA37D9">
      <w:pPr>
        <w:pStyle w:val="Prrafodelista"/>
        <w:numPr>
          <w:ilvl w:val="0"/>
          <w:numId w:val="3"/>
        </w:numPr>
      </w:pPr>
      <w:r>
        <w:t>Semántica, que explica la correspondencia entre los elementos del lenguaje y su significado.</w:t>
      </w:r>
    </w:p>
    <w:p w14:paraId="63372D6F" w14:textId="0F259E25" w:rsidR="00FA37D9" w:rsidRDefault="00FA37D9" w:rsidP="00FA37D9"/>
    <w:p w14:paraId="4F9E7114" w14:textId="4481A0D1" w:rsidR="00FA37D9" w:rsidRDefault="00FA37D9" w:rsidP="00FA37D9">
      <w:r>
        <w:t xml:space="preserve">Una </w:t>
      </w:r>
      <w:r w:rsidRPr="00FA37D9">
        <w:rPr>
          <w:b/>
          <w:bCs/>
        </w:rPr>
        <w:t>inferencia</w:t>
      </w:r>
      <w:r>
        <w:t xml:space="preserve"> es el proceso que lleva de unas premisas a una conclusión la cual puede ser </w:t>
      </w:r>
      <w:r w:rsidR="00115A13">
        <w:t>válida</w:t>
      </w:r>
      <w:r>
        <w:t xml:space="preserve"> o no. Una oración es valida si y solo si es </w:t>
      </w:r>
      <w:r w:rsidR="00115A13">
        <w:t>verdadera</w:t>
      </w:r>
      <w:r>
        <w:t xml:space="preserve"> en todos </w:t>
      </w:r>
      <w:r w:rsidR="00115A13">
        <w:t>los casos posibles.</w:t>
      </w:r>
    </w:p>
    <w:p w14:paraId="5B5F1AA6" w14:textId="3C0351AF" w:rsidR="00B227F5" w:rsidRDefault="00B227F5" w:rsidP="00B227F5"/>
    <w:p w14:paraId="666185A8" w14:textId="01AA0746" w:rsidR="00115A13" w:rsidRDefault="00115A13" w:rsidP="00B227F5">
      <w:pPr>
        <w:rPr>
          <w:color w:val="FF0000"/>
        </w:rPr>
      </w:pPr>
      <w:r>
        <w:t>A</w:t>
      </w:r>
      <w:r w:rsidR="001F113C">
        <w:t xml:space="preserve"> </w:t>
      </w:r>
      <w:r>
        <w:t>su vez, un razonamiento puede ser deductivo, si la información contenida en la conclusión no aporta ningún conocimiento que no se pueda deducir de forma inmediata de las premisas (como es el caso anterior) o inductivo cuando de la información contenida en las premisas no se infiere de forma inmediata la conclusión. (</w:t>
      </w:r>
      <w:r>
        <w:rPr>
          <w:color w:val="FF0000"/>
        </w:rPr>
        <w:t>no llego a entenderlo, pero creo que es importante)</w:t>
      </w:r>
    </w:p>
    <w:p w14:paraId="3669F3DF" w14:textId="792CACEA" w:rsidR="00115A13" w:rsidRDefault="00115A13" w:rsidP="00B227F5">
      <w:pPr>
        <w:rPr>
          <w:color w:val="FF0000"/>
        </w:rPr>
      </w:pPr>
    </w:p>
    <w:p w14:paraId="41F290A8" w14:textId="11A45C6B" w:rsidR="00115A13" w:rsidRDefault="00115A13" w:rsidP="00B227F5">
      <w:pPr>
        <w:rPr>
          <w:color w:val="FF0000"/>
        </w:rPr>
      </w:pPr>
    </w:p>
    <w:p w14:paraId="697A311C" w14:textId="77777777" w:rsidR="00115A13" w:rsidRDefault="00115A13" w:rsidP="00B227F5">
      <w:pPr>
        <w:rPr>
          <w:color w:val="FF0000"/>
        </w:rPr>
      </w:pPr>
    </w:p>
    <w:p w14:paraId="51BB1570" w14:textId="58BA2286" w:rsidR="00115A13" w:rsidRDefault="00115A13" w:rsidP="00B227F5">
      <w:pPr>
        <w:rPr>
          <w:color w:val="000000" w:themeColor="text1"/>
        </w:rPr>
      </w:pPr>
      <w:bookmarkStart w:id="0" w:name="_Hlk41580420"/>
      <w:r>
        <w:rPr>
          <w:color w:val="000000" w:themeColor="text1"/>
        </w:rPr>
        <w:lastRenderedPageBreak/>
        <w:t xml:space="preserve">Si llegamos a una conclusión por reglas de elementos del mismo tipo, no siempre tiene por que ser verdad, pero es verdadero con una cierta probabilidad por lo que llamaremos a estos razonamientos como </w:t>
      </w:r>
      <w:r w:rsidRPr="00507A6C">
        <w:rPr>
          <w:b/>
          <w:bCs/>
          <w:color w:val="000000" w:themeColor="text1"/>
        </w:rPr>
        <w:t>razonamientos probabilísticos o plausibles</w:t>
      </w:r>
      <w:r>
        <w:rPr>
          <w:color w:val="000000" w:themeColor="text1"/>
        </w:rPr>
        <w:t>.</w:t>
      </w:r>
    </w:p>
    <w:bookmarkEnd w:id="0"/>
    <w:p w14:paraId="77CB49F0" w14:textId="66FFAC21" w:rsidR="00115A13" w:rsidRDefault="00115A13" w:rsidP="00B227F5">
      <w:r>
        <w:rPr>
          <w:color w:val="000000" w:themeColor="text1"/>
        </w:rPr>
        <w:tab/>
      </w:r>
      <w:r>
        <w:t xml:space="preserve">Por </w:t>
      </w:r>
      <w:r w:rsidR="00507A6C">
        <w:t>ejemplo,</w:t>
      </w:r>
      <w:r>
        <w:t xml:space="preserve"> de Mercurio gira en una órbita elíptica, Venus gira en una órbita elíptica, la Tierra gira en una órbita elíptica podemos inferir que Plutón gira en una órbita elíptica, pero eso no es necesariamente verdadero</w:t>
      </w:r>
      <w:r w:rsidR="00507A6C">
        <w:t xml:space="preserve"> (</w:t>
      </w:r>
      <w:r w:rsidR="00507A6C" w:rsidRPr="00507A6C">
        <w:rPr>
          <w:color w:val="FF0000"/>
        </w:rPr>
        <w:t>ejemplo copiado</w:t>
      </w:r>
      <w:r w:rsidR="00507A6C">
        <w:t>)</w:t>
      </w:r>
    </w:p>
    <w:p w14:paraId="797B4FD7" w14:textId="0AB2F3DA" w:rsidR="00507A6C" w:rsidRDefault="00507A6C" w:rsidP="00B227F5"/>
    <w:p w14:paraId="0E41B8B5" w14:textId="77777777" w:rsidR="00507A6C" w:rsidRPr="00115A13" w:rsidRDefault="00507A6C" w:rsidP="00B227F5">
      <w:pPr>
        <w:rPr>
          <w:color w:val="000000" w:themeColor="text1"/>
        </w:rPr>
      </w:pPr>
    </w:p>
    <w:p w14:paraId="75E05A2C" w14:textId="2EF8B8A1" w:rsidR="00B227F5" w:rsidRDefault="00507A6C" w:rsidP="00B227F5">
      <w:r>
        <w:t>Técnica Lógica:</w:t>
      </w:r>
    </w:p>
    <w:p w14:paraId="35565E83" w14:textId="3124A8DC" w:rsidR="00507A6C" w:rsidRDefault="00507A6C" w:rsidP="00507A6C">
      <w:bookmarkStart w:id="1" w:name="_Hlk41581212"/>
      <w:r w:rsidRPr="00507A6C">
        <w:rPr>
          <w:b/>
          <w:bCs/>
        </w:rPr>
        <w:t>Lógica clásica</w:t>
      </w:r>
      <w:r>
        <w:t>, son aquella que una conclusión es verdadera totalmente o falsa totalmente.</w:t>
      </w:r>
    </w:p>
    <w:p w14:paraId="666EC6A7" w14:textId="01E6C926" w:rsidR="00507A6C" w:rsidRDefault="00507A6C" w:rsidP="00507A6C">
      <w:r w:rsidRPr="00507A6C">
        <w:rPr>
          <w:b/>
          <w:bCs/>
        </w:rPr>
        <w:t>Lógicas no clásicas</w:t>
      </w:r>
      <w:r>
        <w:t xml:space="preserve"> (como la lógica difusa), son aquellas en la que algo es cierto con un grado de probabilidad.</w:t>
      </w:r>
    </w:p>
    <w:p w14:paraId="0DBF6603" w14:textId="0BF58D85" w:rsidR="00F7543A" w:rsidRDefault="00F7543A" w:rsidP="00507A6C">
      <w:r w:rsidRPr="00F7543A">
        <w:rPr>
          <w:b/>
          <w:bCs/>
        </w:rPr>
        <w:t>Lógica propositiva o lógica de enunciados</w:t>
      </w:r>
      <w:r>
        <w:t>, las cuales manejan preposiciones completas y podemos unirlas mediante conectores.</w:t>
      </w:r>
    </w:p>
    <w:p w14:paraId="6642DD1D" w14:textId="4BBA1355" w:rsidR="00F7543A" w:rsidRDefault="00F7543A" w:rsidP="00507A6C">
      <w:r w:rsidRPr="00F7543A">
        <w:rPr>
          <w:b/>
          <w:bCs/>
        </w:rPr>
        <w:t>Lógica de predicados de primer orden</w:t>
      </w:r>
      <w:r>
        <w:t>, en las cuales manejamos objetos, predicados sobre los objetos, propiedades (dueño de, hijo de), cuantificadores (muchos, pocos, nada) y conectores.</w:t>
      </w:r>
    </w:p>
    <w:p w14:paraId="3C848ECD" w14:textId="7D729070" w:rsidR="00F7543A" w:rsidRDefault="00F7543A" w:rsidP="00507A6C">
      <w:r w:rsidRPr="00F7543A">
        <w:rPr>
          <w:b/>
          <w:bCs/>
        </w:rPr>
        <w:t>Lógica de predicados de orden superior</w:t>
      </w:r>
      <w:r>
        <w:t>, es aquellos donde podemos hacer inferencias sobre la lógica.</w:t>
      </w:r>
    </w:p>
    <w:p w14:paraId="2F1C0DBA" w14:textId="76D991EB" w:rsidR="00F7543A" w:rsidRDefault="00F7543A" w:rsidP="00507A6C">
      <w:r>
        <w:t xml:space="preserve">Lógica multivaluadas, son aquellas en las que tratamos con varios valores de verdad, como por ejemplo las </w:t>
      </w:r>
      <w:proofErr w:type="spellStart"/>
      <w:r>
        <w:t>trivaluadas</w:t>
      </w:r>
      <w:proofErr w:type="spellEnd"/>
      <w:r>
        <w:t xml:space="preserve"> de </w:t>
      </w:r>
      <w:proofErr w:type="spellStart"/>
      <w:r>
        <w:t>Kleen</w:t>
      </w:r>
      <w:proofErr w:type="spellEnd"/>
      <w:r>
        <w:t xml:space="preserve"> y de </w:t>
      </w:r>
      <w:proofErr w:type="spellStart"/>
      <w:r>
        <w:t>Lukasiewicz</w:t>
      </w:r>
      <w:proofErr w:type="spellEnd"/>
      <w:r>
        <w:t>.</w:t>
      </w:r>
      <w:bookmarkEnd w:id="1"/>
    </w:p>
    <w:p w14:paraId="66C70E0A" w14:textId="77777777" w:rsidR="00F7543A" w:rsidRDefault="00F7543A" w:rsidP="00507A6C"/>
    <w:p w14:paraId="45AA696A" w14:textId="77777777" w:rsidR="00F7543A" w:rsidRDefault="00F7543A" w:rsidP="00507A6C"/>
    <w:p w14:paraId="2DAE9888" w14:textId="03EC3197" w:rsidR="00B227F5" w:rsidRPr="00774900" w:rsidRDefault="00774900" w:rsidP="00B227F5">
      <w:pPr>
        <w:rPr>
          <w:b/>
          <w:bCs/>
        </w:rPr>
      </w:pPr>
      <w:r w:rsidRPr="00774900">
        <w:rPr>
          <w:b/>
          <w:bCs/>
        </w:rPr>
        <w:t>Reglas de producción</w:t>
      </w:r>
    </w:p>
    <w:p w14:paraId="0D86541C" w14:textId="1D27076F" w:rsidR="00B227F5" w:rsidRDefault="00774900" w:rsidP="00B227F5">
      <w:r>
        <w:t>Las reglas de producción son reglas del tipo Si-Entonces</w:t>
      </w:r>
      <w:r w:rsidR="00AA2F5E">
        <w:t xml:space="preserve"> y se han utilizado en la construcción de Sistemas Expertos.</w:t>
      </w:r>
    </w:p>
    <w:p w14:paraId="7D54F1F5" w14:textId="180666D1" w:rsidR="00AA2F5E" w:rsidRDefault="00AA2F5E" w:rsidP="00B227F5">
      <w:r>
        <w:t>Su estructura general es Antecedente</w:t>
      </w:r>
      <w:r>
        <w:sym w:font="Wingdings" w:char="F0E0"/>
      </w:r>
      <w:r>
        <w:t xml:space="preserve"> Consecuente. Donde el antecedente contiene la clausula a cumplir y el consecuente indica las conclusiones que se deduce de las premisas o la acción que se debe realizar.</w:t>
      </w:r>
    </w:p>
    <w:p w14:paraId="4803BB52" w14:textId="75187E5F" w:rsidR="00AA2F5E" w:rsidRDefault="00AA2F5E" w:rsidP="00B227F5">
      <w:r>
        <w:t>Cuando se cumple su antecedente, esa regla se dispara automáticamente.</w:t>
      </w:r>
    </w:p>
    <w:p w14:paraId="6AA8A11E" w14:textId="7E2AD397" w:rsidR="00B227F5" w:rsidRDefault="00AA2F5E" w:rsidP="00B227F5">
      <w:r>
        <w:t xml:space="preserve">Utiliza un control de </w:t>
      </w:r>
      <w:proofErr w:type="gramStart"/>
      <w:r>
        <w:t>razonamiento  para</w:t>
      </w:r>
      <w:proofErr w:type="gramEnd"/>
      <w:r>
        <w:t xml:space="preserve"> seleccionar una regla cuando hay varias disponibles.</w:t>
      </w:r>
    </w:p>
    <w:p w14:paraId="4C044C7A" w14:textId="759DEB19" w:rsidR="00AA2F5E" w:rsidRDefault="00AA2F5E" w:rsidP="00B227F5">
      <w:r>
        <w:t>Una herramienta que utiliza esta técnica es CLIPS.</w:t>
      </w:r>
    </w:p>
    <w:p w14:paraId="6497CDFB" w14:textId="2EC5F079" w:rsidR="00B227F5" w:rsidRDefault="00B227F5" w:rsidP="00B227F5"/>
    <w:p w14:paraId="7AA72713" w14:textId="7992EAED" w:rsidR="00B227F5" w:rsidRDefault="00B227F5" w:rsidP="00B227F5"/>
    <w:p w14:paraId="144B7D03" w14:textId="2F0799C2" w:rsidR="00B227F5" w:rsidRDefault="00B227F5" w:rsidP="00B227F5"/>
    <w:p w14:paraId="51A26DC2" w14:textId="5F5993DA" w:rsidR="00B227F5" w:rsidRDefault="00B227F5" w:rsidP="00B227F5"/>
    <w:p w14:paraId="0A89ED03" w14:textId="68564542" w:rsidR="00B227F5" w:rsidRDefault="00B227F5" w:rsidP="00B227F5"/>
    <w:p w14:paraId="50ABE585" w14:textId="6D90F269" w:rsidR="00B227F5" w:rsidRDefault="00B227F5" w:rsidP="00B227F5"/>
    <w:p w14:paraId="6CB090D7" w14:textId="4CB17B1F" w:rsidR="00B227F5" w:rsidRDefault="00B227F5" w:rsidP="00B227F5"/>
    <w:p w14:paraId="4FCD2735" w14:textId="0C65F905" w:rsidR="00B227F5" w:rsidRDefault="00B227F5" w:rsidP="00B227F5"/>
    <w:p w14:paraId="3F0EE359" w14:textId="19406BEB" w:rsidR="00B227F5" w:rsidRDefault="00A82761" w:rsidP="00B227F5">
      <w:hyperlink r:id="rId5" w:history="1">
        <w:r w:rsidR="00B227F5">
          <w:rPr>
            <w:rStyle w:val="Hipervnculo"/>
          </w:rPr>
          <w:t>https://es.wikipedia.org/wiki/Representaci%C3%B3n_del_conocimiento</w:t>
        </w:r>
      </w:hyperlink>
    </w:p>
    <w:p w14:paraId="5778CB7F" w14:textId="3FC81FD0" w:rsidR="00FA37D9" w:rsidRDefault="00A82761" w:rsidP="00B227F5">
      <w:pPr>
        <w:rPr>
          <w:rStyle w:val="Hipervnculo"/>
        </w:rPr>
      </w:pPr>
      <w:hyperlink r:id="rId6" w:history="1">
        <w:r w:rsidR="00FA37D9">
          <w:rPr>
            <w:rStyle w:val="Hipervnculo"/>
          </w:rPr>
          <w:t>https://www.nebrija.es/~cmalagon</w:t>
        </w:r>
        <w:r w:rsidR="00FA37D9">
          <w:rPr>
            <w:rStyle w:val="Hipervnculo"/>
          </w:rPr>
          <w:t>/</w:t>
        </w:r>
        <w:r w:rsidR="00FA37D9">
          <w:rPr>
            <w:rStyle w:val="Hipervnculo"/>
          </w:rPr>
          <w:t>ia/transparencias/representacion_del_conocimiento_prolog.pdf</w:t>
        </w:r>
      </w:hyperlink>
    </w:p>
    <w:p w14:paraId="7B793D4F" w14:textId="7531FC3A" w:rsidR="00774900" w:rsidRDefault="00774900" w:rsidP="00B227F5">
      <w:pPr>
        <w:rPr>
          <w:rStyle w:val="Hipervnculo"/>
        </w:rPr>
      </w:pPr>
    </w:p>
    <w:p w14:paraId="19A63914" w14:textId="54D6B644" w:rsidR="00774900" w:rsidRDefault="00774900" w:rsidP="00B227F5">
      <w:hyperlink r:id="rId7" w:history="1">
        <w:r>
          <w:rPr>
            <w:rStyle w:val="Hipervnculo"/>
          </w:rPr>
          <w:t>http://www.uco.es/grupos/eatco/informatica/ia/tema1.pdf</w:t>
        </w:r>
      </w:hyperlink>
    </w:p>
    <w:p w14:paraId="4C1B4265" w14:textId="23B6DFCC" w:rsidR="00A82761" w:rsidRDefault="00A82761" w:rsidP="00B227F5">
      <w:hyperlink r:id="rId8" w:history="1">
        <w:r>
          <w:rPr>
            <w:rStyle w:val="Hipervnculo"/>
          </w:rPr>
          <w:t>http://www.cs.us.es/~fsancho/?e=103</w:t>
        </w:r>
      </w:hyperlink>
      <w:bookmarkStart w:id="2" w:name="_GoBack"/>
      <w:bookmarkEnd w:id="2"/>
    </w:p>
    <w:sectPr w:rsidR="00A827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4D5A"/>
    <w:multiLevelType w:val="hybridMultilevel"/>
    <w:tmpl w:val="640EC1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B677A6"/>
    <w:multiLevelType w:val="hybridMultilevel"/>
    <w:tmpl w:val="DCCE5C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10D529B"/>
    <w:multiLevelType w:val="hybridMultilevel"/>
    <w:tmpl w:val="8C307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1DA4C67"/>
    <w:multiLevelType w:val="hybridMultilevel"/>
    <w:tmpl w:val="BDACF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36"/>
    <w:rsid w:val="00115A13"/>
    <w:rsid w:val="001F113C"/>
    <w:rsid w:val="003D6E48"/>
    <w:rsid w:val="00507A6C"/>
    <w:rsid w:val="00774900"/>
    <w:rsid w:val="009F6ABA"/>
    <w:rsid w:val="00A82761"/>
    <w:rsid w:val="00AA2F5E"/>
    <w:rsid w:val="00B227F5"/>
    <w:rsid w:val="00ED6E1F"/>
    <w:rsid w:val="00F7543A"/>
    <w:rsid w:val="00FA37D9"/>
    <w:rsid w:val="00FD15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DE6F"/>
  <w15:chartTrackingRefBased/>
  <w15:docId w15:val="{A2E1B12E-559C-45D1-AA76-7FE83A73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6ABA"/>
    <w:pPr>
      <w:ind w:left="720"/>
      <w:contextualSpacing/>
    </w:pPr>
  </w:style>
  <w:style w:type="character" w:styleId="Hipervnculo">
    <w:name w:val="Hyperlink"/>
    <w:basedOn w:val="Fuentedeprrafopredeter"/>
    <w:uiPriority w:val="99"/>
    <w:semiHidden/>
    <w:unhideWhenUsed/>
    <w:rsid w:val="00B227F5"/>
    <w:rPr>
      <w:color w:val="0000FF"/>
      <w:u w:val="single"/>
    </w:rPr>
  </w:style>
  <w:style w:type="character" w:styleId="Hipervnculovisitado">
    <w:name w:val="FollowedHyperlink"/>
    <w:basedOn w:val="Fuentedeprrafopredeter"/>
    <w:uiPriority w:val="99"/>
    <w:semiHidden/>
    <w:unhideWhenUsed/>
    <w:rsid w:val="001F11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us.es/~fsancho/?e=103" TargetMode="External"/><Relationship Id="rId3" Type="http://schemas.openxmlformats.org/officeDocument/2006/relationships/settings" Target="settings.xml"/><Relationship Id="rId7" Type="http://schemas.openxmlformats.org/officeDocument/2006/relationships/hyperlink" Target="http://www.uco.es/grupos/eatco/informatica/ia/tema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brija.es/~cmalagon/ia/transparencias/representacion_del_conocimiento_prolog.pdf" TargetMode="External"/><Relationship Id="rId5" Type="http://schemas.openxmlformats.org/officeDocument/2006/relationships/hyperlink" Target="https://es.wikipedia.org/wiki/Representaci%C3%B3n_del_conocimient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611</Words>
  <Characters>3363</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 time</dc:creator>
  <cp:keywords/>
  <dc:description/>
  <cp:lastModifiedBy>last time</cp:lastModifiedBy>
  <cp:revision>3</cp:revision>
  <dcterms:created xsi:type="dcterms:W3CDTF">2020-05-17T10:49:00Z</dcterms:created>
  <dcterms:modified xsi:type="dcterms:W3CDTF">2020-05-28T16:47:00Z</dcterms:modified>
</cp:coreProperties>
</file>