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numPr>
          <w:ilvl w:val="0"/>
          <w:numId w:val="1"/>
        </w:numPr>
        <w:ind w:left="720" w:hanging="360"/>
        <w:rPr>
          <w:sz w:val="40"/>
          <w:szCs w:val="40"/>
        </w:rPr>
      </w:pPr>
      <w:bookmarkStart w:colFirst="0" w:colLast="0" w:name="_euodlocxe0pe" w:id="0"/>
      <w:bookmarkEnd w:id="0"/>
      <w:r w:rsidDel="00000000" w:rsidR="00000000" w:rsidRPr="00000000">
        <w:rPr>
          <w:sz w:val="40"/>
          <w:szCs w:val="40"/>
          <w:rtl w:val="0"/>
        </w:rPr>
        <w:t xml:space="preserve">Tarea_Altitud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7056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70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numPr>
          <w:ilvl w:val="0"/>
          <w:numId w:val="1"/>
        </w:numPr>
        <w:ind w:left="720" w:hanging="360"/>
        <w:rPr>
          <w:sz w:val="40"/>
          <w:szCs w:val="40"/>
        </w:rPr>
      </w:pPr>
      <w:bookmarkStart w:colFirst="0" w:colLast="0" w:name="_ej2fyml8x27h" w:id="1"/>
      <w:bookmarkEnd w:id="1"/>
      <w:r w:rsidDel="00000000" w:rsidR="00000000" w:rsidRPr="00000000">
        <w:rPr>
          <w:sz w:val="40"/>
          <w:szCs w:val="40"/>
          <w:rtl w:val="0"/>
        </w:rPr>
        <w:t xml:space="preserve">Tarea_Velocidad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6200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2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numPr>
          <w:ilvl w:val="0"/>
          <w:numId w:val="1"/>
        </w:numPr>
        <w:ind w:left="720" w:hanging="360"/>
        <w:rPr>
          <w:sz w:val="40"/>
          <w:szCs w:val="40"/>
        </w:rPr>
      </w:pPr>
      <w:bookmarkStart w:colFirst="0" w:colLast="0" w:name="_j7stupmo8qu6" w:id="2"/>
      <w:bookmarkEnd w:id="2"/>
      <w:r w:rsidDel="00000000" w:rsidR="00000000" w:rsidRPr="00000000">
        <w:rPr>
          <w:sz w:val="40"/>
          <w:szCs w:val="40"/>
          <w:rtl w:val="0"/>
        </w:rPr>
        <w:t xml:space="preserve">Tarea_Colision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653088" cy="83986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3088" cy="839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