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right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</w:rPr>
        <w:drawing>
          <wp:inline distB="0" distT="0" distL="0" distR="0">
            <wp:extent cx="3294380" cy="1254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125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Pruebas de Software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ConectaDuoc – Red Social Estudiantil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Fecha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31-05-2025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6uyvtrvko7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y2gyn89h8x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nnrvk8l4th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 Ejecutivo 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v61n9a96p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 de las Pruebas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civpoe4ve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pruebas cubrirán: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xor5pl7mnj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Elementos de pruebas: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7neqptp8qy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Enfoque de Pruebas (Estrategia)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i2r6i5qc2u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Criterios de Aceptación o Rechazo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h2gmgb6d4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Criterios de Aceptación o Rechazo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403ageplj9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Criterios de Suspensión 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t21f1iil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Criterios de Reanudación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8lhf04p5ec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w9oqgwvfkm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lam7bngr0g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 Entornos – Hardware 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3g1rkp499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 Entornos – Software 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kw25e3gak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Herramientas de Pruebas Requeridas 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5ircgl777b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9ktpsdhk7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Planificación y Organización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61sbqu6o2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 2: Identificación inicial y creación de casos de prueba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0peca657e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 3: Ejecución de pruebas funcionales e integración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gybnxfmr8g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 4: Inicio de pruebas de rendimiento y seguridad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0f9kbjs98q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 5-7: Seguimiento de defectos, pruebas de aceptación y validación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3b8lv8fwv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 8: Cierre de ciclo de pruebas y documentación final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hd2fwaqy7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Procedimientos para las Pruebas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qx49t8jw0n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Ciclo de vida de casos de prueba (diseño, ejecución, registro, reejecución)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ui3vqtefu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 ágil (pruebas integradas en cada sprint)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jihq8h60i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de caja negra para validación funcional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8kc8gf3km9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de caja blanca en revisiones de código backend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3we5d7exf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de regresión cada vez que se corrijan defectos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lc5piy5phg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Matriz de Responsabilidades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zwmq1ik7rf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pv4rd2s92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9sxw9p6k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codds5mae1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 de respuesta basado en: PMO Informática: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10wrctrag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PMO Informática. (07 de enero 2025). Plantillas. PMO Informática. https://www.pmoinformatica.com/p/plantillas-de-gerencia-de-proyectos.html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0" w:line="36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6uyvtrvko77i" w:id="0"/>
      <w:bookmarkEnd w:id="0"/>
      <w:r w:rsidDel="00000000" w:rsidR="00000000" w:rsidRPr="00000000">
        <w:rPr>
          <w:color w:val="000000"/>
          <w:rtl w:val="0"/>
        </w:rPr>
        <w:t xml:space="preserve">Información del Proyecto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0"/>
        <w:gridCol w:w="4580"/>
        <w:tblGridChange w:id="0">
          <w:tblGrid>
            <w:gridCol w:w="4140"/>
            <w:gridCol w:w="4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JP Dev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ConectaDuoc – Red Social Estudiantil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29-05-2025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Estudiantes de 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Dirección de Vida Estudiantil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Byron Jaramillo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Pruebas de Software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Pablo Pérez</w:t>
            </w:r>
          </w:p>
        </w:tc>
      </w:tr>
    </w:tbl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oy2gyn89h8x5" w:id="1"/>
      <w:bookmarkEnd w:id="1"/>
      <w:r w:rsidDel="00000000" w:rsidR="00000000" w:rsidRPr="00000000">
        <w:rPr>
          <w:color w:val="000000"/>
          <w:rtl w:val="0"/>
        </w:rPr>
        <w:t xml:space="preserve">Aprobaciones</w:t>
      </w:r>
    </w:p>
    <w:tbl>
      <w:tblPr>
        <w:tblStyle w:val="Table2"/>
        <w:tblW w:w="878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0"/>
        <w:gridCol w:w="1814"/>
        <w:gridCol w:w="1985"/>
        <w:gridCol w:w="1446"/>
        <w:gridCol w:w="1814"/>
        <w:tblGridChange w:id="0">
          <w:tblGrid>
            <w:gridCol w:w="1730"/>
            <w:gridCol w:w="1814"/>
            <w:gridCol w:w="1985"/>
            <w:gridCol w:w="1446"/>
            <w:gridCol w:w="181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y Apellido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u Organización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Byron Jaramillo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31-05-2025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Pablo Pérez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Lider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31-05-2025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0" w:before="0" w:line="360" w:lineRule="auto"/>
        <w:jc w:val="both"/>
        <w:rPr>
          <w:color w:val="000000"/>
          <w:sz w:val="22"/>
          <w:szCs w:val="22"/>
        </w:rPr>
      </w:pPr>
      <w:bookmarkStart w:colFirst="0" w:colLast="0" w:name="_heading=h.cnnrvk8l4th0" w:id="2"/>
      <w:bookmarkEnd w:id="2"/>
      <w:r w:rsidDel="00000000" w:rsidR="00000000" w:rsidRPr="00000000">
        <w:rPr>
          <w:color w:val="000000"/>
          <w:rtl w:val="0"/>
        </w:rPr>
        <w:t xml:space="preserve">Resumen Ejecutivo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shd w:fill="ffffff" w:val="clear"/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plan de pruebas detalla los procedimientos, criterios, recursos y cronograma necesarios para validar la calidad y el funcionamiento de la plataforma ConectaDuoc, asegurando que cumpla con los requisitos definidos. Se trata de un plan detallado, alineado con la metodología ágil de desarrollo (Scrum) y con foco en pruebas funcionales, de integración, rendimiento y seguridad.</w:t>
      </w:r>
    </w:p>
    <w:p w:rsidR="00000000" w:rsidDel="00000000" w:rsidP="00000000" w:rsidRDefault="00000000" w:rsidRPr="00000000" w14:paraId="00000059">
      <w:pPr>
        <w:shd w:fill="ffffff" w:val="clear"/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alcance incluye los módulos principales de la plataforma, con restricciones de tiempo y recursos típicas de un proyecto académico. La ejecución de las pruebas será responsabilidad del equipo de desarrollo, con validación constante por parte del docente guía y el patrocinador principal.</w:t>
      </w:r>
    </w:p>
    <w:p w:rsidR="00000000" w:rsidDel="00000000" w:rsidP="00000000" w:rsidRDefault="00000000" w:rsidRPr="00000000" w14:paraId="0000005A">
      <w:pPr>
        <w:shd w:fill="ffffff" w:val="clear"/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0" w:before="0" w:line="360" w:lineRule="auto"/>
        <w:jc w:val="both"/>
        <w:rPr>
          <w:color w:val="000000"/>
        </w:rPr>
      </w:pPr>
      <w:bookmarkStart w:colFirst="0" w:colLast="0" w:name="_heading=h.lv61n9a96ps6" w:id="3"/>
      <w:bookmarkEnd w:id="3"/>
      <w:r w:rsidDel="00000000" w:rsidR="00000000" w:rsidRPr="00000000">
        <w:rPr>
          <w:color w:val="000000"/>
          <w:rtl w:val="0"/>
        </w:rPr>
        <w:t xml:space="preserve">Alcance de las Pruebas</w:t>
      </w:r>
    </w:p>
    <w:p w:rsidR="00000000" w:rsidDel="00000000" w:rsidP="00000000" w:rsidRDefault="00000000" w:rsidRPr="00000000" w14:paraId="0000005D">
      <w:pPr>
        <w:pStyle w:val="Heading2"/>
        <w:spacing w:after="0" w:before="0" w:line="360" w:lineRule="auto"/>
        <w:ind w:left="36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civpoe4veq4" w:id="4"/>
      <w:bookmarkEnd w:id="4"/>
      <w:r w:rsidDel="00000000" w:rsidR="00000000" w:rsidRPr="00000000">
        <w:rPr>
          <w:color w:val="000000"/>
          <w:rtl w:val="0"/>
        </w:rPr>
        <w:t xml:space="preserve">Las pruebas cubrirán: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y creación de publicaciones.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Comentarios, calificaciones y moderación.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 de roles diferenciados (estudiante y administrador).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Backend (Spring Boot).</w:t>
      </w:r>
    </w:p>
    <w:p w:rsidR="00000000" w:rsidDel="00000000" w:rsidP="00000000" w:rsidRDefault="00000000" w:rsidRPr="00000000" w14:paraId="00000062">
      <w:pPr>
        <w:pStyle w:val="Heading2"/>
        <w:spacing w:after="0" w:before="0" w:line="360" w:lineRule="auto"/>
        <w:ind w:left="36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xor5pl7mnjx" w:id="5"/>
      <w:bookmarkEnd w:id="5"/>
      <w:r w:rsidDel="00000000" w:rsidR="00000000" w:rsidRPr="00000000">
        <w:rPr>
          <w:color w:val="000000"/>
          <w:rtl w:val="0"/>
        </w:rPr>
        <w:t xml:space="preserve">Elementos de pruebas: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integral de contenidos (crear, modificar, eliminar publicaciones).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Integración backend-frontend vía RESTful APIs.</w:t>
      </w:r>
    </w:p>
    <w:p w:rsidR="00000000" w:rsidDel="00000000" w:rsidP="00000000" w:rsidRDefault="00000000" w:rsidRPr="00000000" w14:paraId="00000065">
      <w:pPr>
        <w:shd w:fill="ffffff" w:val="clear"/>
        <w:spacing w:after="0" w:line="360" w:lineRule="auto"/>
        <w:ind w:left="360" w:firstLine="0"/>
        <w:jc w:val="both"/>
        <w:rPr>
          <w:b w:val="1"/>
        </w:rPr>
      </w:pPr>
      <w:bookmarkStart w:colFirst="0" w:colLast="0" w:name="_heading=h.2hjdd3r01jxe" w:id="6"/>
      <w:bookmarkEnd w:id="6"/>
      <w:r w:rsidDel="00000000" w:rsidR="00000000" w:rsidRPr="00000000">
        <w:rPr>
          <w:b w:val="1"/>
          <w:rtl w:val="0"/>
        </w:rPr>
        <w:t xml:space="preserve">Funcionalidades a No Probar 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Integración con herramientas externas no prioritarias (p. ej., API de Google Maps para ubicación).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Personalización avanzada del perfil (fase futura).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Reportes avanzados de analítica de uso (fase futura).</w:t>
      </w:r>
    </w:p>
    <w:p w:rsidR="00000000" w:rsidDel="00000000" w:rsidP="00000000" w:rsidRDefault="00000000" w:rsidRPr="00000000" w14:paraId="00000069">
      <w:pPr>
        <w:pStyle w:val="Heading2"/>
        <w:spacing w:after="0" w:before="0" w:line="360" w:lineRule="auto"/>
        <w:ind w:left="360" w:firstLine="0"/>
        <w:jc w:val="both"/>
        <w:rPr>
          <w:color w:val="000000"/>
        </w:rPr>
      </w:pPr>
      <w:bookmarkStart w:colFirst="0" w:colLast="0" w:name="_heading=h.e7neqptp8qy9" w:id="7"/>
      <w:bookmarkEnd w:id="7"/>
      <w:r w:rsidDel="00000000" w:rsidR="00000000" w:rsidRPr="00000000">
        <w:rPr>
          <w:color w:val="000000"/>
          <w:rtl w:val="0"/>
        </w:rPr>
        <w:t xml:space="preserve">Enfoque de Pruebas (Estrategia) 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Verificación integral de todos los módulos, enfocándose en la interacción usuario-sistema (backend).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Comprobación exhaustiva de interfaces entre backend y frontend.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Rendimiento: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Navegación exhaustiva para ver la fluidez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Asegurar que se pueda iniciar solo con cuentas de la institución.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Aceptación del Usuario (UAT):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Ejecución con estudiantes reales, evaluando usabilidad y satisfacción.</w:t>
      </w:r>
    </w:p>
    <w:p w:rsidR="00000000" w:rsidDel="00000000" w:rsidP="00000000" w:rsidRDefault="00000000" w:rsidRPr="00000000" w14:paraId="0000006F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ii2r6i5qc2u5" w:id="8"/>
      <w:bookmarkEnd w:id="8"/>
      <w:r w:rsidDel="00000000" w:rsidR="00000000" w:rsidRPr="00000000">
        <w:rPr>
          <w:color w:val="000000"/>
          <w:rtl w:val="0"/>
        </w:rPr>
        <w:t xml:space="preserve">Criterios de Aceptación o Rechazo</w:t>
      </w:r>
    </w:p>
    <w:p w:rsidR="00000000" w:rsidDel="00000000" w:rsidP="00000000" w:rsidRDefault="00000000" w:rsidRPr="00000000" w14:paraId="00000075">
      <w:pPr>
        <w:pStyle w:val="Heading2"/>
        <w:spacing w:after="0" w:before="0" w:line="360" w:lineRule="auto"/>
        <w:ind w:left="360" w:firstLine="0"/>
        <w:jc w:val="both"/>
        <w:rPr>
          <w:color w:val="000000"/>
        </w:rPr>
      </w:pPr>
      <w:bookmarkStart w:colFirst="0" w:colLast="0" w:name="_heading=h.yh2gmgb6d4jc" w:id="9"/>
      <w:bookmarkEnd w:id="9"/>
      <w:r w:rsidDel="00000000" w:rsidR="00000000" w:rsidRPr="00000000">
        <w:rPr>
          <w:color w:val="000000"/>
          <w:rtl w:val="0"/>
        </w:rPr>
        <w:t xml:space="preserve">Criterios de Aceptación o Rechazo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de ejecución de casos de prueba funcionales (Para</w:t>
      </w:r>
      <w:r w:rsidDel="00000000" w:rsidR="00000000" w:rsidRPr="00000000">
        <w:rPr>
          <w:rtl w:val="0"/>
        </w:rPr>
        <w:t xml:space="preserve"> fase beta)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90% de aceptación de usuarios finales.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Corrección de todos los defectos críticos antes de la entrega final.</w:t>
      </w:r>
    </w:p>
    <w:p w:rsidR="00000000" w:rsidDel="00000000" w:rsidP="00000000" w:rsidRDefault="00000000" w:rsidRPr="00000000" w14:paraId="00000079">
      <w:pPr>
        <w:pStyle w:val="Heading2"/>
        <w:spacing w:after="0" w:before="0" w:line="360" w:lineRule="auto"/>
        <w:ind w:left="360" w:firstLine="0"/>
        <w:jc w:val="both"/>
        <w:rPr>
          <w:color w:val="000000"/>
        </w:rPr>
      </w:pPr>
      <w:bookmarkStart w:colFirst="0" w:colLast="0" w:name="_heading=h.h403ageplj9v" w:id="10"/>
      <w:bookmarkEnd w:id="10"/>
      <w:r w:rsidDel="00000000" w:rsidR="00000000" w:rsidRPr="00000000">
        <w:rPr>
          <w:color w:val="000000"/>
          <w:rtl w:val="0"/>
        </w:rPr>
        <w:t xml:space="preserve">Criterios de Suspensión 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Más del 30% de los casos de prueba fallan en un módulo crítico.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Defectos críticos que impidan continuar la ejecución.</w:t>
      </w:r>
    </w:p>
    <w:p w:rsidR="00000000" w:rsidDel="00000000" w:rsidP="00000000" w:rsidRDefault="00000000" w:rsidRPr="00000000" w14:paraId="0000007C">
      <w:pPr>
        <w:pStyle w:val="Heading2"/>
        <w:spacing w:after="0" w:before="0" w:line="360" w:lineRule="auto"/>
        <w:ind w:left="360" w:firstLine="0"/>
        <w:jc w:val="both"/>
        <w:rPr>
          <w:color w:val="000000"/>
        </w:rPr>
      </w:pPr>
      <w:bookmarkStart w:colFirst="0" w:colLast="0" w:name="_heading=h.37t21f1iil46" w:id="11"/>
      <w:bookmarkEnd w:id="11"/>
      <w:r w:rsidDel="00000000" w:rsidR="00000000" w:rsidRPr="00000000">
        <w:rPr>
          <w:color w:val="000000"/>
          <w:rtl w:val="0"/>
        </w:rPr>
        <w:t xml:space="preserve">Criterios de Reanudación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Corrección de los defectos críticos y validación por el equipo.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actualizada de los casos corregidos.</w:t>
      </w:r>
    </w:p>
    <w:p w:rsidR="00000000" w:rsidDel="00000000" w:rsidP="00000000" w:rsidRDefault="00000000" w:rsidRPr="00000000" w14:paraId="0000007F">
      <w:pPr>
        <w:shd w:fill="ffffff" w:val="clear"/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280" w:before="280" w:line="36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8lhf04p5ecb" w:id="12"/>
      <w:bookmarkEnd w:id="12"/>
      <w:r w:rsidDel="00000000" w:rsidR="00000000" w:rsidRPr="00000000">
        <w:rPr>
          <w:color w:val="000000"/>
          <w:rtl w:val="0"/>
        </w:rPr>
        <w:t xml:space="preserve">Entregables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prueba detallados (formato Excel)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defectos (Jira/Trello)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Evidencias de pruebas (capturas de pantalla, videos, logs)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final de resultados de pruebas</w:t>
      </w:r>
    </w:p>
    <w:p w:rsidR="00000000" w:rsidDel="00000000" w:rsidP="00000000" w:rsidRDefault="00000000" w:rsidRPr="00000000" w14:paraId="00000085">
      <w:pPr>
        <w:spacing w:after="0" w:line="360" w:lineRule="auto"/>
        <w:jc w:val="both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2w9oqgwvfkmf" w:id="13"/>
      <w:bookmarkEnd w:id="13"/>
      <w:r w:rsidDel="00000000" w:rsidR="00000000" w:rsidRPr="00000000">
        <w:rPr>
          <w:color w:val="000000"/>
          <w:rtl w:val="0"/>
        </w:rPr>
        <w:t xml:space="preserve">Recursos</w:t>
      </w:r>
    </w:p>
    <w:p w:rsidR="00000000" w:rsidDel="00000000" w:rsidP="00000000" w:rsidRDefault="00000000" w:rsidRPr="00000000" w14:paraId="00000087">
      <w:pPr>
        <w:pStyle w:val="Heading2"/>
        <w:spacing w:after="0" w:before="0" w:line="360" w:lineRule="auto"/>
        <w:ind w:left="360" w:firstLine="0"/>
        <w:jc w:val="both"/>
        <w:rPr>
          <w:color w:val="000000"/>
        </w:rPr>
      </w:pPr>
      <w:bookmarkStart w:colFirst="0" w:colLast="0" w:name="_heading=h.ulam7bngr0gb" w:id="14"/>
      <w:bookmarkEnd w:id="14"/>
      <w:r w:rsidDel="00000000" w:rsidR="00000000" w:rsidRPr="00000000">
        <w:rPr>
          <w:color w:val="000000"/>
          <w:rtl w:val="0"/>
        </w:rPr>
        <w:t xml:space="preserve">Requerimientos de Entornos – Hardware 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de pruebas (AWS EC2)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Conexión estable a internet</w:t>
      </w:r>
    </w:p>
    <w:p w:rsidR="00000000" w:rsidDel="00000000" w:rsidP="00000000" w:rsidRDefault="00000000" w:rsidRPr="00000000" w14:paraId="0000008A">
      <w:pPr>
        <w:pStyle w:val="Heading2"/>
        <w:spacing w:after="0" w:before="0" w:line="360" w:lineRule="auto"/>
        <w:ind w:left="360" w:firstLine="0"/>
        <w:jc w:val="both"/>
        <w:rPr>
          <w:color w:val="000000"/>
        </w:rPr>
      </w:pPr>
      <w:bookmarkStart w:colFirst="0" w:colLast="0" w:name="_heading=h.m3g1rkp499ru" w:id="15"/>
      <w:bookmarkEnd w:id="15"/>
      <w:r w:rsidDel="00000000" w:rsidR="00000000" w:rsidRPr="00000000">
        <w:rPr>
          <w:color w:val="000000"/>
          <w:rtl w:val="0"/>
        </w:rPr>
        <w:t xml:space="preserve">Requerimientos de Entornos – Software 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Angular 18, Spring Boot 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(servidor de base de datos)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Herramientas de pruebas (Postman)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Jira / Trello para gestión de defectos</w:t>
      </w:r>
    </w:p>
    <w:p w:rsidR="00000000" w:rsidDel="00000000" w:rsidP="00000000" w:rsidRDefault="00000000" w:rsidRPr="00000000" w14:paraId="0000008F">
      <w:pPr>
        <w:pStyle w:val="Heading2"/>
        <w:spacing w:after="0" w:before="0" w:line="360" w:lineRule="auto"/>
        <w:ind w:left="36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kw25e3gaka" w:id="16"/>
      <w:bookmarkEnd w:id="16"/>
      <w:r w:rsidDel="00000000" w:rsidR="00000000" w:rsidRPr="00000000">
        <w:rPr>
          <w:color w:val="000000"/>
          <w:rtl w:val="0"/>
        </w:rPr>
        <w:t xml:space="preserve">Herramientas de Pruebas Requeridas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Postman: Pruebas de API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Trello: Seguimiento de incidencias</w:t>
      </w:r>
    </w:p>
    <w:p w:rsidR="00000000" w:rsidDel="00000000" w:rsidP="00000000" w:rsidRDefault="00000000" w:rsidRPr="00000000" w14:paraId="00000092">
      <w:pPr>
        <w:pStyle w:val="Heading2"/>
        <w:spacing w:after="0" w:before="0" w:line="360" w:lineRule="auto"/>
        <w:ind w:left="360" w:firstLine="0"/>
        <w:jc w:val="both"/>
        <w:rPr>
          <w:color w:val="000000"/>
        </w:rPr>
      </w:pPr>
      <w:bookmarkStart w:colFirst="0" w:colLast="0" w:name="_heading=h.m5ircgl777bq" w:id="17"/>
      <w:bookmarkEnd w:id="17"/>
      <w:r w:rsidDel="00000000" w:rsidR="00000000" w:rsidRPr="00000000">
        <w:rPr>
          <w:color w:val="000000"/>
          <w:rtl w:val="0"/>
        </w:rPr>
        <w:t xml:space="preserve">Personal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de Pruebas: Pablo Pérez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Testers: 2 (rotación entre el equipo de desarrollo)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Desarrolladores: Brindan soporte y corrigen defectos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Docente guía: Valida cumplimiento de criterios de aceptación</w:t>
      </w:r>
    </w:p>
    <w:p w:rsidR="00000000" w:rsidDel="00000000" w:rsidP="00000000" w:rsidRDefault="00000000" w:rsidRPr="00000000" w14:paraId="00000097">
      <w:pPr>
        <w:spacing w:after="0" w:line="360" w:lineRule="auto"/>
        <w:ind w:left="360" w:firstLine="0"/>
        <w:rPr>
          <w:color w:val="000000"/>
        </w:rPr>
      </w:pPr>
      <w:bookmarkStart w:colFirst="0" w:colLast="0" w:name="_heading=h.nn92a9z16wfi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280" w:before="280" w:line="360" w:lineRule="auto"/>
        <w:rPr>
          <w:color w:val="000000"/>
        </w:rPr>
      </w:pPr>
      <w:bookmarkStart w:colFirst="0" w:colLast="0" w:name="_heading=h.79ktpsdhk7k4" w:id="19"/>
      <w:bookmarkEnd w:id="19"/>
      <w:r w:rsidDel="00000000" w:rsidR="00000000" w:rsidRPr="00000000">
        <w:rPr>
          <w:color w:val="000000"/>
          <w:rtl w:val="0"/>
        </w:rPr>
        <w:t xml:space="preserve">Planificación y Organización</w:t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b w:val="0"/>
          <w:color w:val="000000"/>
        </w:rPr>
      </w:pPr>
      <w:bookmarkStart w:colFirst="0" w:colLast="0" w:name="_heading=h.2l61sbqu6o28" w:id="20"/>
      <w:bookmarkEnd w:id="20"/>
      <w:r w:rsidDel="00000000" w:rsidR="00000000" w:rsidRPr="00000000">
        <w:rPr>
          <w:b w:val="0"/>
          <w:color w:val="000000"/>
          <w:rtl w:val="0"/>
        </w:rPr>
        <w:t xml:space="preserve">Semana 2: Identificación inicial y creación de casos de prueba</w:t>
      </w:r>
    </w:p>
    <w:p w:rsidR="00000000" w:rsidDel="00000000" w:rsidP="00000000" w:rsidRDefault="00000000" w:rsidRPr="00000000" w14:paraId="0000009A">
      <w:pPr>
        <w:pStyle w:val="Heading2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b w:val="0"/>
          <w:color w:val="000000"/>
        </w:rPr>
      </w:pPr>
      <w:bookmarkStart w:colFirst="0" w:colLast="0" w:name="_heading=h.i0peca657e37" w:id="21"/>
      <w:bookmarkEnd w:id="21"/>
      <w:r w:rsidDel="00000000" w:rsidR="00000000" w:rsidRPr="00000000">
        <w:rPr>
          <w:b w:val="0"/>
          <w:color w:val="000000"/>
          <w:rtl w:val="0"/>
        </w:rPr>
        <w:t xml:space="preserve">Semana 3: Ejecución de pruebas funcionales e integración</w:t>
      </w:r>
    </w:p>
    <w:p w:rsidR="00000000" w:rsidDel="00000000" w:rsidP="00000000" w:rsidRDefault="00000000" w:rsidRPr="00000000" w14:paraId="0000009B">
      <w:pPr>
        <w:pStyle w:val="Heading2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b w:val="0"/>
          <w:color w:val="000000"/>
        </w:rPr>
      </w:pPr>
      <w:bookmarkStart w:colFirst="0" w:colLast="0" w:name="_heading=h.zgybnxfmr8g2" w:id="22"/>
      <w:bookmarkEnd w:id="22"/>
      <w:r w:rsidDel="00000000" w:rsidR="00000000" w:rsidRPr="00000000">
        <w:rPr>
          <w:b w:val="0"/>
          <w:color w:val="000000"/>
          <w:rtl w:val="0"/>
        </w:rPr>
        <w:t xml:space="preserve">Semana 4: Inicio de pruebas de rendimiento y seguridad</w:t>
      </w:r>
    </w:p>
    <w:p w:rsidR="00000000" w:rsidDel="00000000" w:rsidP="00000000" w:rsidRDefault="00000000" w:rsidRPr="00000000" w14:paraId="0000009C">
      <w:pPr>
        <w:pStyle w:val="Heading2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b w:val="0"/>
          <w:color w:val="000000"/>
        </w:rPr>
      </w:pPr>
      <w:bookmarkStart w:colFirst="0" w:colLast="0" w:name="_heading=h.80f9kbjs98q2" w:id="23"/>
      <w:bookmarkEnd w:id="23"/>
      <w:r w:rsidDel="00000000" w:rsidR="00000000" w:rsidRPr="00000000">
        <w:rPr>
          <w:b w:val="0"/>
          <w:color w:val="000000"/>
          <w:rtl w:val="0"/>
        </w:rPr>
        <w:t xml:space="preserve">Semana 5-7: Seguimiento de defectos, pruebas de aceptación y validación</w:t>
      </w:r>
    </w:p>
    <w:p w:rsidR="00000000" w:rsidDel="00000000" w:rsidP="00000000" w:rsidRDefault="00000000" w:rsidRPr="00000000" w14:paraId="0000009D">
      <w:pPr>
        <w:pStyle w:val="Heading2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b w:val="0"/>
          <w:color w:val="000000"/>
        </w:rPr>
      </w:pPr>
      <w:bookmarkStart w:colFirst="0" w:colLast="0" w:name="_heading=h.t3b8lv8fwvde" w:id="24"/>
      <w:bookmarkEnd w:id="24"/>
      <w:r w:rsidDel="00000000" w:rsidR="00000000" w:rsidRPr="00000000">
        <w:rPr>
          <w:b w:val="0"/>
          <w:color w:val="000000"/>
          <w:rtl w:val="0"/>
        </w:rPr>
        <w:t xml:space="preserve">Semana 8: Cierre de ciclo de pruebas y documentación final</w:t>
      </w:r>
    </w:p>
    <w:p w:rsidR="00000000" w:rsidDel="00000000" w:rsidP="00000000" w:rsidRDefault="00000000" w:rsidRPr="00000000" w14:paraId="0000009E">
      <w:pPr>
        <w:pStyle w:val="Heading2"/>
        <w:spacing w:after="0" w:before="0" w:line="360" w:lineRule="auto"/>
        <w:jc w:val="both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0" w:before="0" w:line="360" w:lineRule="auto"/>
        <w:jc w:val="both"/>
        <w:rPr>
          <w:color w:val="000000"/>
          <w:sz w:val="32"/>
          <w:szCs w:val="32"/>
        </w:rPr>
      </w:pPr>
      <w:bookmarkStart w:colFirst="0" w:colLast="0" w:name="_heading=h.chd2fwaqy7pb" w:id="25"/>
      <w:bookmarkEnd w:id="25"/>
      <w:r w:rsidDel="00000000" w:rsidR="00000000" w:rsidRPr="00000000">
        <w:rPr>
          <w:color w:val="000000"/>
          <w:sz w:val="32"/>
          <w:szCs w:val="32"/>
          <w:rtl w:val="0"/>
        </w:rPr>
        <w:t xml:space="preserve">Procedimientos para las Pruebas</w:t>
      </w:r>
    </w:p>
    <w:p w:rsidR="00000000" w:rsidDel="00000000" w:rsidP="00000000" w:rsidRDefault="00000000" w:rsidRPr="00000000" w14:paraId="000000A0">
      <w:pPr>
        <w:pStyle w:val="Heading2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b w:val="0"/>
          <w:color w:val="000000"/>
        </w:rPr>
      </w:pPr>
      <w:bookmarkStart w:colFirst="0" w:colLast="0" w:name="_heading=h.sqx49t8jw0nf" w:id="26"/>
      <w:bookmarkEnd w:id="26"/>
      <w:r w:rsidDel="00000000" w:rsidR="00000000" w:rsidRPr="00000000">
        <w:rPr>
          <w:b w:val="0"/>
          <w:color w:val="000000"/>
          <w:rtl w:val="0"/>
        </w:rPr>
        <w:t xml:space="preserve">Ciclo de vida de casos de prueba (diseño, ejecución, registro, reejecución)</w:t>
      </w:r>
    </w:p>
    <w:p w:rsidR="00000000" w:rsidDel="00000000" w:rsidP="00000000" w:rsidRDefault="00000000" w:rsidRPr="00000000" w14:paraId="000000A1">
      <w:pPr>
        <w:pStyle w:val="Heading2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b w:val="0"/>
          <w:color w:val="000000"/>
        </w:rPr>
      </w:pPr>
      <w:bookmarkStart w:colFirst="0" w:colLast="0" w:name="_heading=h.tui3vqtefu2m" w:id="27"/>
      <w:bookmarkEnd w:id="27"/>
      <w:r w:rsidDel="00000000" w:rsidR="00000000" w:rsidRPr="00000000">
        <w:rPr>
          <w:b w:val="0"/>
          <w:color w:val="000000"/>
          <w:rtl w:val="0"/>
        </w:rPr>
        <w:t xml:space="preserve">Metodología ágil (pruebas integradas en cada sprint)</w:t>
      </w:r>
    </w:p>
    <w:p w:rsidR="00000000" w:rsidDel="00000000" w:rsidP="00000000" w:rsidRDefault="00000000" w:rsidRPr="00000000" w14:paraId="000000A2">
      <w:pPr>
        <w:pStyle w:val="Heading2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b w:val="0"/>
          <w:color w:val="000000"/>
        </w:rPr>
      </w:pPr>
      <w:bookmarkStart w:colFirst="0" w:colLast="0" w:name="_heading=h.sjihq8h60ijo" w:id="28"/>
      <w:bookmarkEnd w:id="28"/>
      <w:r w:rsidDel="00000000" w:rsidR="00000000" w:rsidRPr="00000000">
        <w:rPr>
          <w:b w:val="0"/>
          <w:color w:val="000000"/>
          <w:rtl w:val="0"/>
        </w:rPr>
        <w:t xml:space="preserve">Pruebas de caja negra para validación funcional</w:t>
      </w:r>
    </w:p>
    <w:p w:rsidR="00000000" w:rsidDel="00000000" w:rsidP="00000000" w:rsidRDefault="00000000" w:rsidRPr="00000000" w14:paraId="000000A3">
      <w:pPr>
        <w:pStyle w:val="Heading2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b w:val="0"/>
          <w:color w:val="000000"/>
        </w:rPr>
      </w:pPr>
      <w:bookmarkStart w:colFirst="0" w:colLast="0" w:name="_heading=h.l8kc8gf3km9c" w:id="29"/>
      <w:bookmarkEnd w:id="29"/>
      <w:r w:rsidDel="00000000" w:rsidR="00000000" w:rsidRPr="00000000">
        <w:rPr>
          <w:b w:val="0"/>
          <w:color w:val="000000"/>
          <w:rtl w:val="0"/>
        </w:rPr>
        <w:t xml:space="preserve">Pruebas de caja blanca en revisiones de código backend</w:t>
      </w:r>
    </w:p>
    <w:p w:rsidR="00000000" w:rsidDel="00000000" w:rsidP="00000000" w:rsidRDefault="00000000" w:rsidRPr="00000000" w14:paraId="000000A4">
      <w:pPr>
        <w:pStyle w:val="Heading2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b w:val="0"/>
          <w:color w:val="000000"/>
        </w:rPr>
      </w:pPr>
      <w:bookmarkStart w:colFirst="0" w:colLast="0" w:name="_heading=h.y3we5d7exfjb" w:id="30"/>
      <w:bookmarkEnd w:id="30"/>
      <w:r w:rsidDel="00000000" w:rsidR="00000000" w:rsidRPr="00000000">
        <w:rPr>
          <w:b w:val="0"/>
          <w:color w:val="000000"/>
          <w:rtl w:val="0"/>
        </w:rPr>
        <w:t xml:space="preserve">Pruebas de regresión cada vez que se corrijan defectos</w:t>
      </w:r>
    </w:p>
    <w:p w:rsidR="00000000" w:rsidDel="00000000" w:rsidP="00000000" w:rsidRDefault="00000000" w:rsidRPr="00000000" w14:paraId="000000A5">
      <w:pPr>
        <w:pStyle w:val="Heading2"/>
        <w:spacing w:after="0" w:before="0"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after="280" w:before="280" w:line="360" w:lineRule="auto"/>
        <w:rPr>
          <w:color w:val="000000"/>
          <w:sz w:val="32"/>
          <w:szCs w:val="32"/>
        </w:rPr>
      </w:pPr>
      <w:bookmarkStart w:colFirst="0" w:colLast="0" w:name="_heading=h.flc5piy5phg3" w:id="31"/>
      <w:bookmarkEnd w:id="31"/>
      <w:r w:rsidDel="00000000" w:rsidR="00000000" w:rsidRPr="00000000">
        <w:rPr>
          <w:color w:val="000000"/>
          <w:sz w:val="32"/>
          <w:szCs w:val="32"/>
          <w:rtl w:val="0"/>
        </w:rPr>
        <w:t xml:space="preserve">Matriz de Responsabilidades</w:t>
      </w:r>
    </w:p>
    <w:tbl>
      <w:tblPr>
        <w:tblStyle w:val="Table3"/>
        <w:tblW w:w="9345.0" w:type="dxa"/>
        <w:jc w:val="left"/>
        <w:tblLayout w:type="fixed"/>
        <w:tblLook w:val="0400"/>
      </w:tblPr>
      <w:tblGrid>
        <w:gridCol w:w="2550"/>
        <w:gridCol w:w="2010"/>
        <w:gridCol w:w="1950"/>
        <w:gridCol w:w="1335"/>
        <w:gridCol w:w="1500"/>
        <w:tblGridChange w:id="0">
          <w:tblGrid>
            <w:gridCol w:w="2550"/>
            <w:gridCol w:w="2010"/>
            <w:gridCol w:w="1950"/>
            <w:gridCol w:w="1335"/>
            <w:gridCol w:w="1500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Apoya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Consultado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Informado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Planificación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 guía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Equipo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Ejecución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Testers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Equipo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Registro y seguimiento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Testers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 guía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Aceptación de resultados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 guía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</w:t>
            </w:r>
          </w:p>
        </w:tc>
      </w:tr>
    </w:tbl>
    <w:p w:rsidR="00000000" w:rsidDel="00000000" w:rsidP="00000000" w:rsidRDefault="00000000" w:rsidRPr="00000000" w14:paraId="000000C0">
      <w:pPr>
        <w:spacing w:after="0" w:line="240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pacing w:after="0" w:before="0" w:line="360" w:lineRule="auto"/>
        <w:rPr>
          <w:color w:val="000000"/>
          <w:sz w:val="32"/>
          <w:szCs w:val="32"/>
        </w:rPr>
      </w:pPr>
      <w:bookmarkStart w:colFirst="0" w:colLast="0" w:name="_heading=h.5zwmq1ik7rf8" w:id="32"/>
      <w:bookmarkEnd w:id="32"/>
      <w:r w:rsidDel="00000000" w:rsidR="00000000" w:rsidRPr="00000000">
        <w:rPr>
          <w:color w:val="000000"/>
          <w:sz w:val="32"/>
          <w:szCs w:val="32"/>
          <w:rtl w:val="0"/>
        </w:rPr>
        <w:t xml:space="preserve">Cronograma</w:t>
      </w:r>
    </w:p>
    <w:tbl>
      <w:tblPr>
        <w:tblStyle w:val="Table4"/>
        <w:tblW w:w="8875.0" w:type="dxa"/>
        <w:jc w:val="left"/>
        <w:tblLayout w:type="fixed"/>
        <w:tblLook w:val="0400"/>
      </w:tblPr>
      <w:tblGrid>
        <w:gridCol w:w="1408"/>
        <w:gridCol w:w="4399"/>
        <w:gridCol w:w="1418"/>
        <w:gridCol w:w="1650"/>
        <w:tblGridChange w:id="0">
          <w:tblGrid>
            <w:gridCol w:w="1408"/>
            <w:gridCol w:w="4399"/>
            <w:gridCol w:w="1418"/>
            <w:gridCol w:w="1650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Semana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Actividades Principales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 Inicio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 Cierre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Semana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Identificación inicial de casos de prueba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27-05-2025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02-06-2025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Semana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Ejecución pruebas funcionales e integración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03-06-2025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09-06-2025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Semana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Inicio pruebas de rendimiento y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10-06-2025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16-06-2025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Semana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ajustes y correcciones iniciales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17-06-2025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23-06-2025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Semana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Segunda iteración de pruebas funcionales, rendimiento y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24-06-2025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30-06-2025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Semana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Pruebas de regresión integrales y preparación de entrega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01-07-2025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07-07-2025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Semana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Cierre ciclo de pruebas, generación documentación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08-07-2025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14-07-2025</w:t>
            </w:r>
          </w:p>
        </w:tc>
      </w:tr>
    </w:tbl>
    <w:p w:rsidR="00000000" w:rsidDel="00000000" w:rsidP="00000000" w:rsidRDefault="00000000" w:rsidRPr="00000000" w14:paraId="000000E2">
      <w:pPr>
        <w:shd w:fill="ffffff" w:val="clear"/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cronograma estará sincronizado con las actividades generales del proyecto (como vimos en el plan de gestión de riesgos). Se actualizará en Trello para reflejar avances diarios.</w:t>
      </w:r>
    </w:p>
    <w:p w:rsidR="00000000" w:rsidDel="00000000" w:rsidP="00000000" w:rsidRDefault="00000000" w:rsidRPr="00000000" w14:paraId="000000E4">
      <w:pPr>
        <w:spacing w:after="0" w:line="240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spacing w:after="280" w:before="280" w:line="360" w:lineRule="auto"/>
        <w:rPr>
          <w:color w:val="000000"/>
          <w:sz w:val="32"/>
          <w:szCs w:val="32"/>
        </w:rPr>
      </w:pPr>
      <w:bookmarkStart w:colFirst="0" w:colLast="0" w:name="_heading=h.fpv4rd2s92u2" w:id="33"/>
      <w:bookmarkEnd w:id="33"/>
      <w:r w:rsidDel="00000000" w:rsidR="00000000" w:rsidRPr="00000000">
        <w:rPr>
          <w:color w:val="000000"/>
          <w:sz w:val="32"/>
          <w:szCs w:val="32"/>
          <w:rtl w:val="0"/>
        </w:rPr>
        <w:t xml:space="preserve">Premisas</w:t>
      </w:r>
    </w:p>
    <w:tbl>
      <w:tblPr>
        <w:tblStyle w:val="Table5"/>
        <w:tblW w:w="9620.0" w:type="dxa"/>
        <w:jc w:val="left"/>
        <w:tblLayout w:type="fixed"/>
        <w:tblLook w:val="0400"/>
      </w:tblPr>
      <w:tblGrid>
        <w:gridCol w:w="2380"/>
        <w:gridCol w:w="3840"/>
        <w:gridCol w:w="3400"/>
        <w:tblGridChange w:id="0">
          <w:tblGrid>
            <w:gridCol w:w="2380"/>
            <w:gridCol w:w="3840"/>
            <w:gridCol w:w="34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Premisa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Ejemplo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Limitaciones de 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ventana de tiempo es limitada por el calendario académico, exigiendo estricta adherencia al cronograma definido.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 pruebas deben completarse en las 8 semanas disponibles, sin posibilidad de extensión.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Disponibilidad de recursos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Todos los recursos humanos y técnicos necesarios estarán disponibles según lo planificado.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Equipos y testers dedicados al 100% en las fechas indicadas para pruebas.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Metodología definida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seguirá rigurosamente el enfoque ágil (Scrum), con ciclos cortos integrados al desarrollo.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 pruebas funcionales e integración se ejecutarán al final de cada sprint.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emplearán herramientas específicas y definidas desde el inicio del proyecto para todas las pruebas.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Uso confirmado Postman</w:t>
            </w:r>
            <w:r w:rsidDel="00000000" w:rsidR="00000000" w:rsidRPr="00000000">
              <w:rPr>
                <w:rtl w:val="0"/>
              </w:rPr>
              <w:t xml:space="preserve"> y</w:t>
            </w:r>
            <w:r w:rsidDel="00000000" w:rsidR="00000000" w:rsidRPr="00000000">
              <w:rPr>
                <w:color w:val="000000"/>
                <w:rtl w:val="0"/>
              </w:rPr>
              <w:t xml:space="preserve"> Trello para su registro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Datos de prueba adecuados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Disponibilidad de datos realistas y completos para simular escenarios reales sin comprometer la privacidad.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Uso de bases de datos de prueba específicas y anonimización para pruebas de seguridad.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Alcance definido claramente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alcance está claramente definido, excluyendo funcionalidades no críticas o posteriores al MVP inicial.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excluyen integraciones avanzadas como </w:t>
            </w:r>
            <w:r w:rsidDel="00000000" w:rsidR="00000000" w:rsidRPr="00000000">
              <w:rPr>
                <w:rtl w:val="0"/>
              </w:rPr>
              <w:t xml:space="preserve">uso de APIs externas</w:t>
            </w:r>
            <w:r w:rsidDel="00000000" w:rsidR="00000000" w:rsidRPr="00000000">
              <w:rPr>
                <w:color w:val="000000"/>
                <w:rtl w:val="0"/>
              </w:rPr>
              <w:t xml:space="preserve"> y analíticas profundas.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Gestión de defectos clara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Proceso estructurado para la identificación, clasificación y resolución de defectos.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Defectos críticos resueltos dentro de las 24-48 horas, seguimiento continuo en Trello.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Coordinación efectiva del equipo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Comunicación constante y fluida entre testers, desarrolladores, gerentes y stakeholders.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Reuniones diarias de avance vía Microsoft Teams para monitorear progreso y resolver problemas rápidamente.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Aprobación y validación continua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Validación constante de resultados por parte de stakeholders clave (gerente de proyecto, docente guía).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Resultados de cada fase (funcional, integración, seguridad, rendimiento) aprobados antes de continuar con siguiente fase de pruebas.</w:t>
            </w:r>
          </w:p>
        </w:tc>
      </w:tr>
    </w:tbl>
    <w:p w:rsidR="00000000" w:rsidDel="00000000" w:rsidP="00000000" w:rsidRDefault="00000000" w:rsidRPr="00000000" w14:paraId="00000104">
      <w:pP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="360" w:lineRule="auto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Aprobación y Validación</w:t>
      </w:r>
    </w:p>
    <w:tbl>
      <w:tblPr>
        <w:tblStyle w:val="Table6"/>
        <w:tblW w:w="9977.999999999998" w:type="dxa"/>
        <w:jc w:val="left"/>
        <w:tblLayout w:type="fixed"/>
        <w:tblLook w:val="0400"/>
      </w:tblPr>
      <w:tblGrid>
        <w:gridCol w:w="2441"/>
        <w:gridCol w:w="2203"/>
        <w:gridCol w:w="2177"/>
        <w:gridCol w:w="1979"/>
        <w:gridCol w:w="1178"/>
        <w:tblGridChange w:id="0">
          <w:tblGrid>
            <w:gridCol w:w="2441"/>
            <w:gridCol w:w="2203"/>
            <w:gridCol w:w="2177"/>
            <w:gridCol w:w="1979"/>
            <w:gridCol w:w="1178"/>
          </w:tblGrid>
        </w:tblGridChange>
      </w:tblGrid>
      <w:tr>
        <w:trPr>
          <w:cantSplit w:val="0"/>
          <w:trHeight w:val="1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Fase/Entregable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Aprobador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Condición de aprobación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Medio de validación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prevista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 Guía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Revisión técnica y formal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Documento firmado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31-05-2025</w:t>
            </w:r>
          </w:p>
        </w:tc>
      </w:tr>
      <w:tr>
        <w:trPr>
          <w:cantSplit w:val="0"/>
          <w:trHeight w:val="18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Funcionales e Integración (Semana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Líder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≥ 95% casos exitosos y sin defectos críticos abiertos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Informe detallado Jira/Trello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10-06-2025</w:t>
            </w:r>
          </w:p>
        </w:tc>
      </w:tr>
      <w:tr>
        <w:trPr>
          <w:cantSplit w:val="0"/>
          <w:trHeight w:val="18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de Rendimiento y Seguridad (Semana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Especialistas técnicos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Rendimiento óptimo y sin vulnerabilidades críticas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Reportes JMeter/OWASP ZAP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17-06-2025</w:t>
            </w:r>
          </w:p>
        </w:tc>
      </w:tr>
      <w:tr>
        <w:trPr>
          <w:cantSplit w:val="0"/>
          <w:trHeight w:val="18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UAT con Usuarios Piloto (Semana 5-6)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 Guía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≥ 90% satisfacción usuario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Encuestas Google Forms, informe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30-06-2025</w:t>
            </w:r>
          </w:p>
        </w:tc>
      </w:tr>
      <w:tr>
        <w:trPr>
          <w:cantSplit w:val="0"/>
          <w:trHeight w:val="18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de Regresión Final (Semana 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Líder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Sin defectos críticos, todos los casos validados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Informe consolidado Jira/Trello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07-07-2025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Informe Final de Pruebas (Semana 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 Guía / Patrocinador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Aprobación formal de resultados finales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Documento formal 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14-07-2025</w:t>
            </w:r>
          </w:p>
        </w:tc>
      </w:tr>
    </w:tbl>
    <w:p w:rsidR="00000000" w:rsidDel="00000000" w:rsidP="00000000" w:rsidRDefault="00000000" w:rsidRPr="00000000" w14:paraId="00000129">
      <w:pPr>
        <w:shd w:fill="ffffff" w:val="clear"/>
        <w:spacing w:after="0"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0" w:line="360" w:lineRule="auto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Firmas de aprobación finales</w:t>
      </w:r>
    </w:p>
    <w:tbl>
      <w:tblPr>
        <w:tblStyle w:val="Table7"/>
        <w:tblW w:w="9454.0" w:type="dxa"/>
        <w:jc w:val="left"/>
        <w:tblLayout w:type="fixed"/>
        <w:tblLook w:val="0400"/>
      </w:tblPr>
      <w:tblGrid>
        <w:gridCol w:w="2658"/>
        <w:gridCol w:w="2434"/>
        <w:gridCol w:w="2359"/>
        <w:gridCol w:w="2003"/>
        <w:tblGridChange w:id="0">
          <w:tblGrid>
            <w:gridCol w:w="2658"/>
            <w:gridCol w:w="2434"/>
            <w:gridCol w:w="2359"/>
            <w:gridCol w:w="2003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firma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3e28e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Byron Jaramillo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31-05-2025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Pablo Pérez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Líder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31-05-2025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Carlos Valverde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 Guía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31-05-2025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Dirección Vida Estudiantil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31-05-2025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0">
      <w:pPr>
        <w:shd w:fill="ffffff" w:val="clear"/>
        <w:spacing w:after="0"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>
          <w:color w:val="000000"/>
        </w:rPr>
      </w:pPr>
      <w:bookmarkStart w:colFirst="0" w:colLast="0" w:name="_heading=h.j9sxw9p6k5iu" w:id="34"/>
      <w:bookmarkEnd w:id="34"/>
      <w:r w:rsidDel="00000000" w:rsidR="00000000" w:rsidRPr="00000000">
        <w:rPr>
          <w:color w:val="000000"/>
          <w:rtl w:val="0"/>
        </w:rPr>
        <w:t xml:space="preserve">Referencias </w:t>
      </w:r>
    </w:p>
    <w:p w:rsidR="00000000" w:rsidDel="00000000" w:rsidP="00000000" w:rsidRDefault="00000000" w:rsidRPr="00000000" w14:paraId="00000142">
      <w:pPr>
        <w:pStyle w:val="Heading1"/>
        <w:spacing w:after="0" w:before="0" w:line="360" w:lineRule="auto"/>
        <w:jc w:val="both"/>
        <w:rPr>
          <w:b w:val="0"/>
          <w:color w:val="000000"/>
          <w:sz w:val="24"/>
          <w:szCs w:val="24"/>
        </w:rPr>
      </w:pPr>
      <w:bookmarkStart w:colFirst="0" w:colLast="0" w:name="_heading=h.fcodds5mae1c" w:id="35"/>
      <w:bookmarkEnd w:id="35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Formato de respuesta basado en: PMO Informática:</w:t>
      </w:r>
    </w:p>
    <w:p w:rsidR="00000000" w:rsidDel="00000000" w:rsidP="00000000" w:rsidRDefault="00000000" w:rsidRPr="00000000" w14:paraId="00000143">
      <w:pPr>
        <w:pStyle w:val="Heading1"/>
        <w:spacing w:after="0" w:before="0" w:line="360" w:lineRule="auto"/>
        <w:jc w:val="both"/>
        <w:rPr>
          <w:b w:val="0"/>
          <w:color w:val="000000"/>
          <w:sz w:val="24"/>
          <w:szCs w:val="24"/>
        </w:rPr>
      </w:pPr>
      <w:bookmarkStart w:colFirst="0" w:colLast="0" w:name="_heading=h.e10wrctragnu" w:id="36"/>
      <w:bookmarkEnd w:id="36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PMO Informática. (07 de enero 2025). Plantillas. PMO Informática. </w:t>
      </w:r>
      <w:hyperlink r:id="rId8">
        <w:r w:rsidDel="00000000" w:rsidR="00000000" w:rsidRPr="00000000">
          <w:rPr>
            <w:b w:val="0"/>
            <w:color w:val="000000"/>
            <w:sz w:val="24"/>
            <w:szCs w:val="24"/>
            <w:u w:val="single"/>
            <w:rtl w:val="0"/>
          </w:rPr>
          <w:t xml:space="preserve">https://www.pmoinformatica.com/p/plantillas-de-gerencia-de-proyectos.html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  <w:font w:name="Arial Unicode MS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pPr>
      <w:spacing w:after="200" w:line="276" w:lineRule="auto"/>
    </w:pPr>
    <w:rPr>
      <w:rFonts w:ascii="Arial" w:hAnsi="Arial"/>
      <w:sz w:val="24"/>
      <w:szCs w:val="22"/>
      <w:lang w:eastAsia="en-US" w:val="es-VE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x-none" w:val="x-none"/>
    </w:rPr>
  </w:style>
  <w:style w:type="paragraph" w:styleId="Ttulo2">
    <w:name w:val="heading 2"/>
    <w:basedOn w:val="Normal"/>
    <w:link w:val="Ttulo2Car"/>
    <w:uiPriority w:val="9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x-none" w:val="x-none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B6B18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f4761" w:themeColor="accent1" w:themeShade="0000B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x-none"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hAnsi="Tahoma"/>
      <w:sz w:val="16"/>
      <w:szCs w:val="16"/>
      <w:lang w:eastAsia="x-none" w:val="x-none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 w:customStyle="1">
    <w:name w:val="Título de TDC"/>
    <w:basedOn w:val="Ttulo1"/>
    <w:next w:val="Normal"/>
    <w:uiPriority w:val="39"/>
    <w:semiHidden w:val="1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rFonts w:ascii="Arial" w:hAnsi="Arial"/>
      <w:sz w:val="24"/>
      <w:szCs w:val="22"/>
      <w:lang w:eastAsia="en-US" w:val="es-VE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B6B18"/>
    <w:rPr>
      <w:rFonts w:asciiTheme="majorHAnsi" w:cstheme="majorBidi" w:eastAsiaTheme="majorEastAsia" w:hAnsiTheme="majorHAnsi"/>
      <w:i w:val="1"/>
      <w:iCs w:val="1"/>
      <w:color w:val="0f4761" w:themeColor="accent1" w:themeShade="0000BF"/>
      <w:sz w:val="24"/>
      <w:szCs w:val="22"/>
      <w:lang w:eastAsia="en-US" w:val="es-V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222DE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0f4761" w:themeColor="accent1" w:themeShade="0000BF"/>
      <w:kern w:val="0"/>
      <w:szCs w:val="32"/>
      <w:lang w:eastAsia="es-CL" w:val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pmoinformatica.com/p/plantillas-de-gerencia-de-proyecto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YUWO++x5v++ODjuSDPM9O78HFg==">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2025-01-07T15:44:00Z</dcterms:created>
  <dc:creator>Duoc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</Properties>
</file>