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Proyecto Final</w:t>
      </w:r>
    </w:p>
    <w:p w:rsidR="00000000" w:rsidDel="00000000" w:rsidP="00000000" w:rsidRDefault="00000000" w:rsidRPr="00000000" w14:paraId="00000002">
      <w:pPr>
        <w:rPr/>
      </w:pPr>
      <w:r w:rsidDel="00000000" w:rsidR="00000000" w:rsidRPr="00000000">
        <w:rPr>
          <w:rtl w:val="0"/>
        </w:rPr>
        <w:t xml:space="preserve">¡Hola, equipo! Espero que estén muy bien.</w:t>
      </w:r>
    </w:p>
    <w:p w:rsidR="00000000" w:rsidDel="00000000" w:rsidP="00000000" w:rsidRDefault="00000000" w:rsidRPr="00000000" w14:paraId="00000003">
      <w:pPr>
        <w:rPr/>
      </w:pPr>
      <w:r w:rsidDel="00000000" w:rsidR="00000000" w:rsidRPr="00000000">
        <w:rPr>
          <w:rtl w:val="0"/>
        </w:rPr>
        <w:br w:type="textWrapping"/>
        <w:t xml:space="preserve">Felicitaciones por haber llegado hasta acá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Ya están a un paso de comenzar la etapa del Proyecto Final (PF), un momento clave para poner en práctica todo lo aprendido, trabajar en equipo y crear un proyecto que refleje sus habilidades y esfuerzo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Les comparto la información más importante para que puedan organizarse con tiempo:</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KickOff del Proyecto Final</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Cuándo: Jueves 13/11 (última clase del módulo).</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Duración: 45 min (de 19:15 a 20:hs).</w:t>
      </w:r>
    </w:p>
    <w:p w:rsidR="00000000" w:rsidDel="00000000" w:rsidP="00000000" w:rsidRDefault="00000000" w:rsidRPr="00000000" w14:paraId="0000000A">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Este encuentro es muy importante porque allí explicaremos en detalle cómo se organizará el proyecto, qué se espera de ustedes y cuáles serán las instancias clave. </w:t>
      </w:r>
      <w:r w:rsidDel="00000000" w:rsidR="00000000" w:rsidRPr="00000000">
        <w:rPr>
          <w:b w:val="1"/>
          <w:bCs w:val="1"/>
          <w:rtl w:val="0"/>
        </w:rPr>
        <w:t xml:space="preserve">¡Por favor, no falten!</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b w:val="1"/>
          <w:bCs w:val="1"/>
        </w:rPr>
      </w:pPr>
      <w:sdt>
        <w:sdtPr>
          <w:id w:val="1799680145"/>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Duración y cronograma</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drawing>
          <wp:inline distB="0" distT="0" distL="0" distR="0">
            <wp:extent cx="4953462" cy="2253640"/>
            <wp:effectExtent b="0" l="0" r="0" t="0"/>
            <wp:docPr descr="undefined" id="2040984288" name="image3.jpg"/>
            <a:graphic>
              <a:graphicData uri="http://schemas.openxmlformats.org/drawingml/2006/picture">
                <pic:pic>
                  <pic:nvPicPr>
                    <pic:cNvPr descr="undefined" id="0" name="image3.jpg"/>
                    <pic:cNvPicPr preferRelativeResize="0"/>
                  </pic:nvPicPr>
                  <pic:blipFill>
                    <a:blip r:embed="rId7"/>
                    <a:srcRect b="0" l="0" r="0" t="0"/>
                    <a:stretch>
                      <a:fillRect/>
                    </a:stretch>
                  </pic:blipFill>
                  <pic:spPr>
                    <a:xfrm>
                      <a:off x="0" y="0"/>
                      <a:ext cx="4953462" cy="225364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5"/>
        </w:numPr>
        <w:ind w:left="720" w:hanging="360"/>
        <w:rPr/>
      </w:pPr>
      <w:r w:rsidDel="00000000" w:rsidR="00000000" w:rsidRPr="00000000">
        <w:rPr>
          <w:rtl w:val="0"/>
        </w:rPr>
        <w:t xml:space="preserve">El </w:t>
      </w:r>
      <w:r w:rsidDel="00000000" w:rsidR="00000000" w:rsidRPr="00000000">
        <w:rPr>
          <w:b w:val="1"/>
          <w:bCs w:val="1"/>
          <w:rtl w:val="0"/>
        </w:rPr>
        <w:t xml:space="preserve">PF</w:t>
      </w:r>
      <w:r w:rsidDel="00000000" w:rsidR="00000000" w:rsidRPr="00000000">
        <w:rPr>
          <w:rtl w:val="0"/>
        </w:rPr>
        <w:t xml:space="preserve"> tendrá 2 sprints y una demo final.</w:t>
      </w:r>
    </w:p>
    <w:p w:rsidR="00000000" w:rsidDel="00000000" w:rsidP="00000000" w:rsidRDefault="00000000" w:rsidRPr="00000000" w14:paraId="00000011">
      <w:pPr>
        <w:numPr>
          <w:ilvl w:val="0"/>
          <w:numId w:val="5"/>
        </w:numPr>
        <w:ind w:left="720" w:hanging="360"/>
        <w:rPr/>
      </w:pPr>
      <w:r w:rsidDel="00000000" w:rsidR="00000000" w:rsidRPr="00000000">
        <w:rPr>
          <w:b w:val="1"/>
          <w:bCs w:val="1"/>
          <w:rtl w:val="0"/>
        </w:rPr>
        <w:t xml:space="preserve">Sprints</w:t>
      </w:r>
      <w:r w:rsidDel="00000000" w:rsidR="00000000" w:rsidRPr="00000000">
        <w:rPr>
          <w:rtl w:val="0"/>
        </w:rPr>
        <w:t xml:space="preserve">: Serán 2 sprints, de 2 semanas cada uno, con objetivos y entregables parciales para avanzar de manera ordenada.</w:t>
      </w:r>
    </w:p>
    <w:p w:rsidR="00000000" w:rsidDel="00000000" w:rsidP="00000000" w:rsidRDefault="00000000" w:rsidRPr="00000000" w14:paraId="00000012">
      <w:pPr>
        <w:numPr>
          <w:ilvl w:val="1"/>
          <w:numId w:val="5"/>
        </w:numPr>
        <w:ind w:left="1440" w:hanging="360"/>
        <w:rPr/>
      </w:pPr>
      <w:r w:rsidDel="00000000" w:rsidR="00000000" w:rsidRPr="00000000">
        <w:rPr>
          <w:b w:val="1"/>
          <w:bCs w:val="1"/>
          <w:rtl w:val="0"/>
        </w:rPr>
        <w:t xml:space="preserve">Sprint 1:</w:t>
      </w:r>
      <w:r w:rsidDel="00000000" w:rsidR="00000000" w:rsidRPr="00000000">
        <w:rPr>
          <w:rtl w:val="0"/>
        </w:rPr>
        <w:t xml:space="preserve"> 17/11 al 28/11.</w:t>
      </w:r>
    </w:p>
    <w:p w:rsidR="00000000" w:rsidDel="00000000" w:rsidP="00000000" w:rsidRDefault="00000000" w:rsidRPr="00000000" w14:paraId="00000013">
      <w:pPr>
        <w:numPr>
          <w:ilvl w:val="1"/>
          <w:numId w:val="5"/>
        </w:numPr>
        <w:ind w:left="1440" w:hanging="360"/>
        <w:rPr/>
      </w:pPr>
      <w:r w:rsidDel="00000000" w:rsidR="00000000" w:rsidRPr="00000000">
        <w:rPr>
          <w:b w:val="1"/>
          <w:bCs w:val="1"/>
          <w:rtl w:val="0"/>
        </w:rPr>
        <w:t xml:space="preserve">Sprint 2:</w:t>
      </w:r>
      <w:r w:rsidDel="00000000" w:rsidR="00000000" w:rsidRPr="00000000">
        <w:rPr>
          <w:rtl w:val="0"/>
        </w:rPr>
        <w:t xml:space="preserve"> 1/12 al 12/12</w:t>
      </w:r>
    </w:p>
    <w:p w:rsidR="00000000" w:rsidDel="00000000" w:rsidP="00000000" w:rsidRDefault="00000000" w:rsidRPr="00000000" w14:paraId="00000014">
      <w:pPr>
        <w:numPr>
          <w:ilvl w:val="0"/>
          <w:numId w:val="5"/>
        </w:numPr>
        <w:ind w:left="720" w:hanging="360"/>
        <w:rPr/>
      </w:pPr>
      <w:r w:rsidDel="00000000" w:rsidR="00000000" w:rsidRPr="00000000">
        <w:rPr>
          <w:rtl w:val="0"/>
        </w:rPr>
        <w:t xml:space="preserve">La </w:t>
      </w:r>
      <w:r w:rsidDel="00000000" w:rsidR="00000000" w:rsidRPr="00000000">
        <w:rPr>
          <w:b w:val="1"/>
          <w:bCs w:val="1"/>
          <w:rtl w:val="0"/>
        </w:rPr>
        <w:t xml:space="preserve">Demo Final </w:t>
      </w:r>
      <w:r w:rsidDel="00000000" w:rsidR="00000000" w:rsidRPr="00000000">
        <w:rPr>
          <w:rtl w:val="0"/>
        </w:rPr>
        <w:t xml:space="preserve">se realizará el </w:t>
      </w:r>
      <w:r w:rsidDel="00000000" w:rsidR="00000000" w:rsidRPr="00000000">
        <w:rPr>
          <w:b w:val="1"/>
          <w:bCs w:val="1"/>
          <w:rtl w:val="0"/>
        </w:rPr>
        <w:t xml:space="preserve">lunes 15/12</w:t>
      </w:r>
      <w:r w:rsidDel="00000000" w:rsidR="00000000" w:rsidRPr="00000000">
        <w:rPr>
          <w:rtl w:val="0"/>
        </w:rPr>
        <w:t xml:space="preserve"> y tendrá una duración de </w:t>
      </w:r>
      <w:r w:rsidDel="00000000" w:rsidR="00000000" w:rsidRPr="00000000">
        <w:rPr>
          <w:b w:val="1"/>
          <w:bCs w:val="1"/>
          <w:rtl w:val="0"/>
        </w:rPr>
        <w:t xml:space="preserve">1 hora</w:t>
      </w:r>
      <w:r w:rsidDel="00000000" w:rsidR="00000000" w:rsidRPr="00000000">
        <w:rPr>
          <w:rtl w:val="0"/>
        </w:rPr>
        <w:t xml:space="preserve">.</w:t>
        <w:br w:type="textWrapping"/>
        <w:t xml:space="preserve">Cada grupo tendrá su demo final en un horario específico. El mismo coincidirá con el horario asignado para sus </w:t>
      </w:r>
      <w:r w:rsidDel="00000000" w:rsidR="00000000" w:rsidRPr="00000000">
        <w:rPr>
          <w:b w:val="1"/>
          <w:bCs w:val="1"/>
          <w:rtl w:val="0"/>
        </w:rPr>
        <w:t xml:space="preserve">dailies</w:t>
      </w:r>
      <w:r w:rsidDel="00000000" w:rsidR="00000000" w:rsidRPr="00000000">
        <w:rPr>
          <w:rtl w:val="0"/>
        </w:rPr>
        <w:t xml:space="preserve"> (más detalles sobre este tema más abajo).</w:t>
      </w:r>
    </w:p>
    <w:p w:rsidR="00000000" w:rsidDel="00000000" w:rsidP="00000000" w:rsidRDefault="00000000" w:rsidRPr="00000000" w14:paraId="00000015">
      <w:pPr>
        <w:rPr/>
      </w:pPr>
      <w:r w:rsidDel="00000000" w:rsidR="00000000" w:rsidRPr="00000000">
        <w:rPr>
          <w:rtl w:val="0"/>
        </w:rPr>
        <w:t xml:space="preserve">En esta instancia, cada equipo deberá presentar su proyecto, mostrar sus principales hallazgos, aplicar técnicas de storytelling y defender su trabajo utilizando el dashboard desarrollado.</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Espacios virtuales y acompañamiento - Dailys</w:t>
      </w:r>
    </w:p>
    <w:p w:rsidR="00000000" w:rsidDel="00000000" w:rsidP="00000000" w:rsidRDefault="00000000" w:rsidRPr="00000000" w14:paraId="00000018">
      <w:pPr>
        <w:numPr>
          <w:ilvl w:val="0"/>
          <w:numId w:val="6"/>
        </w:numPr>
        <w:ind w:left="720" w:hanging="360"/>
        <w:rPr/>
      </w:pPr>
      <w:r w:rsidDel="00000000" w:rsidR="00000000" w:rsidRPr="00000000">
        <w:rPr>
          <w:rtl w:val="0"/>
        </w:rPr>
        <w:t xml:space="preserve">Tendrán espacios de guía con un mentor, también llamados </w:t>
      </w:r>
      <w:r w:rsidDel="00000000" w:rsidR="00000000" w:rsidRPr="00000000">
        <w:rPr>
          <w:b w:val="1"/>
          <w:bCs w:val="1"/>
          <w:rtl w:val="0"/>
        </w:rPr>
        <w:t xml:space="preserve">daily</w:t>
      </w:r>
      <w:r w:rsidDel="00000000" w:rsidR="00000000" w:rsidRPr="00000000">
        <w:rPr>
          <w:rtl w:val="0"/>
        </w:rPr>
        <w:t xml:space="preserve">, que los ayudará a organizarse, resolver dudas y mantener el rumbo hasta la presentación final.</w:t>
      </w:r>
    </w:p>
    <w:p w:rsidR="00000000" w:rsidDel="00000000" w:rsidP="00000000" w:rsidRDefault="00000000" w:rsidRPr="00000000" w14:paraId="00000019">
      <w:pPr>
        <w:numPr>
          <w:ilvl w:val="0"/>
          <w:numId w:val="6"/>
        </w:numPr>
        <w:ind w:left="720" w:hanging="360"/>
        <w:rPr/>
      </w:pPr>
      <w:r w:rsidDel="00000000" w:rsidR="00000000" w:rsidRPr="00000000">
        <w:rPr>
          <w:rtl w:val="0"/>
        </w:rPr>
        <w:t xml:space="preserve">Estas reuniones se realizarán los </w:t>
      </w:r>
      <w:r w:rsidDel="00000000" w:rsidR="00000000" w:rsidRPr="00000000">
        <w:rPr>
          <w:b w:val="1"/>
          <w:bCs w:val="1"/>
          <w:rtl w:val="0"/>
        </w:rPr>
        <w:t xml:space="preserve">lunes y jueves</w:t>
      </w:r>
      <w:r w:rsidDel="00000000" w:rsidR="00000000" w:rsidRPr="00000000">
        <w:rPr>
          <w:rtl w:val="0"/>
        </w:rPr>
        <w:t xml:space="preserve">, con una duración aproximada de </w:t>
      </w:r>
      <w:r w:rsidDel="00000000" w:rsidR="00000000" w:rsidRPr="00000000">
        <w:rPr>
          <w:b w:val="1"/>
          <w:bCs w:val="1"/>
          <w:rtl w:val="0"/>
        </w:rPr>
        <w:t xml:space="preserve">40 minutos</w:t>
      </w:r>
      <w:r w:rsidDel="00000000" w:rsidR="00000000" w:rsidRPr="00000000">
        <w:rPr>
          <w:rtl w:val="0"/>
        </w:rPr>
        <w:t xml:space="preserve">. Las tendrán entre las 18 y 20 hs.</w:t>
        <w:br w:type="textWrapping"/>
      </w:r>
      <w:r w:rsidDel="00000000" w:rsidR="00000000" w:rsidRPr="00000000">
        <w:rPr/>
        <w:drawing>
          <wp:inline distB="0" distT="0" distL="0" distR="0">
            <wp:extent cx="190500" cy="190500"/>
            <wp:effectExtent b="0" l="0" r="0" t="0"/>
            <wp:docPr descr="👉" id="2040984290" name="image1.png"/>
            <a:graphic>
              <a:graphicData uri="http://schemas.openxmlformats.org/drawingml/2006/picture">
                <pic:pic>
                  <pic:nvPicPr>
                    <pic:cNvPr descr="👉" id="0" name="image1.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Importante:</w:t>
      </w:r>
      <w:r w:rsidDel="00000000" w:rsidR="00000000" w:rsidRPr="00000000">
        <w:rPr>
          <w:rtl w:val="0"/>
        </w:rPr>
        <w:t xml:space="preserve"> Los horarios concretos que tendrá cada equipo para sus dailies se agendarán automáticamente en sus calendarios unos días antes de comenzar la etapa del Proyecto Final, para que puedan verlos con claridad y organizarse.</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Grupos de trabajo</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El Proyecto Final se realizará en </w:t>
      </w:r>
      <w:r w:rsidDel="00000000" w:rsidR="00000000" w:rsidRPr="00000000">
        <w:rPr>
          <w:b w:val="1"/>
          <w:bCs w:val="1"/>
          <w:rtl w:val="0"/>
        </w:rPr>
        <w:t xml:space="preserve">grupos</w:t>
      </w:r>
      <w:r w:rsidDel="00000000" w:rsidR="00000000" w:rsidRPr="00000000">
        <w:rPr>
          <w:rtl w:val="0"/>
        </w:rPr>
        <w:t xml:space="preserve">. Cada equipo deberá estar conformado por</w:t>
      </w:r>
      <w:r w:rsidDel="00000000" w:rsidR="00000000" w:rsidRPr="00000000">
        <w:rPr>
          <w:b w:val="1"/>
          <w:bCs w:val="1"/>
          <w:rtl w:val="0"/>
        </w:rPr>
        <w:t xml:space="preserve"> 5 integrantes</w:t>
      </w:r>
      <w:r w:rsidDel="00000000" w:rsidR="00000000" w:rsidRPr="00000000">
        <w:rPr>
          <w:rtl w:val="0"/>
        </w:rPr>
        <w:t xml:space="preserve">. La conformación de los grupos la definirán ustedes.</w:t>
      </w:r>
    </w:p>
    <w:p w:rsidR="00000000" w:rsidDel="00000000" w:rsidP="00000000" w:rsidRDefault="00000000" w:rsidRPr="00000000" w14:paraId="0000001D">
      <w:pPr>
        <w:rPr/>
      </w:pPr>
      <w:r w:rsidDel="00000000" w:rsidR="00000000" w:rsidRPr="00000000">
        <w:rPr>
          <w:rtl w:val="0"/>
        </w:rPr>
        <w:t xml:space="preserve">A continuación, les dejamos un formulario para que puedan completar y confirmar oficialmente la conformación de su grupo:</w:t>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w:t>
      </w:r>
      <w:hyperlink r:id="rId9">
        <w:r w:rsidDel="00000000" w:rsidR="00000000" w:rsidRPr="00000000">
          <w:rPr>
            <w:b w:val="1"/>
            <w:bCs w:val="1"/>
            <w:color w:val="467886"/>
            <w:u w:val="single"/>
            <w:rtl w:val="0"/>
          </w:rPr>
          <w:t xml:space="preserve">Link al formulario</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0" distT="0" distL="0" distR="0">
            <wp:extent cx="190500" cy="190500"/>
            <wp:effectExtent b="0" l="0" r="0" t="0"/>
            <wp:docPr descr="👉" id="2040984289" name="image1.png"/>
            <a:graphic>
              <a:graphicData uri="http://schemas.openxmlformats.org/drawingml/2006/picture">
                <pic:pic>
                  <pic:nvPicPr>
                    <pic:cNvPr descr="👉" id="0" name="image1.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Importante:</w:t>
      </w:r>
      <w:r w:rsidDel="00000000" w:rsidR="00000000" w:rsidRPr="00000000">
        <w:rPr>
          <w:rtl w:val="0"/>
        </w:rPr>
        <w:br w:type="textWrapping"/>
        <w:br w:type="textWrapping"/>
        <w:t xml:space="preserve">Las personas que eligieron tener sus sesiones de PF a las 20 hs </w:t>
      </w:r>
      <w:r w:rsidDel="00000000" w:rsidR="00000000" w:rsidRPr="00000000">
        <w:rPr>
          <w:b w:val="1"/>
          <w:bCs w:val="1"/>
          <w:rtl w:val="0"/>
        </w:rPr>
        <w:t xml:space="preserve">no deben completar este formulario. </w:t>
      </w:r>
      <w:r w:rsidDel="00000000" w:rsidR="00000000" w:rsidRPr="00000000">
        <w:rPr>
          <w:rtl w:val="0"/>
        </w:rPr>
        <w:t xml:space="preserve">Nosotros estaremos armando sus grupos internamente y los notificaremos al respecto.</w:t>
        <w:br w:type="textWrapping"/>
        <w:br w:type="textWrapping"/>
        <w:t xml:space="preserve">Estas personas son:</w:t>
      </w:r>
    </w:p>
    <w:p w:rsidR="00000000" w:rsidDel="00000000" w:rsidP="00000000" w:rsidRDefault="00000000" w:rsidRPr="00000000" w14:paraId="0000001F">
      <w:pPr>
        <w:numPr>
          <w:ilvl w:val="0"/>
          <w:numId w:val="7"/>
        </w:numPr>
        <w:ind w:left="720" w:hanging="360"/>
        <w:rPr/>
      </w:pPr>
      <w:r w:rsidDel="00000000" w:rsidR="00000000" w:rsidRPr="00000000">
        <w:rPr>
          <w:rtl w:val="0"/>
        </w:rPr>
        <w:t xml:space="preserve">Federico Denoy</w:t>
      </w:r>
    </w:p>
    <w:p w:rsidR="00000000" w:rsidDel="00000000" w:rsidP="00000000" w:rsidRDefault="00000000" w:rsidRPr="00000000" w14:paraId="00000020">
      <w:pPr>
        <w:numPr>
          <w:ilvl w:val="0"/>
          <w:numId w:val="7"/>
        </w:numPr>
        <w:ind w:left="720" w:hanging="360"/>
        <w:rPr/>
      </w:pPr>
      <w:r w:rsidDel="00000000" w:rsidR="00000000" w:rsidRPr="00000000">
        <w:rPr>
          <w:rtl w:val="0"/>
        </w:rPr>
        <w:t xml:space="preserve">Facundo Raya</w:t>
      </w:r>
    </w:p>
    <w:p w:rsidR="00000000" w:rsidDel="00000000" w:rsidP="00000000" w:rsidRDefault="00000000" w:rsidRPr="00000000" w14:paraId="00000021">
      <w:pPr>
        <w:numPr>
          <w:ilvl w:val="0"/>
          <w:numId w:val="7"/>
        </w:numPr>
        <w:ind w:left="720" w:hanging="360"/>
        <w:rPr/>
      </w:pPr>
      <w:r w:rsidDel="00000000" w:rsidR="00000000" w:rsidRPr="00000000">
        <w:rPr>
          <w:rtl w:val="0"/>
        </w:rPr>
        <w:t xml:space="preserve">Victor Lopez Araujo</w:t>
      </w:r>
    </w:p>
    <w:p w:rsidR="00000000" w:rsidDel="00000000" w:rsidP="00000000" w:rsidRDefault="00000000" w:rsidRPr="00000000" w14:paraId="00000022">
      <w:pPr>
        <w:numPr>
          <w:ilvl w:val="0"/>
          <w:numId w:val="7"/>
        </w:numPr>
        <w:ind w:left="720" w:hanging="360"/>
        <w:rPr/>
      </w:pPr>
      <w:r w:rsidDel="00000000" w:rsidR="00000000" w:rsidRPr="00000000">
        <w:rPr>
          <w:rtl w:val="0"/>
        </w:rPr>
        <w:t xml:space="preserve">Maria Zapata Valero</w:t>
      </w:r>
    </w:p>
    <w:p w:rsidR="00000000" w:rsidDel="00000000" w:rsidP="00000000" w:rsidRDefault="00000000" w:rsidRPr="00000000" w14:paraId="00000023">
      <w:pPr>
        <w:numPr>
          <w:ilvl w:val="0"/>
          <w:numId w:val="7"/>
        </w:numPr>
        <w:ind w:left="720" w:hanging="360"/>
        <w:rPr/>
      </w:pPr>
      <w:r w:rsidDel="00000000" w:rsidR="00000000" w:rsidRPr="00000000">
        <w:rPr>
          <w:rtl w:val="0"/>
        </w:rPr>
        <w:t xml:space="preserve">Lucas Paez</w:t>
      </w:r>
    </w:p>
    <w:p w:rsidR="00000000" w:rsidDel="00000000" w:rsidP="00000000" w:rsidRDefault="00000000" w:rsidRPr="00000000" w14:paraId="00000024">
      <w:pPr>
        <w:numPr>
          <w:ilvl w:val="0"/>
          <w:numId w:val="7"/>
        </w:numPr>
        <w:ind w:left="720" w:hanging="360"/>
        <w:rPr/>
      </w:pPr>
      <w:r w:rsidDel="00000000" w:rsidR="00000000" w:rsidRPr="00000000">
        <w:rPr>
          <w:rtl w:val="0"/>
        </w:rPr>
        <w:t xml:space="preserve">Veronica Perez</w:t>
      </w:r>
    </w:p>
    <w:p w:rsidR="00000000" w:rsidDel="00000000" w:rsidP="00000000" w:rsidRDefault="00000000" w:rsidRPr="00000000" w14:paraId="00000025">
      <w:pPr>
        <w:numPr>
          <w:ilvl w:val="0"/>
          <w:numId w:val="7"/>
        </w:numPr>
        <w:ind w:left="720" w:hanging="360"/>
        <w:rPr/>
      </w:pPr>
      <w:r w:rsidDel="00000000" w:rsidR="00000000" w:rsidRPr="00000000">
        <w:rPr>
          <w:rtl w:val="0"/>
        </w:rPr>
        <w:t xml:space="preserve">Alejandro Stremel</w:t>
      </w:r>
    </w:p>
    <w:p w:rsidR="00000000" w:rsidDel="00000000" w:rsidP="00000000" w:rsidRDefault="00000000" w:rsidRPr="00000000" w14:paraId="00000026">
      <w:pPr>
        <w:numPr>
          <w:ilvl w:val="0"/>
          <w:numId w:val="7"/>
        </w:numPr>
        <w:ind w:left="720" w:hanging="360"/>
        <w:rPr/>
      </w:pPr>
      <w:r w:rsidDel="00000000" w:rsidR="00000000" w:rsidRPr="00000000">
        <w:rPr>
          <w:rtl w:val="0"/>
        </w:rPr>
        <w:t xml:space="preserve">Debora Alonso</w:t>
      </w:r>
    </w:p>
    <w:p w:rsidR="00000000" w:rsidDel="00000000" w:rsidP="00000000" w:rsidRDefault="00000000" w:rsidRPr="00000000" w14:paraId="00000027">
      <w:pPr>
        <w:rPr/>
      </w:pPr>
      <w:r w:rsidDel="00000000" w:rsidR="00000000" w:rsidRPr="00000000">
        <w:rPr/>
        <w:drawing>
          <wp:inline distB="0" distT="0" distL="0" distR="0">
            <wp:extent cx="190500" cy="190500"/>
            <wp:effectExtent b="0" l="0" r="0" t="0"/>
            <wp:docPr descr="🔹" id="2040984292" name="image2.png"/>
            <a:graphic>
              <a:graphicData uri="http://schemas.openxmlformats.org/drawingml/2006/picture">
                <pic:pic>
                  <pic:nvPicPr>
                    <pic:cNvPr descr="🔹" id="0" name="image2.png"/>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Todos aquellos que no figuren en este listado de personas deben llenar el formulario para armar sus grupos de trabajo. </w:t>
        <w:br w:type="textWrapping"/>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Solo una persona por grupo</w:t>
      </w:r>
      <w:r w:rsidDel="00000000" w:rsidR="00000000" w:rsidRPr="00000000">
        <w:rPr>
          <w:rtl w:val="0"/>
        </w:rPr>
        <w:t xml:space="preserve"> debe completar el formulario para confirmar la conformación del equipo.</w:t>
      </w:r>
    </w:p>
    <w:p w:rsidR="00000000" w:rsidDel="00000000" w:rsidP="00000000" w:rsidRDefault="00000000" w:rsidRPr="00000000" w14:paraId="00000028">
      <w:pPr>
        <w:rPr/>
      </w:pPr>
      <w:sdt>
        <w:sdtPr>
          <w:id w:val="1330441543"/>
          <w:tag w:val="goog_rdk_1"/>
        </w:sdtPr>
        <w:sdtContent>
          <w:r w:rsidDel="00000000" w:rsidR="00000000" w:rsidRPr="00000000">
            <w:rPr>
              <w:rFonts w:ascii="Andika" w:cs="Andika" w:eastAsia="Andika" w:hAnsi="Andika"/>
              <w:rtl w:val="0"/>
            </w:rPr>
            <w:t xml:space="preserve">⏱️</w:t>
          </w:r>
        </w:sdtContent>
      </w:sdt>
      <w:r w:rsidDel="00000000" w:rsidR="00000000" w:rsidRPr="00000000">
        <w:rPr>
          <w:rtl w:val="0"/>
        </w:rPr>
        <w:t xml:space="preserve"> </w:t>
      </w:r>
      <w:r w:rsidDel="00000000" w:rsidR="00000000" w:rsidRPr="00000000">
        <w:rPr>
          <w:b w:val="1"/>
          <w:bCs w:val="1"/>
          <w:rtl w:val="0"/>
        </w:rPr>
        <w:t xml:space="preserve">Fecha límite para completar el formulario: </w:t>
      </w:r>
      <w:r w:rsidDel="00000000" w:rsidR="00000000" w:rsidRPr="00000000">
        <w:rPr>
          <w:rtl w:val="0"/>
        </w:rPr>
        <w:t xml:space="preserve"> Miércoles 12/11 a las 21:00 hs.</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Consignas del Proyecto</w:t>
      </w:r>
    </w:p>
    <w:p w:rsidR="00000000" w:rsidDel="00000000" w:rsidP="00000000" w:rsidRDefault="00000000" w:rsidRPr="00000000" w14:paraId="0000002B">
      <w:pPr>
        <w:rPr/>
      </w:pPr>
      <w:r w:rsidDel="00000000" w:rsidR="00000000" w:rsidRPr="00000000">
        <w:rPr>
          <w:rtl w:val="0"/>
        </w:rPr>
        <w:t xml:space="preserve">Para que puedan ir adelantándose, acá encontrarán el documento con todas las consignas detalladas del PF:</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hyperlink r:id="rId11">
        <w:r w:rsidDel="00000000" w:rsidR="00000000" w:rsidRPr="00000000">
          <w:rPr>
            <w:color w:val="467886"/>
            <w:u w:val="single"/>
            <w:rtl w:val="0"/>
          </w:rPr>
          <w:t xml:space="preserve">DATC | PROYECTO FINAL GRUPAL - Consignas estudiantes</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sdt>
        <w:sdtPr>
          <w:id w:val="1613853266"/>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 El documento tiene dos pestañas, revisen todo con atención.</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sdt>
        <w:sdtPr>
          <w:id w:val="-554120825"/>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En resumen, esta etapa está pensada para que vivan una experiencia muy cercana a la práctica profesional: organizarse en sprints, trabajar en equipo, presentar resultados y recibir feedback. Confíen en el proceso, apoyen a sus compañeros y aprovechen al máximo el acompañamiento de los mentores.</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Ante cualquier consulta, quedo a disposición.</w:t>
        <w:br w:type="textWrapping"/>
        <w:t xml:space="preserve">Les mando un saludo.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Proyecto Final Grupal – Data Analytics</w:t>
      </w:r>
    </w:p>
    <w:p w:rsidR="00000000" w:rsidDel="00000000" w:rsidP="00000000" w:rsidRDefault="00000000" w:rsidRPr="00000000" w14:paraId="00000037">
      <w:pPr>
        <w:rPr>
          <w:b w:val="1"/>
          <w:bCs w:val="1"/>
        </w:rPr>
      </w:pPr>
      <w:r w:rsidDel="00000000" w:rsidR="00000000" w:rsidRPr="00000000">
        <w:rPr>
          <w:b w:val="1"/>
          <w:bCs w:val="1"/>
          <w:rtl w:val="0"/>
        </w:rPr>
        <w:t xml:space="preserve">Generalidades del Proyecto Final</w:t>
      </w:r>
    </w:p>
    <w:p w:rsidR="00000000" w:rsidDel="00000000" w:rsidP="00000000" w:rsidRDefault="00000000" w:rsidRPr="00000000" w14:paraId="00000038">
      <w:pPr>
        <w:rPr>
          <w:b w:val="1"/>
          <w:bCs w:val="1"/>
        </w:rPr>
      </w:pPr>
      <w:r w:rsidDel="00000000" w:rsidR="00000000" w:rsidRPr="00000000">
        <w:rPr>
          <w:b w:val="1"/>
          <w:bCs w:val="1"/>
          <w:rtl w:val="0"/>
        </w:rPr>
        <w:t xml:space="preserve">Objetivo</w:t>
      </w:r>
    </w:p>
    <w:p w:rsidR="00000000" w:rsidDel="00000000" w:rsidP="00000000" w:rsidRDefault="00000000" w:rsidRPr="00000000" w14:paraId="00000039">
      <w:pPr>
        <w:rPr/>
      </w:pPr>
      <w:r w:rsidDel="00000000" w:rsidR="00000000" w:rsidRPr="00000000">
        <w:rPr>
          <w:rtl w:val="0"/>
        </w:rPr>
        <w:t xml:space="preserve">En esta etapa ustedes deberán simular un entorno laboral real, potenciando tanto sus habilidades técnicas como sus habilidades blandas. El trabajo en equipo será fundamental: deberán coordinarse, aprovechar las fortalezas individuales y generar sinergia para avanzar en el desarrollo del análisis, respondiendo a los requerimientos planteados por el cliente.</w:t>
      </w:r>
    </w:p>
    <w:p w:rsidR="00000000" w:rsidDel="00000000" w:rsidP="00000000" w:rsidRDefault="00000000" w:rsidRPr="00000000" w14:paraId="0000003A">
      <w:pPr>
        <w:rPr>
          <w:b w:val="1"/>
          <w:bCs w:val="1"/>
        </w:rPr>
      </w:pPr>
      <w:r w:rsidDel="00000000" w:rsidR="00000000" w:rsidRPr="00000000">
        <w:rPr>
          <w:b w:val="1"/>
          <w:bCs w:val="1"/>
          <w:rtl w:val="0"/>
        </w:rPr>
        <w:t xml:space="preserve">Propuesta de trabajo</w:t>
      </w:r>
    </w:p>
    <w:p w:rsidR="00000000" w:rsidDel="00000000" w:rsidP="00000000" w:rsidRDefault="00000000" w:rsidRPr="00000000" w14:paraId="0000003B">
      <w:pPr>
        <w:rPr/>
      </w:pPr>
      <w:r w:rsidDel="00000000" w:rsidR="00000000" w:rsidRPr="00000000">
        <w:rPr>
          <w:rtl w:val="0"/>
        </w:rPr>
        <w:t xml:space="preserve">El proyecto se desarrollará en dos sprints de dos semanas cada uno. Un sprint es un período corto y fijo en el que el equipo organiza un conjunto de tareas muy concretas. La idea es dividir el proyecto en partes más pequeñas y manejables. Al terminar el proyecto, se presentará lo logrado mediante una demo.</w:t>
      </w:r>
    </w:p>
    <w:p w:rsidR="00000000" w:rsidDel="00000000" w:rsidP="00000000" w:rsidRDefault="00000000" w:rsidRPr="00000000" w14:paraId="0000003C">
      <w:pPr>
        <w:rPr/>
      </w:pPr>
      <w:r w:rsidDel="00000000" w:rsidR="00000000" w:rsidRPr="00000000">
        <w:rPr>
          <w:rtl w:val="0"/>
        </w:rPr>
        <w:t xml:space="preserve">Durante el desarrollo contarán con el acompañamiento de un mentor, quien brindará apoyo general y eventualmente algunos consejos técnicos. Sin embargo, la coordinación, la toma de decisiones y la ejecución de las tareas será responsabilidad exclusiva del equipo.</w:t>
      </w:r>
    </w:p>
    <w:p w:rsidR="00000000" w:rsidDel="00000000" w:rsidP="00000000" w:rsidRDefault="00000000" w:rsidRPr="00000000" w14:paraId="0000003D">
      <w:pPr>
        <w:rPr>
          <w:b w:val="1"/>
          <w:bCs w:val="1"/>
        </w:rPr>
      </w:pPr>
      <w:r w:rsidDel="00000000" w:rsidR="00000000" w:rsidRPr="00000000">
        <w:rPr>
          <w:b w:val="1"/>
          <w:bCs w:val="1"/>
          <w:rtl w:val="0"/>
        </w:rPr>
        <w:t xml:space="preserve">Reuniones de seguimiento</w:t>
      </w:r>
    </w:p>
    <w:p w:rsidR="00000000" w:rsidDel="00000000" w:rsidP="00000000" w:rsidRDefault="00000000" w:rsidRPr="00000000" w14:paraId="0000003E">
      <w:pPr>
        <w:rPr/>
      </w:pPr>
      <w:r w:rsidDel="00000000" w:rsidR="00000000" w:rsidRPr="00000000">
        <w:rPr>
          <w:rtl w:val="0"/>
        </w:rPr>
        <w:t xml:space="preserve">Se realizarán dos reuniones semanales de equipo denominadas dailys. Se trata de reuniones breves en las que cada integrante deberá comentar:</w:t>
      </w:r>
    </w:p>
    <w:p w:rsidR="00000000" w:rsidDel="00000000" w:rsidP="00000000" w:rsidRDefault="00000000" w:rsidRPr="00000000" w14:paraId="0000003F">
      <w:pPr>
        <w:numPr>
          <w:ilvl w:val="0"/>
          <w:numId w:val="8"/>
        </w:numPr>
        <w:ind w:left="720" w:hanging="360"/>
        <w:rPr/>
      </w:pPr>
      <w:r w:rsidDel="00000000" w:rsidR="00000000" w:rsidRPr="00000000">
        <w:rPr>
          <w:rtl w:val="0"/>
        </w:rPr>
        <w:t xml:space="preserve">Qué hizo.</w:t>
      </w:r>
    </w:p>
    <w:p w:rsidR="00000000" w:rsidDel="00000000" w:rsidP="00000000" w:rsidRDefault="00000000" w:rsidRPr="00000000" w14:paraId="00000040">
      <w:pPr>
        <w:numPr>
          <w:ilvl w:val="0"/>
          <w:numId w:val="8"/>
        </w:numPr>
        <w:ind w:left="720" w:hanging="360"/>
        <w:rPr/>
      </w:pPr>
      <w:r w:rsidDel="00000000" w:rsidR="00000000" w:rsidRPr="00000000">
        <w:rPr>
          <w:rtl w:val="0"/>
        </w:rPr>
        <w:t xml:space="preserve">Qué va a hacer.</w:t>
      </w:r>
    </w:p>
    <w:p w:rsidR="00000000" w:rsidDel="00000000" w:rsidP="00000000" w:rsidRDefault="00000000" w:rsidRPr="00000000" w14:paraId="00000041">
      <w:pPr>
        <w:numPr>
          <w:ilvl w:val="0"/>
          <w:numId w:val="8"/>
        </w:numPr>
        <w:ind w:left="720" w:hanging="360"/>
        <w:rPr/>
      </w:pPr>
      <w:r w:rsidDel="00000000" w:rsidR="00000000" w:rsidRPr="00000000">
        <w:rPr>
          <w:rtl w:val="0"/>
        </w:rPr>
        <w:t xml:space="preserve">Si enfrenta algún obstáculo que le impida avanzar.</w:t>
        <w:br w:type="textWrapping"/>
      </w:r>
    </w:p>
    <w:p w:rsidR="00000000" w:rsidDel="00000000" w:rsidP="00000000" w:rsidRDefault="00000000" w:rsidRPr="00000000" w14:paraId="00000042">
      <w:pPr>
        <w:rPr>
          <w:b w:val="1"/>
          <w:bCs w:val="1"/>
        </w:rPr>
      </w:pPr>
      <w:r w:rsidDel="00000000" w:rsidR="00000000" w:rsidRPr="00000000">
        <w:rPr>
          <w:b w:val="1"/>
          <w:bCs w:val="1"/>
          <w:rtl w:val="0"/>
        </w:rPr>
        <w:t xml:space="preserve">Demo</w:t>
      </w:r>
    </w:p>
    <w:p w:rsidR="00000000" w:rsidDel="00000000" w:rsidP="00000000" w:rsidRDefault="00000000" w:rsidRPr="00000000" w14:paraId="00000043">
      <w:pPr>
        <w:rPr/>
      </w:pPr>
      <w:r w:rsidDel="00000000" w:rsidR="00000000" w:rsidRPr="00000000">
        <w:rPr>
          <w:rtl w:val="0"/>
        </w:rPr>
        <w:t xml:space="preserve">Las demos son instancias clave para mostrar avances al cliente de manera clara y práctica.</w:t>
      </w:r>
    </w:p>
    <w:p w:rsidR="00000000" w:rsidDel="00000000" w:rsidP="00000000" w:rsidRDefault="00000000" w:rsidRPr="00000000" w14:paraId="00000044">
      <w:pPr>
        <w:numPr>
          <w:ilvl w:val="0"/>
          <w:numId w:val="9"/>
        </w:numPr>
        <w:ind w:left="720" w:hanging="360"/>
        <w:rPr/>
      </w:pPr>
      <w:r w:rsidDel="00000000" w:rsidR="00000000" w:rsidRPr="00000000">
        <w:rPr>
          <w:b w:val="1"/>
          <w:bCs w:val="1"/>
          <w:rtl w:val="0"/>
        </w:rPr>
        <w:t xml:space="preserve">Demo Final:</w:t>
      </w:r>
      <w:r w:rsidDel="00000000" w:rsidR="00000000" w:rsidRPr="00000000">
        <w:rPr>
          <w:rtl w:val="0"/>
        </w:rPr>
        <w:br w:type="textWrapping"/>
        <w:t xml:space="preserve">Deberán compartir los hallazgos mediante storytelling, apoyándose en el dashboard construido. El foco estará en relatar la historia detrás de los datos, mostrar resultados y detallar recomendaciones. La presentación deberá ser fluida y dinámica, con la participación de todo el equipo, y deberá evidenciar una planificación adecuada del tiempo.</w:t>
        <w:br w:type="textWrapping"/>
      </w:r>
    </w:p>
    <w:p w:rsidR="00000000" w:rsidDel="00000000" w:rsidP="00000000" w:rsidRDefault="00000000" w:rsidRPr="00000000" w14:paraId="00000045">
      <w:pPr>
        <w:rPr/>
      </w:pPr>
      <w:r w:rsidDel="00000000" w:rsidR="00000000" w:rsidRPr="00000000">
        <w:rPr>
          <w:b w:val="1"/>
          <w:bCs w:val="1"/>
          <w:rtl w:val="0"/>
        </w:rPr>
        <w:t xml:space="preserve">Se recomienda practicar previamente para coordinar tiempos, repartir las partes y garantizar que la exposición sea natural y profesional.</w: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Propuesta Temática – Telecomunicaciones</w:t>
      </w:r>
    </w:p>
    <w:p w:rsidR="00000000" w:rsidDel="00000000" w:rsidP="00000000" w:rsidRDefault="00000000" w:rsidRPr="00000000" w14:paraId="00000047">
      <w:pPr>
        <w:rPr/>
      </w:pPr>
      <w:r w:rsidDel="00000000" w:rsidR="00000000" w:rsidRPr="00000000">
        <w:rPr/>
        <w:drawing>
          <wp:inline distB="0" distT="0" distL="0" distR="0">
            <wp:extent cx="5400040" cy="3039110"/>
            <wp:effectExtent b="0" l="0" r="0" t="0"/>
            <wp:docPr descr="Vista de una ciudad&#10;&#10;El contenido generado por IA puede ser incorrecto." id="2040984291" name="image4.jpg"/>
            <a:graphic>
              <a:graphicData uri="http://schemas.openxmlformats.org/drawingml/2006/picture">
                <pic:pic>
                  <pic:nvPicPr>
                    <pic:cNvPr descr="Vista de una ciudad&#10;&#10;El contenido generado por IA puede ser incorrecto." id="0" name="image4.jpg"/>
                    <pic:cNvPicPr preferRelativeResize="0"/>
                  </pic:nvPicPr>
                  <pic:blipFill>
                    <a:blip r:embed="rId12"/>
                    <a:srcRect b="0" l="0" r="0" t="0"/>
                    <a:stretch>
                      <a:fillRect/>
                    </a:stretch>
                  </pic:blipFill>
                  <pic:spPr>
                    <a:xfrm>
                      <a:off x="0" y="0"/>
                      <a:ext cx="5400040" cy="303911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Rol y contexto</w:t>
      </w:r>
    </w:p>
    <w:p w:rsidR="00000000" w:rsidDel="00000000" w:rsidP="00000000" w:rsidRDefault="00000000" w:rsidRPr="00000000" w14:paraId="00000049">
      <w:pPr>
        <w:rPr/>
      </w:pPr>
      <w:r w:rsidDel="00000000" w:rsidR="00000000" w:rsidRPr="00000000">
        <w:rPr>
          <w:rtl w:val="0"/>
        </w:rPr>
        <w:t xml:space="preserve">En este proyecto deberán situarse en el rol de </w:t>
      </w:r>
      <w:r w:rsidDel="00000000" w:rsidR="00000000" w:rsidRPr="00000000">
        <w:rPr>
          <w:b w:val="1"/>
          <w:bCs w:val="1"/>
          <w:rtl w:val="0"/>
        </w:rPr>
        <w:t xml:space="preserve">Data Analysts</w:t>
      </w:r>
      <w:r w:rsidDel="00000000" w:rsidR="00000000" w:rsidRPr="00000000">
        <w:rPr>
          <w:rtl w:val="0"/>
        </w:rPr>
        <w:t xml:space="preserve">, asumiendo la responsabilidad de analizar y comunicar hallazgos a partir de datos del sector de </w:t>
      </w:r>
      <w:r w:rsidDel="00000000" w:rsidR="00000000" w:rsidRPr="00000000">
        <w:rPr>
          <w:b w:val="1"/>
          <w:bCs w:val="1"/>
          <w:rtl w:val="0"/>
        </w:rPr>
        <w:t xml:space="preserve">telecomunicaciones</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Las telecomunicaciones comprenden la transmisión de información a través de medios electrónicos como la telefonía, la televisión, la radio y el internet. Estos servicios han transformado la manera en que las personas se comunican, trabajan y acceden a información.</w:t>
      </w:r>
    </w:p>
    <w:p w:rsidR="00000000" w:rsidDel="00000000" w:rsidP="00000000" w:rsidRDefault="00000000" w:rsidRPr="00000000" w14:paraId="0000004B">
      <w:pPr>
        <w:rPr/>
      </w:pPr>
      <w:r w:rsidDel="00000000" w:rsidR="00000000" w:rsidRPr="00000000">
        <w:rPr>
          <w:rtl w:val="0"/>
        </w:rPr>
        <w:t xml:space="preserve">En este contexto, una empresa prestadora de servicios de telecomunicaciones les encarga realizar un </w:t>
      </w:r>
      <w:r w:rsidDel="00000000" w:rsidR="00000000" w:rsidRPr="00000000">
        <w:rPr>
          <w:b w:val="1"/>
          <w:bCs w:val="1"/>
          <w:rtl w:val="0"/>
        </w:rPr>
        <w:t xml:space="preserve">análisis integral</w:t>
      </w:r>
      <w:r w:rsidDel="00000000" w:rsidR="00000000" w:rsidRPr="00000000">
        <w:rPr>
          <w:rtl w:val="0"/>
        </w:rPr>
        <w:t xml:space="preserve"> para comprender el comportamiento del sector a nivel nacional. Si bien su actividad principal es proveer acceso a internet, también resulta importante considerar otros servicios de comunicación con el fin de:</w:t>
      </w:r>
    </w:p>
    <w:p w:rsidR="00000000" w:rsidDel="00000000" w:rsidP="00000000" w:rsidRDefault="00000000" w:rsidRPr="00000000" w14:paraId="0000004C">
      <w:pPr>
        <w:numPr>
          <w:ilvl w:val="0"/>
          <w:numId w:val="10"/>
        </w:numPr>
        <w:ind w:left="720" w:hanging="360"/>
        <w:rPr/>
      </w:pPr>
      <w:r w:rsidDel="00000000" w:rsidR="00000000" w:rsidRPr="00000000">
        <w:rPr>
          <w:rtl w:val="0"/>
        </w:rPr>
        <w:t xml:space="preserve">Evaluar la calidad del servicio.</w:t>
      </w:r>
    </w:p>
    <w:p w:rsidR="00000000" w:rsidDel="00000000" w:rsidP="00000000" w:rsidRDefault="00000000" w:rsidRPr="00000000" w14:paraId="0000004D">
      <w:pPr>
        <w:numPr>
          <w:ilvl w:val="0"/>
          <w:numId w:val="10"/>
        </w:numPr>
        <w:ind w:left="720" w:hanging="360"/>
        <w:rPr/>
      </w:pPr>
      <w:r w:rsidDel="00000000" w:rsidR="00000000" w:rsidRPr="00000000">
        <w:rPr>
          <w:rtl w:val="0"/>
        </w:rPr>
        <w:t xml:space="preserve">Identificar oportunidades de crecimiento.</w:t>
      </w:r>
    </w:p>
    <w:p w:rsidR="00000000" w:rsidDel="00000000" w:rsidP="00000000" w:rsidRDefault="00000000" w:rsidRPr="00000000" w14:paraId="0000004E">
      <w:pPr>
        <w:numPr>
          <w:ilvl w:val="0"/>
          <w:numId w:val="10"/>
        </w:numPr>
        <w:ind w:left="720" w:hanging="360"/>
        <w:rPr/>
      </w:pPr>
      <w:r w:rsidDel="00000000" w:rsidR="00000000" w:rsidRPr="00000000">
        <w:rPr>
          <w:rtl w:val="0"/>
        </w:rPr>
        <w:t xml:space="preserve">Proponer soluciones personalizadas para potenciales clientes.</w:t>
        <w:br w:type="textWrapping"/>
      </w:r>
    </w:p>
    <w:p w:rsidR="00000000" w:rsidDel="00000000" w:rsidP="00000000" w:rsidRDefault="00000000" w:rsidRPr="00000000" w14:paraId="0000004F">
      <w:pPr>
        <w:rPr>
          <w:b w:val="1"/>
          <w:bCs w:val="1"/>
        </w:rPr>
      </w:pPr>
      <w:r w:rsidDel="00000000" w:rsidR="00000000" w:rsidRPr="00000000">
        <w:rPr>
          <w:b w:val="1"/>
          <w:bCs w:val="1"/>
          <w:rtl w:val="0"/>
        </w:rPr>
        <w:t xml:space="preserve">Entregables mínimos</w:t>
      </w:r>
    </w:p>
    <w:p w:rsidR="00000000" w:rsidDel="00000000" w:rsidP="00000000" w:rsidRDefault="00000000" w:rsidRPr="00000000" w14:paraId="00000050">
      <w:pPr>
        <w:numPr>
          <w:ilvl w:val="0"/>
          <w:numId w:val="11"/>
        </w:numPr>
        <w:ind w:left="720" w:hanging="360"/>
        <w:rPr/>
      </w:pPr>
      <w:r w:rsidDel="00000000" w:rsidR="00000000" w:rsidRPr="00000000">
        <w:rPr>
          <w:b w:val="1"/>
          <w:bCs w:val="1"/>
          <w:rtl w:val="0"/>
        </w:rPr>
        <w:t xml:space="preserve">Preparación de datos y Análisis Exploratorio (EDA):</w:t>
        <w:br w:type="textWrapping"/>
      </w:r>
      <w:r w:rsidDel="00000000" w:rsidR="00000000" w:rsidRPr="00000000">
        <w:rPr>
          <w:rtl w:val="0"/>
        </w:rPr>
      </w:r>
    </w:p>
    <w:p w:rsidR="00000000" w:rsidDel="00000000" w:rsidP="00000000" w:rsidRDefault="00000000" w:rsidRPr="00000000" w14:paraId="00000051">
      <w:pPr>
        <w:numPr>
          <w:ilvl w:val="1"/>
          <w:numId w:val="11"/>
        </w:numPr>
        <w:ind w:left="1440" w:hanging="360"/>
        <w:rPr/>
      </w:pPr>
      <w:r w:rsidDel="00000000" w:rsidR="00000000" w:rsidRPr="00000000">
        <w:rPr>
          <w:rtl w:val="0"/>
        </w:rPr>
        <w:t xml:space="preserve">El EDA puede realizarse en Excel, SQL, Python o la herramienta que elijan.</w:t>
      </w:r>
    </w:p>
    <w:p w:rsidR="00000000" w:rsidDel="00000000" w:rsidP="00000000" w:rsidRDefault="00000000" w:rsidRPr="00000000" w14:paraId="00000052">
      <w:pPr>
        <w:numPr>
          <w:ilvl w:val="1"/>
          <w:numId w:val="11"/>
        </w:numPr>
        <w:ind w:left="1440" w:hanging="360"/>
        <w:rPr/>
      </w:pPr>
      <w:r w:rsidDel="00000000" w:rsidR="00000000" w:rsidRPr="00000000">
        <w:rPr>
          <w:rtl w:val="0"/>
        </w:rPr>
        <w:t xml:space="preserve">Debe incluir limpieza y modelado de datos.</w:t>
      </w:r>
    </w:p>
    <w:p w:rsidR="00000000" w:rsidDel="00000000" w:rsidP="00000000" w:rsidRDefault="00000000" w:rsidRPr="00000000" w14:paraId="00000053">
      <w:pPr>
        <w:numPr>
          <w:ilvl w:val="1"/>
          <w:numId w:val="11"/>
        </w:numPr>
        <w:ind w:left="1440" w:hanging="360"/>
        <w:rPr/>
      </w:pPr>
      <w:r w:rsidDel="00000000" w:rsidR="00000000" w:rsidRPr="00000000">
        <w:rPr>
          <w:rtl w:val="0"/>
        </w:rPr>
        <w:t xml:space="preserve">Identificación de valores faltantes, atípicos/extremos (outliers) y registros duplicados.</w:t>
      </w:r>
    </w:p>
    <w:p w:rsidR="00000000" w:rsidDel="00000000" w:rsidP="00000000" w:rsidRDefault="00000000" w:rsidRPr="00000000" w14:paraId="00000054">
      <w:pPr>
        <w:numPr>
          <w:ilvl w:val="1"/>
          <w:numId w:val="11"/>
        </w:numPr>
        <w:ind w:left="1440" w:hanging="360"/>
        <w:rPr/>
      </w:pPr>
      <w:r w:rsidDel="00000000" w:rsidR="00000000" w:rsidRPr="00000000">
        <w:rPr>
          <w:rtl w:val="0"/>
        </w:rPr>
        <w:t xml:space="preserve">Uso de gráficos adecuados según la tipología de cada variable.</w:t>
      </w:r>
    </w:p>
    <w:p w:rsidR="00000000" w:rsidDel="00000000" w:rsidP="00000000" w:rsidRDefault="00000000" w:rsidRPr="00000000" w14:paraId="00000055">
      <w:pPr>
        <w:numPr>
          <w:ilvl w:val="1"/>
          <w:numId w:val="11"/>
        </w:numPr>
        <w:ind w:left="1440" w:hanging="360"/>
        <w:rPr/>
      </w:pPr>
      <w:r w:rsidDel="00000000" w:rsidR="00000000" w:rsidRPr="00000000">
        <w:rPr>
          <w:rtl w:val="0"/>
        </w:rPr>
        <w:t xml:space="preserve">Si se utiliza Python, documentación clara de cada paso en un notebook, con celdas Markdown para explicar los hallazgos.</w:t>
      </w:r>
    </w:p>
    <w:p w:rsidR="00000000" w:rsidDel="00000000" w:rsidP="00000000" w:rsidRDefault="00000000" w:rsidRPr="00000000" w14:paraId="00000056">
      <w:pPr>
        <w:numPr>
          <w:ilvl w:val="1"/>
          <w:numId w:val="11"/>
        </w:numPr>
        <w:ind w:left="1440" w:hanging="360"/>
        <w:rPr/>
      </w:pPr>
      <w:r w:rsidDel="00000000" w:rsidR="00000000" w:rsidRPr="00000000">
        <w:rPr>
          <w:rtl w:val="0"/>
        </w:rPr>
        <w:t xml:space="preserve">Cada gráfico debe ir acompañado de conclusiones.</w:t>
      </w:r>
    </w:p>
    <w:p w:rsidR="00000000" w:rsidDel="00000000" w:rsidP="00000000" w:rsidRDefault="00000000" w:rsidRPr="00000000" w14:paraId="00000057">
      <w:pPr>
        <w:numPr>
          <w:ilvl w:val="1"/>
          <w:numId w:val="11"/>
        </w:numPr>
        <w:ind w:left="1440" w:hanging="360"/>
        <w:rPr/>
      </w:pPr>
      <w:r w:rsidDel="00000000" w:rsidR="00000000" w:rsidRPr="00000000">
        <w:rPr>
          <w:rtl w:val="0"/>
        </w:rPr>
        <w:t xml:space="preserve">La prolijidad y claridad del notebook será un aspecto evaluado.</w:t>
      </w:r>
    </w:p>
    <w:p w:rsidR="00000000" w:rsidDel="00000000" w:rsidP="00000000" w:rsidRDefault="00000000" w:rsidRPr="00000000" w14:paraId="00000058">
      <w:pPr>
        <w:numPr>
          <w:ilvl w:val="1"/>
          <w:numId w:val="11"/>
        </w:numPr>
        <w:ind w:left="1440" w:hanging="360"/>
        <w:rPr/>
      </w:pPr>
      <w:r w:rsidDel="00000000" w:rsidR="00000000" w:rsidRPr="00000000">
        <w:rPr>
          <w:rtl w:val="0"/>
        </w:rPr>
        <w:t xml:space="preserve">En muchos entornos laborales, un EDA constituye un entregable por sí mismo, por lo que este punto debe ser tratado con seriedad.</w:t>
        <w:br w:type="textWrapping"/>
      </w:r>
    </w:p>
    <w:p w:rsidR="00000000" w:rsidDel="00000000" w:rsidP="00000000" w:rsidRDefault="00000000" w:rsidRPr="00000000" w14:paraId="00000059">
      <w:pPr>
        <w:numPr>
          <w:ilvl w:val="0"/>
          <w:numId w:val="11"/>
        </w:numPr>
        <w:ind w:left="720" w:hanging="360"/>
        <w:rPr/>
      </w:pPr>
      <w:r w:rsidDel="00000000" w:rsidR="00000000" w:rsidRPr="00000000">
        <w:rPr>
          <w:b w:val="1"/>
          <w:bCs w:val="1"/>
          <w:rtl w:val="0"/>
        </w:rPr>
        <w:t xml:space="preserve">Dashboard interactivo:</w:t>
        <w:br w:type="textWrapping"/>
      </w:r>
      <w:r w:rsidDel="00000000" w:rsidR="00000000" w:rsidRPr="00000000">
        <w:rPr>
          <w:rtl w:val="0"/>
        </w:rPr>
      </w:r>
    </w:p>
    <w:p w:rsidR="00000000" w:rsidDel="00000000" w:rsidP="00000000" w:rsidRDefault="00000000" w:rsidRPr="00000000" w14:paraId="0000005A">
      <w:pPr>
        <w:numPr>
          <w:ilvl w:val="1"/>
          <w:numId w:val="11"/>
        </w:numPr>
        <w:ind w:left="1440" w:hanging="360"/>
        <w:rPr/>
      </w:pPr>
      <w:r w:rsidDel="00000000" w:rsidR="00000000" w:rsidRPr="00000000">
        <w:rPr>
          <w:rtl w:val="0"/>
        </w:rPr>
        <w:t xml:space="preserve">Debe ser funcional y coherente con el storytelling definido.</w:t>
      </w:r>
    </w:p>
    <w:p w:rsidR="00000000" w:rsidDel="00000000" w:rsidP="00000000" w:rsidRDefault="00000000" w:rsidRPr="00000000" w14:paraId="0000005B">
      <w:pPr>
        <w:numPr>
          <w:ilvl w:val="1"/>
          <w:numId w:val="11"/>
        </w:numPr>
        <w:ind w:left="1440" w:hanging="360"/>
        <w:rPr/>
      </w:pPr>
      <w:r w:rsidDel="00000000" w:rsidR="00000000" w:rsidRPr="00000000">
        <w:rPr>
          <w:rtl w:val="0"/>
        </w:rPr>
        <w:t xml:space="preserve">Incluir filtros que permitan explorar los datos en detalle.</w:t>
      </w:r>
    </w:p>
    <w:p w:rsidR="00000000" w:rsidDel="00000000" w:rsidP="00000000" w:rsidRDefault="00000000" w:rsidRPr="00000000" w14:paraId="0000005C">
      <w:pPr>
        <w:numPr>
          <w:ilvl w:val="1"/>
          <w:numId w:val="11"/>
        </w:numPr>
        <w:ind w:left="1440" w:hanging="360"/>
        <w:rPr/>
      </w:pPr>
      <w:r w:rsidDel="00000000" w:rsidR="00000000" w:rsidRPr="00000000">
        <w:rPr>
          <w:rtl w:val="0"/>
        </w:rPr>
        <w:t xml:space="preserve">Garantizar que sea interactivo, con visualizaciones que respondan adecuadamente a las selecciones.</w:t>
      </w:r>
    </w:p>
    <w:p w:rsidR="00000000" w:rsidDel="00000000" w:rsidP="00000000" w:rsidRDefault="00000000" w:rsidRPr="00000000" w14:paraId="0000005D">
      <w:pPr>
        <w:numPr>
          <w:ilvl w:val="1"/>
          <w:numId w:val="11"/>
        </w:numPr>
        <w:ind w:left="1440" w:hanging="360"/>
        <w:rPr/>
      </w:pPr>
      <w:r w:rsidDel="00000000" w:rsidR="00000000" w:rsidRPr="00000000">
        <w:rPr>
          <w:rtl w:val="0"/>
        </w:rPr>
        <w:t xml:space="preserve">El diseño debe facilitar la interpretación de la información, cuidando la claridad en la presentación, la estética y la coherencia entre gráficos y variables analizadas.</w:t>
        <w:br w:type="textWrapping"/>
      </w:r>
    </w:p>
    <w:p w:rsidR="00000000" w:rsidDel="00000000" w:rsidP="00000000" w:rsidRDefault="00000000" w:rsidRPr="00000000" w14:paraId="0000005E">
      <w:pPr>
        <w:numPr>
          <w:ilvl w:val="0"/>
          <w:numId w:val="11"/>
        </w:numPr>
        <w:ind w:left="720" w:hanging="360"/>
        <w:rPr/>
      </w:pPr>
      <w:r w:rsidDel="00000000" w:rsidR="00000000" w:rsidRPr="00000000">
        <w:rPr>
          <w:b w:val="1"/>
          <w:bCs w:val="1"/>
          <w:rtl w:val="0"/>
        </w:rPr>
        <w:t xml:space="preserve">Informe de análisis y conclusiones:</w:t>
        <w:br w:type="textWrapping"/>
      </w:r>
      <w:r w:rsidDel="00000000" w:rsidR="00000000" w:rsidRPr="00000000">
        <w:rPr>
          <w:rtl w:val="0"/>
        </w:rPr>
      </w:r>
    </w:p>
    <w:p w:rsidR="00000000" w:rsidDel="00000000" w:rsidP="00000000" w:rsidRDefault="00000000" w:rsidRPr="00000000" w14:paraId="0000005F">
      <w:pPr>
        <w:numPr>
          <w:ilvl w:val="1"/>
          <w:numId w:val="11"/>
        </w:numPr>
        <w:ind w:left="1440" w:hanging="360"/>
        <w:rPr/>
      </w:pPr>
      <w:r w:rsidDel="00000000" w:rsidR="00000000" w:rsidRPr="00000000">
        <w:rPr>
          <w:rtl w:val="0"/>
        </w:rPr>
        <w:t xml:space="preserve">No basta con producir gráficos: se deben presentar análisis y conclusiones fundamentadas.</w:t>
      </w:r>
    </w:p>
    <w:p w:rsidR="00000000" w:rsidDel="00000000" w:rsidP="00000000" w:rsidRDefault="00000000" w:rsidRPr="00000000" w14:paraId="00000060">
      <w:pPr>
        <w:numPr>
          <w:ilvl w:val="1"/>
          <w:numId w:val="11"/>
        </w:numPr>
        <w:ind w:left="1440" w:hanging="360"/>
        <w:rPr/>
      </w:pPr>
      <w:r w:rsidDel="00000000" w:rsidR="00000000" w:rsidRPr="00000000">
        <w:rPr>
          <w:rtl w:val="0"/>
        </w:rPr>
        <w:t xml:space="preserve">El informe debe acompañar los gráficos con recomendaciones concretas para el cliente.</w:t>
      </w:r>
    </w:p>
    <w:p w:rsidR="00000000" w:rsidDel="00000000" w:rsidP="00000000" w:rsidRDefault="00000000" w:rsidRPr="00000000" w14:paraId="00000061">
      <w:pPr>
        <w:numPr>
          <w:ilvl w:val="1"/>
          <w:numId w:val="11"/>
        </w:numPr>
        <w:ind w:left="1440" w:hanging="360"/>
        <w:rPr/>
      </w:pPr>
      <w:r w:rsidDel="00000000" w:rsidR="00000000" w:rsidRPr="00000000">
        <w:rPr>
          <w:rtl w:val="0"/>
        </w:rPr>
        <w:t xml:space="preserve">El informe escrito debe resumir hallazgos, conclusiones y propuestas.</w:t>
      </w:r>
    </w:p>
    <w:p w:rsidR="00000000" w:rsidDel="00000000" w:rsidP="00000000" w:rsidRDefault="00000000" w:rsidRPr="00000000" w14:paraId="00000062">
      <w:pPr>
        <w:numPr>
          <w:ilvl w:val="1"/>
          <w:numId w:val="11"/>
        </w:numPr>
        <w:ind w:left="1440" w:hanging="360"/>
        <w:rPr/>
      </w:pPr>
      <w:r w:rsidDel="00000000" w:rsidR="00000000" w:rsidRPr="00000000">
        <w:rPr>
          <w:rtl w:val="0"/>
        </w:rPr>
        <w:t xml:space="preserve">Incluir también las decisiones tomadas como equipo en cada sprint, reflejando cómo se organizaron y qué roles asumió cada integrante.</w:t>
      </w:r>
    </w:p>
    <w:p w:rsidR="00000000" w:rsidDel="00000000" w:rsidP="00000000" w:rsidRDefault="00000000" w:rsidRPr="00000000" w14:paraId="00000063">
      <w:pPr>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IMPORTANTE:</w:t>
      </w:r>
      <w:r w:rsidDel="00000000" w:rsidR="00000000" w:rsidRPr="00000000">
        <w:rPr>
          <w:rtl w:val="0"/>
        </w:rPr>
        <w:t xml:space="preserve"> Deben ir documentando todos los pasos a lo largo del desarrollo, sin esperar al final. La documentación debe construirse desde el inicio de cada sprint para facilitar la elaboración del informe final.</w:t>
      </w:r>
    </w:p>
    <w:p w:rsidR="00000000" w:rsidDel="00000000" w:rsidP="00000000" w:rsidRDefault="00000000" w:rsidRPr="00000000" w14:paraId="00000064">
      <w:pPr>
        <w:rPr/>
      </w:pPr>
      <w:r w:rsidDel="00000000" w:rsidR="00000000" w:rsidRPr="00000000">
        <w:rPr>
          <w:b w:val="1"/>
          <w:bCs w:val="1"/>
          <w:rtl w:val="0"/>
        </w:rPr>
        <w:t xml:space="preserve">Dataset obligatorio </w:t>
      </w:r>
      <w:r w:rsidDel="00000000" w:rsidR="00000000" w:rsidRPr="00000000">
        <w:rPr>
          <w:rtl w:val="0"/>
        </w:rPr>
        <w:t xml:space="preserve">: </w:t>
      </w:r>
      <w:hyperlink r:id="rId13">
        <w:r w:rsidDel="00000000" w:rsidR="00000000" w:rsidRPr="00000000">
          <w:rPr>
            <w:color w:val="467886"/>
            <w:u w:val="single"/>
            <w:rtl w:val="0"/>
          </w:rPr>
          <w:t xml:space="preserve">Internet</w:t>
        </w:r>
      </w:hyperlink>
      <w:r w:rsidDel="00000000" w:rsidR="00000000" w:rsidRPr="00000000">
        <w:rPr>
          <w:rtl w:val="0"/>
        </w:rPr>
        <w:t xml:space="preserve"> - Datos abiertos de Enacom. Podrán tomar como complementarios los datos que correspondan a otros servicios: telefonía, etc.(</w:t>
      </w:r>
      <w:hyperlink r:id="rId14">
        <w:r w:rsidDel="00000000" w:rsidR="00000000" w:rsidRPr="00000000">
          <w:rPr>
            <w:color w:val="467886"/>
            <w:u w:val="single"/>
            <w:rtl w:val="0"/>
          </w:rPr>
          <w:t xml:space="preserve">Complementarios</w:t>
        </w:r>
      </w:hyperlink>
      <w:r w:rsidDel="00000000" w:rsidR="00000000" w:rsidRPr="00000000">
        <w:rPr>
          <w:rtl w:val="0"/>
        </w:rPr>
        <w:t xml:space="preserve">)</w:t>
      </w:r>
    </w:p>
    <w:p w:rsidR="00000000" w:rsidDel="00000000" w:rsidP="00000000" w:rsidRDefault="00000000" w:rsidRPr="00000000" w14:paraId="00000065">
      <w:pPr>
        <w:rPr/>
      </w:pPr>
      <w:hyperlink r:id="rId15">
        <w:r w:rsidDel="00000000" w:rsidR="00000000" w:rsidRPr="00000000">
          <w:rPr>
            <w:color w:val="467886"/>
            <w:u w:val="single"/>
            <w:rtl w:val="0"/>
          </w:rPr>
          <w:t xml:space="preserve">Link</w:t>
        </w:r>
      </w:hyperlink>
      <w:r w:rsidDel="00000000" w:rsidR="00000000" w:rsidRPr="00000000">
        <w:rPr>
          <w:rtl w:val="0"/>
        </w:rPr>
        <w:t xml:space="preserve"> a la carpeta de los datos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Organización por sprints</w:t>
      </w:r>
    </w:p>
    <w:p w:rsidR="00000000" w:rsidDel="00000000" w:rsidP="00000000" w:rsidRDefault="00000000" w:rsidRPr="00000000" w14:paraId="00000068">
      <w:pPr>
        <w:numPr>
          <w:ilvl w:val="0"/>
          <w:numId w:val="12"/>
        </w:numPr>
        <w:ind w:left="720" w:hanging="360"/>
        <w:rPr/>
      </w:pPr>
      <w:r w:rsidDel="00000000" w:rsidR="00000000" w:rsidRPr="00000000">
        <w:rPr>
          <w:b w:val="1"/>
          <w:bCs w:val="1"/>
          <w:rtl w:val="0"/>
        </w:rPr>
        <w:t xml:space="preserve">Sprint 1 – Implementación de origen de datos:</w:t>
        <w:br w:type="textWrapping"/>
      </w:r>
      <w:r w:rsidDel="00000000" w:rsidR="00000000" w:rsidRPr="00000000">
        <w:rPr>
          <w:rtl w:val="0"/>
        </w:rPr>
      </w:r>
    </w:p>
    <w:p w:rsidR="00000000" w:rsidDel="00000000" w:rsidP="00000000" w:rsidRDefault="00000000" w:rsidRPr="00000000" w14:paraId="00000069">
      <w:pPr>
        <w:numPr>
          <w:ilvl w:val="1"/>
          <w:numId w:val="12"/>
        </w:numPr>
        <w:ind w:left="1440" w:hanging="360"/>
        <w:rPr/>
      </w:pPr>
      <w:r w:rsidDel="00000000" w:rsidR="00000000" w:rsidRPr="00000000">
        <w:rPr>
          <w:rtl w:val="0"/>
        </w:rPr>
        <w:t xml:space="preserve">Crear la carpeta compartida en Google Drive.</w:t>
      </w:r>
    </w:p>
    <w:p w:rsidR="00000000" w:rsidDel="00000000" w:rsidP="00000000" w:rsidRDefault="00000000" w:rsidRPr="00000000" w14:paraId="0000006A">
      <w:pPr>
        <w:numPr>
          <w:ilvl w:val="1"/>
          <w:numId w:val="12"/>
        </w:numPr>
        <w:ind w:left="1440" w:hanging="360"/>
        <w:rPr/>
      </w:pPr>
      <w:r w:rsidDel="00000000" w:rsidR="00000000" w:rsidRPr="00000000">
        <w:rPr>
          <w:rtl w:val="0"/>
        </w:rPr>
        <w:t xml:space="preserve">Identificar los archivos a usar y organizar la estructura de carpetas.</w:t>
      </w:r>
    </w:p>
    <w:p w:rsidR="00000000" w:rsidDel="00000000" w:rsidP="00000000" w:rsidRDefault="00000000" w:rsidRPr="00000000" w14:paraId="0000006B">
      <w:pPr>
        <w:numPr>
          <w:ilvl w:val="1"/>
          <w:numId w:val="12"/>
        </w:numPr>
        <w:ind w:left="1440" w:hanging="360"/>
        <w:rPr/>
      </w:pPr>
      <w:r w:rsidDel="00000000" w:rsidR="00000000" w:rsidRPr="00000000">
        <w:rPr>
          <w:rtl w:val="0"/>
        </w:rPr>
        <w:t xml:space="preserve">Crear la base de datos y las tablas necesarias.</w:t>
      </w:r>
    </w:p>
    <w:p w:rsidR="00000000" w:rsidDel="00000000" w:rsidP="00000000" w:rsidRDefault="00000000" w:rsidRPr="00000000" w14:paraId="0000006C">
      <w:pPr>
        <w:numPr>
          <w:ilvl w:val="1"/>
          <w:numId w:val="12"/>
        </w:numPr>
        <w:ind w:left="1440" w:hanging="360"/>
        <w:rPr/>
      </w:pPr>
      <w:r w:rsidDel="00000000" w:rsidR="00000000" w:rsidRPr="00000000">
        <w:rPr>
          <w:rtl w:val="0"/>
        </w:rPr>
        <w:t xml:space="preserve">Elaborar el archivo con preparación de datos y EDA.</w:t>
        <w:br w:type="textWrapping"/>
      </w:r>
    </w:p>
    <w:p w:rsidR="00000000" w:rsidDel="00000000" w:rsidP="00000000" w:rsidRDefault="00000000" w:rsidRPr="00000000" w14:paraId="0000006D">
      <w:pPr>
        <w:numPr>
          <w:ilvl w:val="1"/>
          <w:numId w:val="12"/>
        </w:numPr>
        <w:ind w:left="1440" w:hanging="360"/>
        <w:rPr/>
      </w:pPr>
      <w:r w:rsidDel="00000000" w:rsidR="00000000" w:rsidRPr="00000000">
        <w:rPr>
          <w:b w:val="1"/>
          <w:bCs w:val="1"/>
          <w:rtl w:val="0"/>
        </w:rPr>
        <w:t xml:space="preserve">Entregables Sprint 1:</w:t>
      </w:r>
      <w:r w:rsidDel="00000000" w:rsidR="00000000" w:rsidRPr="00000000">
        <w:rPr>
          <w:rtl w:val="0"/>
        </w:rPr>
      </w:r>
    </w:p>
    <w:p w:rsidR="00000000" w:rsidDel="00000000" w:rsidP="00000000" w:rsidRDefault="00000000" w:rsidRPr="00000000" w14:paraId="0000006E">
      <w:pPr>
        <w:numPr>
          <w:ilvl w:val="2"/>
          <w:numId w:val="12"/>
        </w:numPr>
        <w:ind w:left="2160" w:hanging="360"/>
        <w:rPr/>
      </w:pPr>
      <w:r w:rsidDel="00000000" w:rsidR="00000000" w:rsidRPr="00000000">
        <w:rPr>
          <w:rtl w:val="0"/>
        </w:rPr>
        <w:t xml:space="preserve">Link a la carpeta pública con los datos fuente.</w:t>
      </w:r>
    </w:p>
    <w:p w:rsidR="00000000" w:rsidDel="00000000" w:rsidP="00000000" w:rsidRDefault="00000000" w:rsidRPr="00000000" w14:paraId="0000006F">
      <w:pPr>
        <w:numPr>
          <w:ilvl w:val="2"/>
          <w:numId w:val="12"/>
        </w:numPr>
        <w:ind w:left="2160" w:hanging="360"/>
        <w:rPr/>
      </w:pPr>
      <w:r w:rsidDel="00000000" w:rsidR="00000000" w:rsidRPr="00000000">
        <w:rPr>
          <w:rtl w:val="0"/>
        </w:rPr>
        <w:t xml:space="preserve">Archivo con los avances documentados (incluyendo tanto aspectos técnicos como decisiones de equipo).</w:t>
      </w:r>
    </w:p>
    <w:p w:rsidR="00000000" w:rsidDel="00000000" w:rsidP="00000000" w:rsidRDefault="00000000" w:rsidRPr="00000000" w14:paraId="00000070">
      <w:pPr>
        <w:numPr>
          <w:ilvl w:val="2"/>
          <w:numId w:val="12"/>
        </w:numPr>
        <w:ind w:left="2160" w:hanging="360"/>
        <w:rPr/>
      </w:pPr>
      <w:r w:rsidDel="00000000" w:rsidR="00000000" w:rsidRPr="00000000">
        <w:rPr>
          <w:rtl w:val="0"/>
        </w:rPr>
        <w:t xml:space="preserve">Archivo con preparación de datos y EDA.</w:t>
        <w:br w:type="textWrapping"/>
      </w:r>
    </w:p>
    <w:p w:rsidR="00000000" w:rsidDel="00000000" w:rsidP="00000000" w:rsidRDefault="00000000" w:rsidRPr="00000000" w14:paraId="00000071">
      <w:pPr>
        <w:numPr>
          <w:ilvl w:val="0"/>
          <w:numId w:val="12"/>
        </w:numPr>
        <w:ind w:left="720" w:hanging="360"/>
        <w:rPr/>
      </w:pPr>
      <w:r w:rsidDel="00000000" w:rsidR="00000000" w:rsidRPr="00000000">
        <w:rPr>
          <w:b w:val="1"/>
          <w:bCs w:val="1"/>
          <w:rtl w:val="0"/>
        </w:rPr>
        <w:t xml:space="preserve">Sprint 2 – Desarrollo del informe y dashboard:</w:t>
        <w:br w:type="textWrapping"/>
      </w:r>
      <w:r w:rsidDel="00000000" w:rsidR="00000000" w:rsidRPr="00000000">
        <w:rPr>
          <w:rtl w:val="0"/>
        </w:rPr>
      </w:r>
    </w:p>
    <w:p w:rsidR="00000000" w:rsidDel="00000000" w:rsidP="00000000" w:rsidRDefault="00000000" w:rsidRPr="00000000" w14:paraId="00000072">
      <w:pPr>
        <w:numPr>
          <w:ilvl w:val="1"/>
          <w:numId w:val="12"/>
        </w:numPr>
        <w:ind w:left="1440" w:hanging="360"/>
        <w:rPr/>
      </w:pPr>
      <w:r w:rsidDel="00000000" w:rsidR="00000000" w:rsidRPr="00000000">
        <w:rPr>
          <w:rtl w:val="0"/>
        </w:rPr>
        <w:t xml:space="preserve">Importar la data al dashboard.</w:t>
      </w:r>
    </w:p>
    <w:p w:rsidR="00000000" w:rsidDel="00000000" w:rsidP="00000000" w:rsidRDefault="00000000" w:rsidRPr="00000000" w14:paraId="00000073">
      <w:pPr>
        <w:numPr>
          <w:ilvl w:val="1"/>
          <w:numId w:val="12"/>
        </w:numPr>
        <w:ind w:left="1440" w:hanging="360"/>
        <w:rPr/>
      </w:pPr>
      <w:r w:rsidDel="00000000" w:rsidR="00000000" w:rsidRPr="00000000">
        <w:rPr>
          <w:rtl w:val="0"/>
        </w:rPr>
        <w:t xml:space="preserve">Diseñar reportes y gráficos.</w:t>
      </w:r>
    </w:p>
    <w:p w:rsidR="00000000" w:rsidDel="00000000" w:rsidP="00000000" w:rsidRDefault="00000000" w:rsidRPr="00000000" w14:paraId="00000074">
      <w:pPr>
        <w:numPr>
          <w:ilvl w:val="1"/>
          <w:numId w:val="12"/>
        </w:numPr>
        <w:ind w:left="1440" w:hanging="360"/>
        <w:rPr/>
      </w:pPr>
      <w:r w:rsidDel="00000000" w:rsidR="00000000" w:rsidRPr="00000000">
        <w:rPr>
          <w:rtl w:val="0"/>
        </w:rPr>
        <w:t xml:space="preserve">Realizar pruebas de calidad.</w:t>
      </w:r>
    </w:p>
    <w:p w:rsidR="00000000" w:rsidDel="00000000" w:rsidP="00000000" w:rsidRDefault="00000000" w:rsidRPr="00000000" w14:paraId="00000075">
      <w:pPr>
        <w:numPr>
          <w:ilvl w:val="1"/>
          <w:numId w:val="12"/>
        </w:numPr>
        <w:ind w:left="1440" w:hanging="360"/>
        <w:rPr/>
      </w:pPr>
      <w:r w:rsidDel="00000000" w:rsidR="00000000" w:rsidRPr="00000000">
        <w:rPr>
          <w:rtl w:val="0"/>
        </w:rPr>
        <w:t xml:space="preserve">Generar el informe escrito con insights, conclusiones y recomendaciones.</w:t>
        <w:br w:type="textWrapping"/>
      </w:r>
    </w:p>
    <w:p w:rsidR="00000000" w:rsidDel="00000000" w:rsidP="00000000" w:rsidRDefault="00000000" w:rsidRPr="00000000" w14:paraId="00000076">
      <w:pPr>
        <w:numPr>
          <w:ilvl w:val="1"/>
          <w:numId w:val="12"/>
        </w:numPr>
        <w:ind w:left="1440" w:hanging="360"/>
        <w:rPr/>
      </w:pPr>
      <w:r w:rsidDel="00000000" w:rsidR="00000000" w:rsidRPr="00000000">
        <w:rPr>
          <w:b w:val="1"/>
          <w:bCs w:val="1"/>
          <w:rtl w:val="0"/>
        </w:rPr>
        <w:t xml:space="preserve">Entregables Sprint 2:</w:t>
      </w:r>
      <w:r w:rsidDel="00000000" w:rsidR="00000000" w:rsidRPr="00000000">
        <w:rPr>
          <w:rtl w:val="0"/>
        </w:rPr>
      </w:r>
    </w:p>
    <w:p w:rsidR="00000000" w:rsidDel="00000000" w:rsidP="00000000" w:rsidRDefault="00000000" w:rsidRPr="00000000" w14:paraId="00000077">
      <w:pPr>
        <w:numPr>
          <w:ilvl w:val="2"/>
          <w:numId w:val="12"/>
        </w:numPr>
        <w:ind w:left="2160" w:hanging="360"/>
        <w:rPr/>
      </w:pPr>
      <w:r w:rsidDel="00000000" w:rsidR="00000000" w:rsidRPr="00000000">
        <w:rPr>
          <w:rtl w:val="0"/>
        </w:rPr>
        <w:t xml:space="preserve">Link a la carpeta pública con los datos fuente.</w:t>
      </w:r>
    </w:p>
    <w:p w:rsidR="00000000" w:rsidDel="00000000" w:rsidP="00000000" w:rsidRDefault="00000000" w:rsidRPr="00000000" w14:paraId="00000078">
      <w:pPr>
        <w:numPr>
          <w:ilvl w:val="2"/>
          <w:numId w:val="12"/>
        </w:numPr>
        <w:ind w:left="2160" w:hanging="360"/>
        <w:rPr/>
      </w:pPr>
      <w:r w:rsidDel="00000000" w:rsidR="00000000" w:rsidRPr="00000000">
        <w:rPr>
          <w:rtl w:val="0"/>
        </w:rPr>
        <w:t xml:space="preserve">Archivo con los avances documentados (incluyendo insights y recomendaciones).</w:t>
      </w:r>
    </w:p>
    <w:p w:rsidR="00000000" w:rsidDel="00000000" w:rsidP="00000000" w:rsidRDefault="00000000" w:rsidRPr="00000000" w14:paraId="00000079">
      <w:pPr>
        <w:numPr>
          <w:ilvl w:val="2"/>
          <w:numId w:val="12"/>
        </w:numPr>
        <w:ind w:left="2160" w:hanging="360"/>
        <w:rPr/>
      </w:pPr>
      <w:r w:rsidDel="00000000" w:rsidR="00000000" w:rsidRPr="00000000">
        <w:rPr>
          <w:rtl w:val="0"/>
        </w:rPr>
        <w:t xml:space="preserve">Archivo con preparación de datos y EDA actualizado.</w:t>
      </w:r>
    </w:p>
    <w:p w:rsidR="00000000" w:rsidDel="00000000" w:rsidP="00000000" w:rsidRDefault="00000000" w:rsidRPr="00000000" w14:paraId="0000007A">
      <w:pPr>
        <w:numPr>
          <w:ilvl w:val="2"/>
          <w:numId w:val="12"/>
        </w:numPr>
        <w:ind w:left="2160" w:hanging="360"/>
        <w:rPr/>
      </w:pPr>
      <w:r w:rsidDel="00000000" w:rsidR="00000000" w:rsidRPr="00000000">
        <w:rPr>
          <w:rtl w:val="0"/>
        </w:rPr>
        <w:t xml:space="preserve">Dashboard final (link).</w:t>
        <w:br w:type="textWrapping"/>
        <w:br w:type="textWrapping"/>
      </w:r>
    </w:p>
    <w:p w:rsidR="00000000" w:rsidDel="00000000" w:rsidP="00000000" w:rsidRDefault="00000000" w:rsidRPr="00000000" w14:paraId="0000007B">
      <w:pPr>
        <w:rPr>
          <w:b w:val="1"/>
          <w:bCs w:val="1"/>
        </w:rPr>
      </w:pPr>
      <w:r w:rsidDel="00000000" w:rsidR="00000000" w:rsidRPr="00000000">
        <w:rPr>
          <w:b w:val="1"/>
          <w:bCs w:val="1"/>
          <w:rtl w:val="0"/>
        </w:rPr>
        <w:t xml:space="preserve">Consideraciones para la demo</w:t>
      </w:r>
    </w:p>
    <w:p w:rsidR="00000000" w:rsidDel="00000000" w:rsidP="00000000" w:rsidRDefault="00000000" w:rsidRPr="00000000" w14:paraId="0000007C">
      <w:pPr>
        <w:numPr>
          <w:ilvl w:val="0"/>
          <w:numId w:val="2"/>
        </w:numPr>
        <w:ind w:left="720" w:hanging="360"/>
        <w:rPr/>
      </w:pPr>
      <w:r w:rsidDel="00000000" w:rsidR="00000000" w:rsidRPr="00000000">
        <w:rPr>
          <w:rtl w:val="0"/>
        </w:rPr>
        <w:t xml:space="preserve">En la </w:t>
      </w:r>
      <w:r w:rsidDel="00000000" w:rsidR="00000000" w:rsidRPr="00000000">
        <w:rPr>
          <w:b w:val="1"/>
          <w:bCs w:val="1"/>
          <w:rtl w:val="0"/>
        </w:rPr>
        <w:t xml:space="preserve">Demo </w:t>
      </w:r>
      <w:r w:rsidDel="00000000" w:rsidR="00000000" w:rsidRPr="00000000">
        <w:rPr>
          <w:rtl w:val="0"/>
        </w:rPr>
        <w:t xml:space="preserve">presentarán sus hallazgos mediante storytelling, apoyados en el dashboard, y compartirán recomendaciones basadas en datos.</w:t>
      </w:r>
    </w:p>
    <w:p w:rsidR="00000000" w:rsidDel="00000000" w:rsidP="00000000" w:rsidRDefault="00000000" w:rsidRPr="00000000" w14:paraId="0000007D">
      <w:pPr>
        <w:numPr>
          <w:ilvl w:val="0"/>
          <w:numId w:val="2"/>
        </w:numPr>
        <w:ind w:left="720" w:hanging="360"/>
        <w:rPr/>
      </w:pPr>
      <w:r w:rsidDel="00000000" w:rsidR="00000000" w:rsidRPr="00000000">
        <w:rPr>
          <w:rtl w:val="0"/>
        </w:rPr>
        <w:t xml:space="preserve">La exposición no debe incluir código.</w:t>
      </w:r>
    </w:p>
    <w:p w:rsidR="00000000" w:rsidDel="00000000" w:rsidP="00000000" w:rsidRDefault="00000000" w:rsidRPr="00000000" w14:paraId="0000007E">
      <w:pPr>
        <w:numPr>
          <w:ilvl w:val="0"/>
          <w:numId w:val="2"/>
        </w:numPr>
        <w:ind w:left="720" w:hanging="360"/>
        <w:rPr/>
      </w:pPr>
      <w:r w:rsidDel="00000000" w:rsidR="00000000" w:rsidRPr="00000000">
        <w:rPr>
          <w:rtl w:val="0"/>
        </w:rPr>
        <w:t xml:space="preserve">La presentación tendrá una duración máxima de 60 minutos, distribuidos en 30 minutos de exposición y 30 minutos de revisión y feedback por parte de los mentores.</w:t>
        <w:br w:type="textWrapping"/>
        <w:br w:type="textWrapping"/>
      </w:r>
    </w:p>
    <w:p w:rsidR="00000000" w:rsidDel="00000000" w:rsidP="00000000" w:rsidRDefault="00000000" w:rsidRPr="00000000" w14:paraId="0000007F">
      <w:pPr>
        <w:rPr>
          <w:b w:val="1"/>
          <w:bCs w:val="1"/>
        </w:rPr>
      </w:pPr>
      <w:r w:rsidDel="00000000" w:rsidR="00000000" w:rsidRPr="00000000">
        <w:rPr>
          <w:b w:val="1"/>
          <w:bCs w:val="1"/>
          <w:rtl w:val="0"/>
        </w:rPr>
        <w:t xml:space="preserve">Extensión del análisis (opcional)</w:t>
      </w:r>
    </w:p>
    <w:p w:rsidR="00000000" w:rsidDel="00000000" w:rsidP="00000000" w:rsidRDefault="00000000" w:rsidRPr="00000000" w14:paraId="00000080">
      <w:pPr>
        <w:rPr/>
      </w:pPr>
      <w:r w:rsidDel="00000000" w:rsidR="00000000" w:rsidRPr="00000000">
        <w:rPr>
          <w:rtl w:val="0"/>
        </w:rPr>
        <w:t xml:space="preserve">De manera opcional, el equipo puede sumar valor adicional explorando:</w:t>
      </w:r>
    </w:p>
    <w:p w:rsidR="00000000" w:rsidDel="00000000" w:rsidP="00000000" w:rsidRDefault="00000000" w:rsidRPr="00000000" w14:paraId="00000081">
      <w:pPr>
        <w:numPr>
          <w:ilvl w:val="0"/>
          <w:numId w:val="3"/>
        </w:numPr>
        <w:ind w:left="720" w:hanging="360"/>
        <w:rPr/>
      </w:pPr>
      <w:r w:rsidDel="00000000" w:rsidR="00000000" w:rsidRPr="00000000">
        <w:rPr>
          <w:rtl w:val="0"/>
        </w:rPr>
        <w:t xml:space="preserve">Herramientas avanzadas (librerías de Python, SQL avanzado, etc.).</w:t>
      </w:r>
    </w:p>
    <w:p w:rsidR="00000000" w:rsidDel="00000000" w:rsidP="00000000" w:rsidRDefault="00000000" w:rsidRPr="00000000" w14:paraId="00000082">
      <w:pPr>
        <w:numPr>
          <w:ilvl w:val="0"/>
          <w:numId w:val="3"/>
        </w:numPr>
        <w:ind w:left="720" w:hanging="360"/>
        <w:rPr/>
      </w:pPr>
      <w:r w:rsidDel="00000000" w:rsidR="00000000" w:rsidRPr="00000000">
        <w:rPr>
          <w:rtl w:val="0"/>
        </w:rPr>
        <w:t xml:space="preserve">Integración de inteligencia artificial en el análisis para enriquecer los hallazgos.</w:t>
      </w:r>
    </w:p>
    <w:p w:rsidR="00000000" w:rsidDel="00000000" w:rsidP="00000000" w:rsidRDefault="00000000" w:rsidRPr="00000000" w14:paraId="00000083">
      <w:pPr>
        <w:numPr>
          <w:ilvl w:val="0"/>
          <w:numId w:val="3"/>
        </w:numPr>
        <w:ind w:left="720" w:hanging="360"/>
        <w:rPr/>
      </w:pPr>
      <w:r w:rsidDel="00000000" w:rsidR="00000000" w:rsidRPr="00000000">
        <w:rPr>
          <w:rtl w:val="0"/>
        </w:rPr>
        <w:t xml:space="preserve">Fusión de datos provenientes de diferentes fuentes para ampliar la perspectiva del análisis.</w:t>
        <w:br w:type="textWrapping"/>
        <w:br w:type="textWrapping"/>
      </w:r>
    </w:p>
    <w:p w:rsidR="00000000" w:rsidDel="00000000" w:rsidP="00000000" w:rsidRDefault="00000000" w:rsidRPr="00000000" w14:paraId="00000084">
      <w:pPr>
        <w:rPr/>
      </w:pPr>
      <w:r w:rsidDel="00000000" w:rsidR="00000000" w:rsidRPr="00000000">
        <w:rPr>
          <w:rtl w:val="0"/>
        </w:rPr>
        <w:t xml:space="preserve">Estos elementos no son obligatorios, pero pueden marcar la diferencia y elevar la calidad del proyecto.</w:t>
      </w:r>
    </w:p>
    <w:p w:rsidR="00000000" w:rsidDel="00000000" w:rsidP="00000000" w:rsidRDefault="00000000" w:rsidRPr="00000000" w14:paraId="00000085">
      <w:pPr>
        <w:rPr>
          <w:b w:val="1"/>
          <w:bCs w:val="1"/>
        </w:rPr>
      </w:pPr>
      <w:r w:rsidDel="00000000" w:rsidR="00000000" w:rsidRPr="00000000">
        <w:rPr>
          <w:b w:val="1"/>
          <w:bCs w:val="1"/>
          <w:rtl w:val="0"/>
        </w:rPr>
        <w:t xml:space="preserve">Evaluación</w:t>
      </w:r>
    </w:p>
    <w:p w:rsidR="00000000" w:rsidDel="00000000" w:rsidP="00000000" w:rsidRDefault="00000000" w:rsidRPr="00000000" w14:paraId="00000086">
      <w:pPr>
        <w:rPr/>
      </w:pPr>
      <w:r w:rsidDel="00000000" w:rsidR="00000000" w:rsidRPr="00000000">
        <w:rPr>
          <w:rtl w:val="0"/>
        </w:rPr>
        <w:t xml:space="preserve">Serán evaluados en dos dimensiones:</w:t>
      </w:r>
    </w:p>
    <w:p w:rsidR="00000000" w:rsidDel="00000000" w:rsidP="00000000" w:rsidRDefault="00000000" w:rsidRPr="00000000" w14:paraId="00000087">
      <w:pPr>
        <w:numPr>
          <w:ilvl w:val="0"/>
          <w:numId w:val="4"/>
        </w:numPr>
        <w:ind w:left="720" w:hanging="360"/>
        <w:rPr/>
      </w:pPr>
      <w:r w:rsidDel="00000000" w:rsidR="00000000" w:rsidRPr="00000000">
        <w:rPr>
          <w:b w:val="1"/>
          <w:bCs w:val="1"/>
          <w:rtl w:val="0"/>
        </w:rPr>
        <w:t xml:space="preserve">Habilidades técnicas (Tech skills).</w:t>
      </w:r>
      <w:r w:rsidDel="00000000" w:rsidR="00000000" w:rsidRPr="00000000">
        <w:rPr>
          <w:rtl w:val="0"/>
        </w:rPr>
      </w:r>
    </w:p>
    <w:p w:rsidR="00000000" w:rsidDel="00000000" w:rsidP="00000000" w:rsidRDefault="00000000" w:rsidRPr="00000000" w14:paraId="00000088">
      <w:pPr>
        <w:numPr>
          <w:ilvl w:val="0"/>
          <w:numId w:val="4"/>
        </w:numPr>
        <w:ind w:left="720" w:hanging="360"/>
        <w:rPr/>
      </w:pPr>
      <w:r w:rsidDel="00000000" w:rsidR="00000000" w:rsidRPr="00000000">
        <w:rPr>
          <w:b w:val="1"/>
          <w:bCs w:val="1"/>
          <w:rtl w:val="0"/>
        </w:rPr>
        <w:t xml:space="preserve">Habilidades blandas (Soft skills).</w:t>
        <w:br w:type="textWrapping"/>
        <w:br w:type="textWrapp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Ambas dimensiones tienen el mismo peso y deberán aprobarse para aprobar el proyecto final.</w:t>
      </w:r>
    </w:p>
    <w:p w:rsidR="00000000" w:rsidDel="00000000" w:rsidP="00000000" w:rsidRDefault="00000000" w:rsidRPr="00000000" w14:paraId="0000008A">
      <w:pPr>
        <w:rPr/>
      </w:pPr>
      <w:r w:rsidDel="00000000" w:rsidR="00000000" w:rsidRPr="00000000">
        <w:rPr>
          <w:rtl w:val="0"/>
        </w:rPr>
      </w:r>
    </w:p>
    <w:sectPr>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tos"/>
  <w:font w:name="Play">
    <w:embedRegular w:fontKey="{00000000-0000-0000-0000-000000000000}" r:id="rId5" w:subsetted="0"/>
    <w:embedBold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A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727B89"/>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727B89"/>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727B89"/>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727B89"/>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727B89"/>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727B89"/>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727B89"/>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727B89"/>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727B89"/>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727B89"/>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727B89"/>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727B89"/>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727B89"/>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727B89"/>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727B89"/>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727B89"/>
    <w:rPr>
      <w:i w:val="1"/>
      <w:iCs w:val="1"/>
      <w:color w:val="404040" w:themeColor="text1" w:themeTint="0000BF"/>
    </w:rPr>
  </w:style>
  <w:style w:type="paragraph" w:styleId="Prrafodelista">
    <w:name w:val="List Paragraph"/>
    <w:basedOn w:val="Normal"/>
    <w:uiPriority w:val="34"/>
    <w:qFormat w:val="1"/>
    <w:rsid w:val="00727B89"/>
    <w:pPr>
      <w:ind w:left="720"/>
      <w:contextualSpacing w:val="1"/>
    </w:pPr>
  </w:style>
  <w:style w:type="character" w:styleId="nfasisintenso">
    <w:name w:val="Intense Emphasis"/>
    <w:basedOn w:val="Fuentedeprrafopredeter"/>
    <w:uiPriority w:val="21"/>
    <w:qFormat w:val="1"/>
    <w:rsid w:val="00727B89"/>
    <w:rPr>
      <w:i w:val="1"/>
      <w:iCs w:val="1"/>
      <w:color w:val="0f4761" w:themeColor="accent1" w:themeShade="0000BF"/>
    </w:rPr>
  </w:style>
  <w:style w:type="paragraph" w:styleId="Citadestacada">
    <w:name w:val="Intense Quote"/>
    <w:basedOn w:val="Normal"/>
    <w:next w:val="Normal"/>
    <w:link w:val="CitadestacadaCar"/>
    <w:uiPriority w:val="30"/>
    <w:qFormat w:val="1"/>
    <w:rsid w:val="00727B8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727B89"/>
    <w:rPr>
      <w:i w:val="1"/>
      <w:iCs w:val="1"/>
      <w:color w:val="0f4761" w:themeColor="accent1" w:themeShade="0000BF"/>
    </w:rPr>
  </w:style>
  <w:style w:type="character" w:styleId="Referenciaintensa">
    <w:name w:val="Intense Reference"/>
    <w:basedOn w:val="Fuentedeprrafopredeter"/>
    <w:uiPriority w:val="32"/>
    <w:qFormat w:val="1"/>
    <w:rsid w:val="00727B89"/>
    <w:rPr>
      <w:b w:val="1"/>
      <w:bCs w:val="1"/>
      <w:smallCaps w:val="1"/>
      <w:color w:val="0f4761" w:themeColor="accent1" w:themeShade="0000BF"/>
      <w:spacing w:val="5"/>
    </w:rPr>
  </w:style>
  <w:style w:type="character" w:styleId="Hipervnculo">
    <w:name w:val="Hyperlink"/>
    <w:basedOn w:val="Fuentedeprrafopredeter"/>
    <w:uiPriority w:val="99"/>
    <w:unhideWhenUsed w:val="1"/>
    <w:rsid w:val="00727B89"/>
    <w:rPr>
      <w:color w:val="467886" w:themeColor="hyperlink"/>
      <w:u w:val="single"/>
    </w:rPr>
  </w:style>
  <w:style w:type="character" w:styleId="Mencinsinresolver">
    <w:name w:val="Unresolved Mention"/>
    <w:basedOn w:val="Fuentedeprrafopredeter"/>
    <w:uiPriority w:val="99"/>
    <w:semiHidden w:val="1"/>
    <w:unhideWhenUsed w:val="1"/>
    <w:rsid w:val="00727B89"/>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iUPg5qDCKq-MqMpHLMko-Om48DcWam-shaRLblCqMQM/edit?usp=drive_link" TargetMode="External"/><Relationship Id="rId10" Type="http://schemas.openxmlformats.org/officeDocument/2006/relationships/image" Target="media/image2.png"/><Relationship Id="rId13" Type="http://schemas.openxmlformats.org/officeDocument/2006/relationships/hyperlink" Target="https://indicadores.enacom.gob.ar/DatosAbiertos/Internet/default" TargetMode="External"/><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forms.gle/EzyJKtyZ3r36eFEP8" TargetMode="External"/><Relationship Id="rId15" Type="http://schemas.openxmlformats.org/officeDocument/2006/relationships/hyperlink" Target="https://drive.google.com/drive/folders/11bdW5XxT96Dey4Iw5j9GBxJ_zLiaakA9?usp=drive_link" TargetMode="External"/><Relationship Id="rId14" Type="http://schemas.openxmlformats.org/officeDocument/2006/relationships/hyperlink" Target="https://indicadores.enacom.gob.ar/DatosAbiertos/servicio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NotoSansSymbols-regular.ttf"/><Relationship Id="rId10" Type="http://schemas.openxmlformats.org/officeDocument/2006/relationships/font" Target="fonts/QuattrocentoSans-boldItalic.ttf"/><Relationship Id="rId12" Type="http://schemas.openxmlformats.org/officeDocument/2006/relationships/font" Target="fonts/NotoSansSymbols-bold.ttf"/><Relationship Id="rId9" Type="http://schemas.openxmlformats.org/officeDocument/2006/relationships/font" Target="fonts/QuattrocentoSans-italic.ttf"/><Relationship Id="rId5" Type="http://schemas.openxmlformats.org/officeDocument/2006/relationships/font" Target="fonts/Play-regular.ttf"/><Relationship Id="rId6" Type="http://schemas.openxmlformats.org/officeDocument/2006/relationships/font" Target="fonts/Play-bold.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fHqo1Je44wmge3JGzJUXkIlVNg==">CgMxLjAaMAoBMBIrCikIB0IlChFRdWF0dHJvY2VudG8gU2FucxIQQXJpYWwgVW5pY29kZSBNUxomCgExEiEKHwgHQhsKEVF1YXR0cm9jZW50byBTYW5zEgZBbmRpa2EaMAoBMhIrCikIB0IlChFRdWF0dHJvY2VudG8gU2FucxIQQXJpYWwgVW5pY29kZSBNUxowCgEzEisKKQgHQiUKEVF1YXR0cm9jZW50byBTYW5zEhBBcmlhbCBVbmljb2RlIE1TOAByITEzekJJaEJVMTZCbFlDZnhpbjNYTE9zaVFycmVualEz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2025-11-13T18:52:00Z</dcterms:created>
  <dc:creator>Damian Scorolli</dc:creator>
</cp:coreProperties>
</file>