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Gramática del Lenguaje de Programación ALFA</w:t>
      </w:r>
    </w:p>
    <w:tbl>
      <w:tblPr>
        <w:tblStyle w:val="Table1"/>
        <w:tblW w:w="10150.0" w:type="dxa"/>
        <w:jc w:val="left"/>
        <w:tblInd w:w="0.0" w:type="dxa"/>
        <w:tblLayout w:type="fixed"/>
        <w:tblLook w:val="0000"/>
      </w:tblPr>
      <w:tblGrid>
        <w:gridCol w:w="610"/>
        <w:gridCol w:w="3060"/>
        <w:gridCol w:w="540"/>
        <w:gridCol w:w="5940"/>
        <w:tblGridChange w:id="0">
          <w:tblGrid>
            <w:gridCol w:w="610"/>
            <w:gridCol w:w="3060"/>
            <w:gridCol w:w="540"/>
            <w:gridCol w:w="5940"/>
          </w:tblGrid>
        </w:tblGridChange>
      </w:tblGrid>
      <w:tr>
        <w:tc>
          <w:tcPr>
            <w:shd w:fill="e0e0e0" w:val="clea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&lt;programa&gt;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main {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&lt;declaraciones&gt; &lt;funciones&gt; &lt;sentencias&gt;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0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&lt;declaraciones&gt;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&lt;declaracion&gt;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&lt;declaracion&gt; &lt;declaraciones&gt;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&lt;declaracion&gt;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&lt;clase&gt; &lt;identificadores&gt;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1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&lt;clase_escalar&gt;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&lt;clase_puntero&gt;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1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&lt;clase_vector&gt;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&lt;clase_conjunto&gt;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2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&lt;clase_escalar&gt;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&lt;tipo&gt;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2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&lt;tipo&gt;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&lt;clase_puntero&gt;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&lt;tipo&gt;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&lt;clase_puntero&gt;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3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&lt;clase_vector&gt;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array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&lt;tipo&gt;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&lt;constante_entera&gt;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array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&lt;tipo&gt;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&lt;constante_entera&gt;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&lt;constante_entera&gt;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&lt;clase_conjunto&gt;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set of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&lt;constante_entera&gt;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4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18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&lt;identificadores&gt;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4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19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&lt;identificadores&gt;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4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&lt;funciones&gt;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&lt;funcion&gt; &lt;funciones&gt;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5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5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&lt;funcion&gt;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&lt;tipo&gt; 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&lt;parametros_funcion&gt;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) {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&lt;declaraciones_funcion&gt; &lt;sentencias&gt;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5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&lt;parametros_funcion&gt;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&lt;parametro_funcion&gt; &lt;resto_parametros_funcion&gt;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5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6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&lt;resto_parametros_funcion&gt;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&lt;parametro_funcion&gt; &lt;resto_parametros_funcion&gt;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6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26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9">
            <w:pPr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6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27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&lt;parametro_funcion&gt;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&lt;tipo&gt; &lt;identificador&gt;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6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28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&lt;declaraciones_funcion&gt;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&lt;declaraciones&gt;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7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29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7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&lt;sentencias&gt;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&lt;sentencia&gt;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7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&lt;sentencia&gt; &lt;sentencias&gt;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7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&lt;sentencia&gt;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&lt;sentencia_simple&gt;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8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&lt;bloque&gt;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8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&lt;sentencia_simple&gt;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&lt;asignacion&gt;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8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&lt;lectura&gt;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8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36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&lt;escritura&gt;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&lt;liberacion&gt;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9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38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&lt;retorno_funcion&gt;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&lt;operacion_conjunto&gt;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9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&lt;bloque&gt;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&lt;condicional&gt;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A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&lt;bucle&gt;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&lt;seleccion&gt;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A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&lt;asignacion&gt;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A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&lt;elemento_vector&gt;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&lt;acceso&gt;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malloc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&amp;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B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48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&lt;elemento_vector&gt;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]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49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C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&lt;condicional&gt;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if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&lt;sentencias&gt;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C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if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&lt;sentencias&gt;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} else {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&lt;sentencias&gt;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C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&lt;bucle&gt;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while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 {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&lt;sentencias&gt;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for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 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 ) {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&lt;sentencias&gt;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 }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D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&lt;lectura&gt;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scanf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scanf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&lt;elemento_vector&gt;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D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56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&lt;escritura&gt;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E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E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printf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cprintf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&lt;liberacion&gt;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free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&lt;acceso&gt;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*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*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&lt;acceso&gt;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F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F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&lt;retorno_funcion&gt;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F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F5">
            <w:pPr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return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&lt;seleccion&gt;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switch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&lt;casos_seleccion&gt;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&lt;casos_seleccion&gt;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&lt;casos_estandar&gt; &lt;caso_defecto&gt;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&lt;casos_estandar&gt;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&lt;caso_estandar&gt;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&lt;casos_estandar&gt; &lt;caso_estandar&gt;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&lt;caso_estandar&gt;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&lt;constante_entera&gt;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&lt;sentencias&gt;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&lt;caso_defecto&gt;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&lt;sentencias&gt;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&lt;operacion_conjunto&gt;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union (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intersection (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add (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clear (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1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1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+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2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2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/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2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*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2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76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3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77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&amp;&amp;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3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78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||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3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79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!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3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3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4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4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4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4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&lt;comparacion&gt;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&lt;acceso&gt;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5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5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5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5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&lt;elemento_vector&gt;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size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contains (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5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88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5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&lt;lista_expresiones&gt;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6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89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&lt;lista_expresiones&gt;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&lt;resto_lista_expresiones&gt;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6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6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&lt;resto_lista_expresiones&gt;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 &lt;resto_lista_expresiones&gt;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6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6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7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&lt;comparacion&gt;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==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7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!=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7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&lt;=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7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96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7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&gt;=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8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97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8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98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&lt;exp&gt;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&gt;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&lt;exp&gt;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8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99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&lt;constante_logica&gt;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8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8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&lt;constante_entera&gt;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&lt;constante_real&gt;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9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&lt;constante_logica&gt;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9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9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9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&lt;constante_entera&gt;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&lt;numero&gt;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A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&lt;numero&gt;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&lt;digito&gt;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A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106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&lt;numero&gt; &lt;digito&gt;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&lt;constante_real&gt;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&lt;constante_entera&gt;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&lt;constante_entera&gt;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A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108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A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&lt;identificador&gt;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&lt;letra&gt;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B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109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&lt;letra&gt; &lt;cola_identificador&gt;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B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110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&lt;cola_identificador&gt;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&lt;alfanumerico&gt;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B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111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&lt;alfanumerico&gt; &lt;cola_identificador&gt;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B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112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B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&lt;alfanumerico&gt;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0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1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&lt;letra&gt;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C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113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|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5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&lt;digito&gt;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C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114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&lt;letra&gt;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8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9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...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z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|...|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C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115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&lt;digito&gt;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::=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CD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 |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CE">
      <w:pPr>
        <w:spacing w:after="280" w:before="280" w:lineRule="auto"/>
        <w:jc w:val="both"/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Consideraciones 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spacing w:after="0" w:before="2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El lenguaje permite incluir comentarios entre los caracteres // y el final de la línea (son comentarios de una sola línea).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after="28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Los identificadores se limitan a una longitud de 100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80" w:before="280" w:lineRule="auto"/>
        <w:ind w:left="36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80" w:before="280" w:lineRule="auto"/>
        <w:ind w:left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80" w:before="28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NOTA: Solamente las producciones resaltadas en gris son objeto del compilador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curso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Bookman Old Style"/>
  <w:font w:name="Noto Sans Symbols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3C60"/>
    <w:rPr>
      <w:rFonts w:ascii="BdE Neue Helvetica 45 Light" w:hAnsi="BdE Neue Helvetica 45 Light"/>
      <w:szCs w:val="24"/>
      <w:lang w:eastAsia="en-US"/>
    </w:rPr>
  </w:style>
  <w:style w:type="paragraph" w:styleId="Ttulo1">
    <w:name w:val="heading 1"/>
    <w:basedOn w:val="Normal"/>
    <w:qFormat w:val="1"/>
    <w:rsid w:val="00AA2B77"/>
    <w:pPr>
      <w:spacing w:after="100" w:afterAutospacing="1" w:before="100" w:beforeAutospacing="1"/>
      <w:outlineLvl w:val="0"/>
    </w:pPr>
    <w:rPr>
      <w:rFonts w:ascii="Times New Roman" w:hAnsi="Times New Roman"/>
      <w:b w:val="1"/>
      <w:bCs w:val="1"/>
      <w:kern w:val="36"/>
      <w:sz w:val="48"/>
      <w:szCs w:val="48"/>
      <w:lang w:eastAsia="es-ES_tradnl" w:val="es-ES_tradnl"/>
    </w:rPr>
  </w:style>
  <w:style w:type="paragraph" w:styleId="Ttulo2">
    <w:name w:val="heading 2"/>
    <w:basedOn w:val="Normal"/>
    <w:qFormat w:val="1"/>
    <w:rsid w:val="00AA2B77"/>
    <w:pPr>
      <w:spacing w:after="100" w:afterAutospacing="1" w:before="100" w:beforeAutospacing="1"/>
      <w:outlineLvl w:val="1"/>
    </w:pPr>
    <w:rPr>
      <w:rFonts w:ascii="Times New Roman" w:hAnsi="Times New Roman"/>
      <w:b w:val="1"/>
      <w:bCs w:val="1"/>
      <w:sz w:val="36"/>
      <w:szCs w:val="36"/>
      <w:lang w:eastAsia="es-ES_tradnl" w:val="es-ES_tradnl"/>
    </w:rPr>
  </w:style>
  <w:style w:type="paragraph" w:styleId="Ttulo3">
    <w:name w:val="heading 3"/>
    <w:basedOn w:val="Normal"/>
    <w:qFormat w:val="1"/>
    <w:rsid w:val="00AA2B77"/>
    <w:pPr>
      <w:spacing w:after="100" w:afterAutospacing="1" w:before="100" w:beforeAutospacing="1"/>
      <w:outlineLvl w:val="2"/>
    </w:pPr>
    <w:rPr>
      <w:rFonts w:ascii="Times New Roman" w:hAnsi="Times New Roman"/>
      <w:b w:val="1"/>
      <w:bCs w:val="1"/>
      <w:sz w:val="27"/>
      <w:szCs w:val="27"/>
      <w:lang w:eastAsia="es-ES_tradnl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stilo1" w:customStyle="1">
    <w:name w:val="Estilo1"/>
    <w:basedOn w:val="Normal"/>
    <w:rsid w:val="00CC3C60"/>
  </w:style>
  <w:style w:type="character" w:styleId="Textoennegrita">
    <w:name w:val="Strong"/>
    <w:qFormat w:val="1"/>
    <w:rsid w:val="00AA2B77"/>
    <w:rPr>
      <w:b w:val="1"/>
      <w:bCs w:val="1"/>
    </w:rPr>
  </w:style>
  <w:style w:type="character" w:styleId="nfasis">
    <w:name w:val="Emphasis"/>
    <w:qFormat w:val="1"/>
    <w:rsid w:val="00AA2B77"/>
    <w:rPr>
      <w:i w:val="1"/>
      <w:iCs w:val="1"/>
    </w:rPr>
  </w:style>
  <w:style w:type="paragraph" w:styleId="NormalWeb">
    <w:name w:val="Normal (Web)"/>
    <w:basedOn w:val="Normal"/>
    <w:rsid w:val="00AA2B77"/>
    <w:pPr>
      <w:spacing w:after="100" w:afterAutospacing="1" w:before="100" w:beforeAutospacing="1"/>
    </w:pPr>
    <w:rPr>
      <w:rFonts w:ascii="Times New Roman" w:hAnsi="Times New Roman"/>
      <w:sz w:val="24"/>
      <w:lang w:eastAsia="es-ES_tradnl" w:val="es-ES_tradnl"/>
    </w:rPr>
  </w:style>
  <w:style w:type="character" w:styleId="CdigoHTML">
    <w:name w:val="HTML Code"/>
    <w:rsid w:val="00AA2B77"/>
    <w:rPr>
      <w:rFonts w:ascii="Courier New" w:cs="Courier New" w:eastAsia="Times New Roman" w:hAnsi="Courier New"/>
      <w:sz w:val="20"/>
      <w:szCs w:val="20"/>
    </w:rPr>
  </w:style>
  <w:style w:type="paragraph" w:styleId="Textodeglobo">
    <w:name w:val="Balloon Text"/>
    <w:basedOn w:val="Normal"/>
    <w:semiHidden w:val="1"/>
    <w:rsid w:val="009777B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+NrBZ2ukUwG9FKdNCi3OokGcQ==">AMUW2mW17149V4CqDXz6p2KZDm3kbMgMak+wXlviPtuHR5pzxV9zXfkbSpdXDn9tXQYTUSaMKfLz2O0KddYPXCzao8sDC+dAFu24Vpp7goDo0vsnGR9K4Vk=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2013-10-14T09:43:00Z</dcterms:created>
  <dc:creator>iscjos</dc:creator>
</cp:coreProperties>
</file>