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"</w:t>
      </w:r>
      <w:proofErr w:type="spellStart"/>
      <w:r>
        <w:rPr>
          <w:rFonts w:ascii="Times" w:eastAsia="Times" w:hAnsi="Times" w:cs="Times"/>
          <w:b/>
          <w:sz w:val="28"/>
          <w:szCs w:val="28"/>
        </w:rPr>
        <w:t>Anonymous</w:t>
      </w:r>
      <w:proofErr w:type="spellEnd"/>
      <w:r>
        <w:rPr>
          <w:rFonts w:ascii="Times" w:eastAsia="Times" w:hAnsi="Times" w:cs="Times"/>
          <w:b/>
          <w:sz w:val="28"/>
          <w:szCs w:val="28"/>
        </w:rPr>
        <w:t xml:space="preserve"> Bank" </w:t>
      </w:r>
      <w:proofErr w:type="spellStart"/>
      <w:r>
        <w:rPr>
          <w:rFonts w:ascii="Times" w:eastAsia="Times" w:hAnsi="Times" w:cs="Times"/>
          <w:b/>
          <w:sz w:val="28"/>
          <w:szCs w:val="28"/>
        </w:rPr>
        <w:t>Call</w:t>
      </w:r>
      <w:proofErr w:type="spellEnd"/>
      <w:r>
        <w:rPr>
          <w:rFonts w:ascii="Times" w:eastAsia="Times" w:hAnsi="Times" w:cs="Times"/>
          <w:b/>
          <w:sz w:val="28"/>
          <w:szCs w:val="28"/>
        </w:rPr>
        <w:t xml:space="preserve">-Center </w:t>
      </w:r>
      <w:proofErr w:type="spellStart"/>
      <w:r>
        <w:rPr>
          <w:rFonts w:ascii="Times" w:eastAsia="Times" w:hAnsi="Times" w:cs="Times"/>
          <w:b/>
          <w:sz w:val="28"/>
          <w:szCs w:val="28"/>
        </w:rPr>
        <w:t>DataSet</w:t>
      </w:r>
      <w:proofErr w:type="spellEnd"/>
    </w:p>
    <w:p w14:paraId="00000002" w14:textId="77777777" w:rsidR="0000015A" w:rsidRDefault="0000015A">
      <w:pPr>
        <w:widowControl w:val="0"/>
        <w:spacing w:after="100"/>
        <w:rPr>
          <w:rFonts w:ascii="Times" w:eastAsia="Times" w:hAnsi="Times" w:cs="Times"/>
          <w:b/>
          <w:sz w:val="28"/>
          <w:szCs w:val="28"/>
        </w:rPr>
      </w:pPr>
    </w:p>
    <w:p w14:paraId="00000003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Este documento describe caso de negocio basado en un </w:t>
      </w:r>
      <w:proofErr w:type="spellStart"/>
      <w:r>
        <w:rPr>
          <w:rFonts w:ascii="Times" w:eastAsia="Times" w:hAnsi="Times" w:cs="Times"/>
          <w:sz w:val="24"/>
          <w:szCs w:val="24"/>
        </w:rPr>
        <w:t>Call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Center de un Banco: “</w:t>
      </w:r>
      <w:proofErr w:type="spellStart"/>
      <w:r>
        <w:rPr>
          <w:rFonts w:ascii="Times" w:eastAsia="Times" w:hAnsi="Times" w:cs="Times"/>
          <w:sz w:val="24"/>
          <w:szCs w:val="24"/>
        </w:rPr>
        <w:t>Anonymous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Bank” en Israel. El </w:t>
      </w:r>
      <w:proofErr w:type="spellStart"/>
      <w:r>
        <w:rPr>
          <w:rFonts w:ascii="Times" w:eastAsia="Times" w:hAnsi="Times" w:cs="Times"/>
          <w:sz w:val="24"/>
          <w:szCs w:val="24"/>
        </w:rPr>
        <w:t>dataset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contiene las llamadas registradas durante 12 meses (desde el 01/01/99 hasta el 31/12/99).</w:t>
      </w:r>
    </w:p>
    <w:p w14:paraId="00000004" w14:textId="77777777" w:rsidR="0000015A" w:rsidRDefault="0000015A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</w:p>
    <w:p w14:paraId="00000005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Descripción General</w:t>
      </w:r>
    </w:p>
    <w:p w14:paraId="00000006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El </w:t>
      </w:r>
      <w:proofErr w:type="spellStart"/>
      <w:r>
        <w:rPr>
          <w:rFonts w:ascii="Times" w:eastAsia="Times" w:hAnsi="Times" w:cs="Times"/>
          <w:sz w:val="24"/>
          <w:szCs w:val="24"/>
        </w:rPr>
        <w:t>call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center de "</w:t>
      </w:r>
      <w:proofErr w:type="spellStart"/>
      <w:r>
        <w:rPr>
          <w:rFonts w:ascii="Times" w:eastAsia="Times" w:hAnsi="Times" w:cs="Times"/>
          <w:sz w:val="24"/>
          <w:szCs w:val="24"/>
        </w:rPr>
        <w:t>Anonymous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Bank" provee varios servicios diferentes:</w:t>
      </w:r>
    </w:p>
    <w:p w14:paraId="00000007" w14:textId="77777777" w:rsidR="0000015A" w:rsidRDefault="005A1E03">
      <w:pPr>
        <w:widowControl w:val="0"/>
        <w:spacing w:after="100"/>
        <w:rPr>
          <w:rFonts w:ascii="Times" w:eastAsia="Times" w:hAnsi="Times" w:cs="Times"/>
          <w:color w:val="212121"/>
          <w:sz w:val="24"/>
          <w:szCs w:val="24"/>
          <w:highlight w:val="white"/>
        </w:rPr>
      </w:pPr>
      <w:r>
        <w:rPr>
          <w:rFonts w:ascii="Times" w:eastAsia="Times" w:hAnsi="Times" w:cs="Times"/>
          <w:sz w:val="24"/>
          <w:szCs w:val="24"/>
        </w:rPr>
        <w:t>•</w:t>
      </w:r>
      <w:r>
        <w:rPr>
          <w:rFonts w:ascii="Times" w:eastAsia="Times" w:hAnsi="Times" w:cs="Times"/>
          <w:color w:val="212121"/>
          <w:sz w:val="24"/>
          <w:szCs w:val="24"/>
          <w:highlight w:val="white"/>
        </w:rPr>
        <w:t>Información y transacciones sobre cheques y cuentas de ahorros, de sus clientes bancarios.</w:t>
      </w:r>
    </w:p>
    <w:p w14:paraId="00000008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• Respuesta de voz generada por computadora con información sobre las cuentas de los clientes (a través del dispositivo VRU = </w:t>
      </w:r>
      <w:proofErr w:type="spellStart"/>
      <w:r>
        <w:rPr>
          <w:rFonts w:ascii="Times" w:eastAsia="Times" w:hAnsi="Times" w:cs="Times"/>
          <w:sz w:val="24"/>
          <w:szCs w:val="24"/>
        </w:rPr>
        <w:t>Voice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Response </w:t>
      </w:r>
      <w:proofErr w:type="spellStart"/>
      <w:r>
        <w:rPr>
          <w:rFonts w:ascii="Times" w:eastAsia="Times" w:hAnsi="Times" w:cs="Times"/>
          <w:sz w:val="24"/>
          <w:szCs w:val="24"/>
        </w:rPr>
        <w:t>Unit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(unidad de respuesta de voz). Una unidad de respuesta de voz (VRU) es un sistema de contestador telefónico automático que posee un hardware y software que permite a la persona que llama navegar a través de una serie de mensajes pregrabados y utilizar un menú de opciones mediante los botones de un teléfono o el reconocimiento de voz.)</w:t>
      </w:r>
    </w:p>
    <w:p w14:paraId="00000009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• Brindar información a prospectos de clientes. </w:t>
      </w:r>
    </w:p>
    <w:p w14:paraId="0000000A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• Soporte a los clientes del web-</w:t>
      </w:r>
      <w:proofErr w:type="spellStart"/>
      <w:r>
        <w:rPr>
          <w:rFonts w:ascii="Times" w:eastAsia="Times" w:hAnsi="Times" w:cs="Times"/>
          <w:sz w:val="24"/>
          <w:szCs w:val="24"/>
        </w:rPr>
        <w:t>site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de "</w:t>
      </w:r>
      <w:proofErr w:type="spellStart"/>
      <w:r>
        <w:rPr>
          <w:rFonts w:ascii="Times" w:eastAsia="Times" w:hAnsi="Times" w:cs="Times"/>
          <w:sz w:val="24"/>
          <w:szCs w:val="24"/>
        </w:rPr>
        <w:t>Anonymous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Bank" (clientes que acceden al Home </w:t>
      </w:r>
      <w:proofErr w:type="spellStart"/>
      <w:r>
        <w:rPr>
          <w:rFonts w:ascii="Times" w:eastAsia="Times" w:hAnsi="Times" w:cs="Times"/>
          <w:sz w:val="24"/>
          <w:szCs w:val="24"/>
        </w:rPr>
        <w:t>Banking</w:t>
      </w:r>
      <w:proofErr w:type="spellEnd"/>
      <w:r>
        <w:rPr>
          <w:rFonts w:ascii="Times" w:eastAsia="Times" w:hAnsi="Times" w:cs="Times"/>
          <w:sz w:val="24"/>
          <w:szCs w:val="24"/>
        </w:rPr>
        <w:t>)</w:t>
      </w:r>
    </w:p>
    <w:p w14:paraId="0000000B" w14:textId="77777777" w:rsidR="0000015A" w:rsidRDefault="0000015A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</w:p>
    <w:p w14:paraId="0000000C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 xml:space="preserve">Capacidad del </w:t>
      </w:r>
      <w:proofErr w:type="spellStart"/>
      <w:r>
        <w:rPr>
          <w:rFonts w:ascii="Times" w:eastAsia="Times" w:hAnsi="Times" w:cs="Times"/>
          <w:b/>
          <w:sz w:val="28"/>
          <w:szCs w:val="28"/>
        </w:rPr>
        <w:t>Call</w:t>
      </w:r>
      <w:proofErr w:type="spellEnd"/>
      <w:r>
        <w:rPr>
          <w:rFonts w:ascii="Times" w:eastAsia="Times" w:hAnsi="Times" w:cs="Times"/>
          <w:b/>
          <w:sz w:val="28"/>
          <w:szCs w:val="28"/>
        </w:rPr>
        <w:t xml:space="preserve"> Center</w:t>
      </w:r>
    </w:p>
    <w:p w14:paraId="0000000D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El </w:t>
      </w:r>
      <w:proofErr w:type="spellStart"/>
      <w:r>
        <w:rPr>
          <w:rFonts w:ascii="Times" w:eastAsia="Times" w:hAnsi="Times" w:cs="Times"/>
          <w:sz w:val="24"/>
          <w:szCs w:val="24"/>
        </w:rPr>
        <w:t>call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center </w:t>
      </w:r>
      <w:proofErr w:type="spellStart"/>
      <w:r>
        <w:rPr>
          <w:rFonts w:ascii="Times" w:eastAsia="Times" w:hAnsi="Times" w:cs="Times"/>
          <w:sz w:val="24"/>
          <w:szCs w:val="24"/>
        </w:rPr>
        <w:t>esta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conformado por:</w:t>
      </w:r>
    </w:p>
    <w:p w14:paraId="0000000E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• 8 posiciones de agentes para llamadas de clientes y prospectos</w:t>
      </w:r>
    </w:p>
    <w:p w14:paraId="0000000F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• 1 posición de supervisor</w:t>
      </w:r>
    </w:p>
    <w:p w14:paraId="00000010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• 5 posiciones de agentes para llamadas para soporte de internet home </w:t>
      </w:r>
      <w:proofErr w:type="spellStart"/>
      <w:r>
        <w:rPr>
          <w:rFonts w:ascii="Times" w:eastAsia="Times" w:hAnsi="Times" w:cs="Times"/>
          <w:sz w:val="24"/>
          <w:szCs w:val="24"/>
        </w:rPr>
        <w:t>banking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(en un cuarto </w:t>
      </w:r>
      <w:proofErr w:type="spellStart"/>
      <w:r>
        <w:rPr>
          <w:rFonts w:ascii="Times" w:eastAsia="Times" w:hAnsi="Times" w:cs="Times"/>
          <w:sz w:val="24"/>
          <w:szCs w:val="24"/>
        </w:rPr>
        <w:t>adjac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room</w:t>
      </w:r>
      <w:proofErr w:type="spellEnd"/>
      <w:r>
        <w:rPr>
          <w:rFonts w:ascii="Times" w:eastAsia="Times" w:hAnsi="Times" w:cs="Times"/>
          <w:sz w:val="24"/>
          <w:szCs w:val="24"/>
        </w:rPr>
        <w:t>)</w:t>
      </w:r>
    </w:p>
    <w:p w14:paraId="00000011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Horario de atención</w:t>
      </w:r>
    </w:p>
    <w:p w14:paraId="00000012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Durante los </w:t>
      </w:r>
      <w:proofErr w:type="spellStart"/>
      <w:r>
        <w:rPr>
          <w:rFonts w:ascii="Times" w:eastAsia="Times" w:hAnsi="Times" w:cs="Times"/>
          <w:sz w:val="24"/>
          <w:szCs w:val="24"/>
        </w:rPr>
        <w:t>dias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de semana (Domingo a Jueves), el </w:t>
      </w:r>
      <w:proofErr w:type="spellStart"/>
      <w:r>
        <w:rPr>
          <w:rFonts w:ascii="Times" w:eastAsia="Times" w:hAnsi="Times" w:cs="Times"/>
          <w:sz w:val="24"/>
          <w:szCs w:val="24"/>
        </w:rPr>
        <w:t>call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center atiende desde las 7:00am a la medianoche. </w:t>
      </w:r>
    </w:p>
    <w:p w14:paraId="00000013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Durante el fin de semana (</w:t>
      </w:r>
      <w:proofErr w:type="gramStart"/>
      <w:r>
        <w:rPr>
          <w:rFonts w:ascii="Times" w:eastAsia="Times" w:hAnsi="Times" w:cs="Times"/>
          <w:sz w:val="24"/>
          <w:szCs w:val="24"/>
        </w:rPr>
        <w:t>Viernes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a Sábado), cierra a las 14 </w:t>
      </w:r>
      <w:proofErr w:type="spellStart"/>
      <w:r>
        <w:rPr>
          <w:rFonts w:ascii="Times" w:eastAsia="Times" w:hAnsi="Times" w:cs="Times"/>
          <w:sz w:val="24"/>
          <w:szCs w:val="24"/>
        </w:rPr>
        <w:t>hs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del Viernes y reabre a las 20:00 del Sábado.</w:t>
      </w:r>
    </w:p>
    <w:p w14:paraId="00000014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servicio automático (VRU) opera los 7 días de la semana, 24 horas al día (7x24).</w:t>
      </w:r>
    </w:p>
    <w:p w14:paraId="00000015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sz w:val="28"/>
          <w:szCs w:val="28"/>
        </w:rPr>
      </w:pPr>
      <w:r>
        <w:br w:type="page"/>
      </w:r>
      <w:r>
        <w:rPr>
          <w:rFonts w:ascii="Times" w:eastAsia="Times" w:hAnsi="Times" w:cs="Times"/>
          <w:b/>
          <w:sz w:val="28"/>
          <w:szCs w:val="28"/>
        </w:rPr>
        <w:lastRenderedPageBreak/>
        <w:t>Descripción de la Estructura de Datos</w:t>
      </w:r>
    </w:p>
    <w:p w14:paraId="00000016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El </w:t>
      </w:r>
      <w:proofErr w:type="spellStart"/>
      <w:r>
        <w:rPr>
          <w:rFonts w:ascii="Times" w:eastAsia="Times" w:hAnsi="Times" w:cs="Times"/>
          <w:sz w:val="24"/>
          <w:szCs w:val="24"/>
        </w:rPr>
        <w:t>dataset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contiene toda la información del </w:t>
      </w:r>
      <w:proofErr w:type="spellStart"/>
      <w:r>
        <w:rPr>
          <w:rFonts w:ascii="Times" w:eastAsia="Times" w:hAnsi="Times" w:cs="Times"/>
          <w:sz w:val="24"/>
          <w:szCs w:val="24"/>
        </w:rPr>
        <w:t>Call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Centre de un año calendario: Enero 1999 a Diciembre 1999.</w:t>
      </w:r>
    </w:p>
    <w:p w14:paraId="00000017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Cada registro / fila del </w:t>
      </w:r>
      <w:proofErr w:type="spellStart"/>
      <w:r>
        <w:rPr>
          <w:rFonts w:ascii="Times" w:eastAsia="Times" w:hAnsi="Times" w:cs="Times"/>
          <w:sz w:val="24"/>
          <w:szCs w:val="24"/>
        </w:rPr>
        <w:t>dataset</w:t>
      </w:r>
      <w:proofErr w:type="spellEnd"/>
      <w:r>
        <w:rPr>
          <w:rFonts w:ascii="Times" w:eastAsia="Times" w:hAnsi="Times" w:cs="Times"/>
          <w:sz w:val="24"/>
          <w:szCs w:val="24"/>
        </w:rPr>
        <w:t>, contiene una llamada (entre 20,000 a 30,000 llamadas por mes).</w:t>
      </w:r>
    </w:p>
    <w:p w14:paraId="00000018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Cada registro / fila contiene 17 campos / columnas, de los cuales se describe su contenido a continuación:</w:t>
      </w:r>
    </w:p>
    <w:p w14:paraId="00000019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 xml:space="preserve">1) </w:t>
      </w:r>
      <w:proofErr w:type="spellStart"/>
      <w:r>
        <w:rPr>
          <w:rFonts w:ascii="Times" w:eastAsia="Times" w:hAnsi="Times" w:cs="Times"/>
          <w:b/>
          <w:sz w:val="26"/>
          <w:szCs w:val="26"/>
        </w:rPr>
        <w:t>vru+line</w:t>
      </w:r>
      <w:proofErr w:type="spellEnd"/>
      <w:r>
        <w:rPr>
          <w:rFonts w:ascii="Times" w:eastAsia="Times" w:hAnsi="Times" w:cs="Times"/>
          <w:b/>
          <w:sz w:val="26"/>
          <w:szCs w:val="26"/>
        </w:rPr>
        <w:t xml:space="preserve"> - 6 dígitos</w:t>
      </w:r>
    </w:p>
    <w:p w14:paraId="0000001A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Cada llamada telefónica entrante es ruteada a través del VRU. Hay 6 </w:t>
      </w:r>
      <w:proofErr w:type="spellStart"/>
      <w:r>
        <w:rPr>
          <w:rFonts w:ascii="Times" w:eastAsia="Times" w:hAnsi="Times" w:cs="Times"/>
          <w:sz w:val="24"/>
          <w:szCs w:val="24"/>
        </w:rPr>
        <w:t>VRUs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etiquetados desde  AA01 a AA06. Cada VRU tiene varias líneas etiquetadas de 1 a 16. Hay un total de 65 líneas. Cada llamada es asignada a un número de VRU y a un número de línea.</w:t>
      </w:r>
    </w:p>
    <w:p w14:paraId="0000001B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 xml:space="preserve">2) </w:t>
      </w:r>
      <w:proofErr w:type="spellStart"/>
      <w:r>
        <w:rPr>
          <w:rFonts w:ascii="Times" w:eastAsia="Times" w:hAnsi="Times" w:cs="Times"/>
          <w:b/>
          <w:sz w:val="26"/>
          <w:szCs w:val="26"/>
        </w:rPr>
        <w:t>Call_id</w:t>
      </w:r>
      <w:proofErr w:type="spellEnd"/>
      <w:r>
        <w:rPr>
          <w:rFonts w:ascii="Times" w:eastAsia="Times" w:hAnsi="Times" w:cs="Times"/>
          <w:b/>
          <w:sz w:val="26"/>
          <w:szCs w:val="26"/>
        </w:rPr>
        <w:t xml:space="preserve"> - 5 dígitos</w:t>
      </w:r>
    </w:p>
    <w:p w14:paraId="0000001C" w14:textId="77777777" w:rsidR="0000015A" w:rsidRDefault="005A1E03">
      <w:pPr>
        <w:widowControl w:val="0"/>
        <w:spacing w:after="100"/>
        <w:rPr>
          <w:rFonts w:ascii="Times" w:eastAsia="Times" w:hAnsi="Times" w:cs="Times"/>
          <w:color w:val="212121"/>
          <w:sz w:val="24"/>
          <w:szCs w:val="24"/>
          <w:highlight w:val="white"/>
        </w:rPr>
      </w:pPr>
      <w:r>
        <w:rPr>
          <w:rFonts w:ascii="Times" w:eastAsia="Times" w:hAnsi="Times" w:cs="Times"/>
          <w:sz w:val="24"/>
          <w:szCs w:val="24"/>
        </w:rPr>
        <w:t>A cada llamada telefónica entrante se le asigna un “</w:t>
      </w:r>
      <w:proofErr w:type="spellStart"/>
      <w:r>
        <w:rPr>
          <w:rFonts w:ascii="Times" w:eastAsia="Times" w:hAnsi="Times" w:cs="Times"/>
          <w:sz w:val="24"/>
          <w:szCs w:val="24"/>
        </w:rPr>
        <w:t>call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id”. </w:t>
      </w:r>
      <w:r>
        <w:rPr>
          <w:rFonts w:ascii="Times" w:eastAsia="Times" w:hAnsi="Times" w:cs="Times"/>
          <w:color w:val="212121"/>
          <w:sz w:val="24"/>
          <w:szCs w:val="24"/>
          <w:highlight w:val="white"/>
        </w:rPr>
        <w:t xml:space="preserve">Aunque son diferentes, los identificadores no son necesariamente consecutivos por estar asignado a diferentes </w:t>
      </w:r>
      <w:proofErr w:type="spellStart"/>
      <w:r>
        <w:rPr>
          <w:rFonts w:ascii="Times" w:eastAsia="Times" w:hAnsi="Times" w:cs="Times"/>
          <w:color w:val="212121"/>
          <w:sz w:val="24"/>
          <w:szCs w:val="24"/>
          <w:highlight w:val="white"/>
        </w:rPr>
        <w:t>VRUs</w:t>
      </w:r>
      <w:proofErr w:type="spellEnd"/>
      <w:r>
        <w:rPr>
          <w:rFonts w:ascii="Times" w:eastAsia="Times" w:hAnsi="Times" w:cs="Times"/>
          <w:color w:val="212121"/>
          <w:sz w:val="24"/>
          <w:szCs w:val="24"/>
          <w:highlight w:val="white"/>
        </w:rPr>
        <w:t>.</w:t>
      </w:r>
    </w:p>
    <w:p w14:paraId="0000001D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 xml:space="preserve">3) </w:t>
      </w:r>
      <w:proofErr w:type="spellStart"/>
      <w:r>
        <w:rPr>
          <w:rFonts w:ascii="Times" w:eastAsia="Times" w:hAnsi="Times" w:cs="Times"/>
          <w:b/>
          <w:sz w:val="26"/>
          <w:szCs w:val="26"/>
        </w:rPr>
        <w:t>Customer_id</w:t>
      </w:r>
      <w:proofErr w:type="spellEnd"/>
      <w:r>
        <w:rPr>
          <w:rFonts w:ascii="Times" w:eastAsia="Times" w:hAnsi="Times" w:cs="Times"/>
          <w:b/>
          <w:sz w:val="26"/>
          <w:szCs w:val="26"/>
        </w:rPr>
        <w:t xml:space="preserve"> - 0 a 12 dígitos</w:t>
      </w:r>
    </w:p>
    <w:p w14:paraId="0000001E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Es la identificación del cliente. Es única por cliente; si el ID es cero, es porque el sistema no pudo identificar a la persona que realiza la llamada (por ejemplo para el caso de los prospectos no se identifican).</w:t>
      </w:r>
    </w:p>
    <w:p w14:paraId="0000001F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 xml:space="preserve">4) </w:t>
      </w:r>
      <w:proofErr w:type="spellStart"/>
      <w:r>
        <w:rPr>
          <w:rFonts w:ascii="Times" w:eastAsia="Times" w:hAnsi="Times" w:cs="Times"/>
          <w:b/>
          <w:sz w:val="26"/>
          <w:szCs w:val="26"/>
        </w:rPr>
        <w:t>Priority</w:t>
      </w:r>
      <w:proofErr w:type="spellEnd"/>
      <w:r>
        <w:rPr>
          <w:rFonts w:ascii="Times" w:eastAsia="Times" w:hAnsi="Times" w:cs="Times"/>
          <w:b/>
          <w:sz w:val="26"/>
          <w:szCs w:val="26"/>
        </w:rPr>
        <w:t xml:space="preserve"> - 1 digito</w:t>
      </w:r>
    </w:p>
    <w:p w14:paraId="00000020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Hay dos tipos de prioridades: (Alta-)prioridad y Regular:</w:t>
      </w:r>
    </w:p>
    <w:p w14:paraId="00000021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• 0 y 1 indican clientes no identificados o clientes regulares (los detallaremos más adelante)</w:t>
      </w:r>
    </w:p>
    <w:p w14:paraId="00000022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• 2 indica clientes de Alta Prioridad.</w:t>
      </w:r>
    </w:p>
    <w:p w14:paraId="00000023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• Los clientes son servidos en orden según el “Tiempo en Cola” ("Time in </w:t>
      </w:r>
      <w:proofErr w:type="spellStart"/>
      <w:r>
        <w:rPr>
          <w:rFonts w:ascii="Times" w:eastAsia="Times" w:hAnsi="Times" w:cs="Times"/>
          <w:sz w:val="24"/>
          <w:szCs w:val="24"/>
        </w:rPr>
        <w:t>Queue</w:t>
      </w:r>
      <w:proofErr w:type="spellEnd"/>
      <w:r>
        <w:rPr>
          <w:rFonts w:ascii="Times" w:eastAsia="Times" w:hAnsi="Times" w:cs="Times"/>
          <w:sz w:val="24"/>
          <w:szCs w:val="24"/>
        </w:rPr>
        <w:t>").</w:t>
      </w:r>
    </w:p>
    <w:p w14:paraId="00000024" w14:textId="77777777" w:rsidR="0000015A" w:rsidRDefault="005A1E03">
      <w:pPr>
        <w:widowControl w:val="0"/>
        <w:spacing w:after="100"/>
        <w:rPr>
          <w:rFonts w:ascii="Times" w:eastAsia="Times" w:hAnsi="Times" w:cs="Times"/>
          <w:color w:val="212121"/>
          <w:sz w:val="24"/>
          <w:szCs w:val="24"/>
          <w:highlight w:val="white"/>
        </w:rPr>
      </w:pPr>
      <w:r>
        <w:rPr>
          <w:rFonts w:ascii="Times" w:eastAsia="Times" w:hAnsi="Times" w:cs="Times"/>
          <w:sz w:val="24"/>
          <w:szCs w:val="24"/>
        </w:rPr>
        <w:t xml:space="preserve">• A los clientes de Alta Prioridad se les asigna un tiempo de espera de 1.5 minutos al </w:t>
      </w:r>
      <w:r>
        <w:rPr>
          <w:rFonts w:ascii="Times" w:eastAsia="Times" w:hAnsi="Times" w:cs="Times"/>
          <w:color w:val="212121"/>
          <w:sz w:val="24"/>
          <w:szCs w:val="24"/>
          <w:highlight w:val="white"/>
        </w:rPr>
        <w:t xml:space="preserve">comienzo de su llamada (esto les permite avanzar en la posición de la cola de llamadas). También están exentos de pagar un </w:t>
      </w:r>
      <w:proofErr w:type="spellStart"/>
      <w:r>
        <w:rPr>
          <w:rFonts w:ascii="Times" w:eastAsia="Times" w:hAnsi="Times" w:cs="Times"/>
          <w:color w:val="212121"/>
          <w:sz w:val="24"/>
          <w:szCs w:val="24"/>
          <w:highlight w:val="white"/>
        </w:rPr>
        <w:t>fee</w:t>
      </w:r>
      <w:proofErr w:type="spellEnd"/>
      <w:r>
        <w:rPr>
          <w:rFonts w:ascii="Times" w:eastAsia="Times" w:hAnsi="Times" w:cs="Times"/>
          <w:color w:val="212121"/>
          <w:sz w:val="24"/>
          <w:szCs w:val="24"/>
          <w:highlight w:val="white"/>
        </w:rPr>
        <w:t xml:space="preserve"> mensual, que los clientes regulares deben pagar.</w:t>
      </w:r>
    </w:p>
    <w:p w14:paraId="00000025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• </w:t>
      </w:r>
      <w:r>
        <w:rPr>
          <w:rFonts w:ascii="Times" w:eastAsia="Times" w:hAnsi="Times" w:cs="Times"/>
          <w:color w:val="212121"/>
          <w:sz w:val="24"/>
          <w:szCs w:val="24"/>
          <w:highlight w:val="white"/>
        </w:rPr>
        <w:t>No se ha informado a los clientes sobre la existencia de prioridades</w:t>
      </w:r>
      <w:r>
        <w:rPr>
          <w:rFonts w:ascii="Times" w:eastAsia="Times" w:hAnsi="Times" w:cs="Times"/>
          <w:sz w:val="24"/>
          <w:szCs w:val="24"/>
        </w:rPr>
        <w:t>.</w:t>
      </w:r>
    </w:p>
    <w:p w14:paraId="00000026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• Hasta Agosto de 1996, todos los clientes tenían la misma prioridad: 0. Las prioridades 1 y 2 fueron incorporadas el 1° de Agosto de 1996. Todavía hay clientes con prioridad 0, pero son tratados como si fueran de prioridad 1. (se definió que los clientes con prioridad 0 corresponden a clientes de prioridad 1 que no realizaron </w:t>
      </w:r>
      <w:proofErr w:type="spellStart"/>
      <w:r>
        <w:rPr>
          <w:rFonts w:ascii="Times" w:eastAsia="Times" w:hAnsi="Times" w:cs="Times"/>
          <w:sz w:val="24"/>
          <w:szCs w:val="24"/>
        </w:rPr>
        <w:t>Upgrade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 Alta Prioridad (prioridad 2).</w:t>
      </w:r>
    </w:p>
    <w:p w14:paraId="00000027" w14:textId="77777777" w:rsidR="0000015A" w:rsidRDefault="0000015A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</w:p>
    <w:p w14:paraId="00000028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br w:type="page"/>
      </w:r>
      <w:r>
        <w:rPr>
          <w:rFonts w:ascii="Times" w:eastAsia="Times" w:hAnsi="Times" w:cs="Times"/>
          <w:sz w:val="24"/>
          <w:szCs w:val="24"/>
        </w:rPr>
        <w:lastRenderedPageBreak/>
        <w:t>• Debido a un error en el sistema, el cliente I.D. no fue registrado para aquellos que no esperaron en la cola, Por lo tanto, su prioridad es 0.</w:t>
      </w:r>
    </w:p>
    <w:p w14:paraId="00000029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i/>
          <w:sz w:val="24"/>
          <w:szCs w:val="24"/>
        </w:rPr>
      </w:pPr>
      <w:r>
        <w:rPr>
          <w:rFonts w:ascii="Times" w:eastAsia="Times" w:hAnsi="Times" w:cs="Times"/>
          <w:b/>
          <w:i/>
          <w:sz w:val="24"/>
          <w:szCs w:val="24"/>
        </w:rPr>
        <w:t xml:space="preserve">5)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Type</w:t>
      </w:r>
      <w:proofErr w:type="spellEnd"/>
      <w:r>
        <w:rPr>
          <w:rFonts w:ascii="Times" w:eastAsia="Times" w:hAnsi="Times" w:cs="Times"/>
          <w:b/>
          <w:i/>
          <w:sz w:val="24"/>
          <w:szCs w:val="24"/>
        </w:rPr>
        <w:t xml:space="preserve"> - 2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digits</w:t>
      </w:r>
      <w:proofErr w:type="spellEnd"/>
    </w:p>
    <w:p w14:paraId="0000002A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Hay 6 tipos diferentes de servicio:</w:t>
      </w:r>
    </w:p>
    <w:p w14:paraId="0000002B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• PS - Actividad Regular</w:t>
      </w:r>
    </w:p>
    <w:p w14:paraId="0000002C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• PE - Actividad Regular en inglés</w:t>
      </w:r>
    </w:p>
    <w:p w14:paraId="0000002D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• IN - Actividad / Consulta por internet</w:t>
      </w:r>
    </w:p>
    <w:p w14:paraId="0000002E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• NE - Actividad por Acciones (stock </w:t>
      </w:r>
      <w:proofErr w:type="spellStart"/>
      <w:r>
        <w:rPr>
          <w:rFonts w:ascii="Times" w:eastAsia="Times" w:hAnsi="Times" w:cs="Times"/>
          <w:sz w:val="24"/>
          <w:szCs w:val="24"/>
        </w:rPr>
        <w:t>exchange</w:t>
      </w:r>
      <w:proofErr w:type="spellEnd"/>
      <w:r>
        <w:rPr>
          <w:rFonts w:ascii="Times" w:eastAsia="Times" w:hAnsi="Times" w:cs="Times"/>
          <w:sz w:val="24"/>
          <w:szCs w:val="24"/>
        </w:rPr>
        <w:t>)</w:t>
      </w:r>
    </w:p>
    <w:p w14:paraId="0000002F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• NW - Cliente potencial (prospecto) solicitando información</w:t>
      </w:r>
    </w:p>
    <w:p w14:paraId="00000030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• TT – clientes que dejan un mensaje pidiendo al banco que le devuelvan su llamado pero que cuando el sistema automático devuelve el llamado, el agente pasó a estado “ocupado”, dejando al cliente en espera en la cola.</w:t>
      </w:r>
    </w:p>
    <w:p w14:paraId="00000031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i/>
          <w:sz w:val="24"/>
          <w:szCs w:val="24"/>
        </w:rPr>
      </w:pPr>
      <w:r>
        <w:rPr>
          <w:rFonts w:ascii="Times" w:eastAsia="Times" w:hAnsi="Times" w:cs="Times"/>
          <w:b/>
          <w:i/>
          <w:sz w:val="24"/>
          <w:szCs w:val="24"/>
        </w:rPr>
        <w:t>6) Date - 6 dígitos</w:t>
      </w:r>
    </w:p>
    <w:p w14:paraId="00000032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año-mes-día</w:t>
      </w:r>
    </w:p>
    <w:p w14:paraId="00000033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i/>
          <w:sz w:val="24"/>
          <w:szCs w:val="24"/>
        </w:rPr>
      </w:pPr>
      <w:r>
        <w:rPr>
          <w:rFonts w:ascii="Times" w:eastAsia="Times" w:hAnsi="Times" w:cs="Times"/>
          <w:b/>
          <w:i/>
          <w:sz w:val="24"/>
          <w:szCs w:val="24"/>
        </w:rPr>
        <w:t xml:space="preserve">7)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vru_entry</w:t>
      </w:r>
      <w:proofErr w:type="spellEnd"/>
      <w:r>
        <w:rPr>
          <w:rFonts w:ascii="Times" w:eastAsia="Times" w:hAnsi="Times" w:cs="Times"/>
          <w:b/>
          <w:i/>
          <w:sz w:val="24"/>
          <w:szCs w:val="24"/>
        </w:rPr>
        <w:t xml:space="preserve"> - 6 dígitos</w:t>
      </w:r>
    </w:p>
    <w:p w14:paraId="00000034" w14:textId="77777777" w:rsidR="0000015A" w:rsidRDefault="005A1E03">
      <w:pPr>
        <w:widowControl w:val="0"/>
        <w:rPr>
          <w:rFonts w:ascii="Times" w:eastAsia="Times" w:hAnsi="Times" w:cs="Times"/>
          <w:color w:val="212121"/>
          <w:sz w:val="24"/>
          <w:szCs w:val="24"/>
          <w:highlight w:val="white"/>
        </w:rPr>
      </w:pPr>
      <w:r>
        <w:rPr>
          <w:rFonts w:ascii="Times" w:eastAsia="Times" w:hAnsi="Times" w:cs="Times"/>
          <w:color w:val="212121"/>
          <w:sz w:val="24"/>
          <w:szCs w:val="24"/>
          <w:highlight w:val="white"/>
        </w:rPr>
        <w:t xml:space="preserve">Hora en que la llamada telefónica ingresa al </w:t>
      </w:r>
      <w:proofErr w:type="spellStart"/>
      <w:r>
        <w:rPr>
          <w:rFonts w:ascii="Times" w:eastAsia="Times" w:hAnsi="Times" w:cs="Times"/>
          <w:color w:val="212121"/>
          <w:sz w:val="24"/>
          <w:szCs w:val="24"/>
          <w:highlight w:val="white"/>
        </w:rPr>
        <w:t>call</w:t>
      </w:r>
      <w:proofErr w:type="spellEnd"/>
      <w:r>
        <w:rPr>
          <w:rFonts w:ascii="Times" w:eastAsia="Times" w:hAnsi="Times" w:cs="Times"/>
          <w:color w:val="212121"/>
          <w:sz w:val="24"/>
          <w:szCs w:val="24"/>
          <w:highlight w:val="white"/>
        </w:rPr>
        <w:t xml:space="preserve"> center. Más específicamente, cada cliente que llama debe identificarse primero lo que se realiza proporcionando a la VRU la ID del cliente. Por lo tanto, esta es la hora en que la llamada ingresa a la VRU.</w:t>
      </w:r>
    </w:p>
    <w:p w14:paraId="00000035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i/>
          <w:sz w:val="24"/>
          <w:szCs w:val="24"/>
        </w:rPr>
      </w:pPr>
      <w:r>
        <w:rPr>
          <w:rFonts w:ascii="Times" w:eastAsia="Times" w:hAnsi="Times" w:cs="Times"/>
          <w:b/>
          <w:i/>
          <w:sz w:val="24"/>
          <w:szCs w:val="24"/>
        </w:rPr>
        <w:t xml:space="preserve">8)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vru_exit</w:t>
      </w:r>
      <w:proofErr w:type="spellEnd"/>
      <w:r>
        <w:rPr>
          <w:rFonts w:ascii="Times" w:eastAsia="Times" w:hAnsi="Times" w:cs="Times"/>
          <w:b/>
          <w:i/>
          <w:sz w:val="24"/>
          <w:szCs w:val="24"/>
        </w:rPr>
        <w:t xml:space="preserve"> - 6 dígitos</w:t>
      </w:r>
    </w:p>
    <w:p w14:paraId="00000036" w14:textId="77777777" w:rsidR="0000015A" w:rsidRDefault="005A1E03">
      <w:pPr>
        <w:widowControl w:val="0"/>
        <w:rPr>
          <w:rFonts w:ascii="Times" w:eastAsia="Times" w:hAnsi="Times" w:cs="Times"/>
          <w:color w:val="212121"/>
          <w:sz w:val="24"/>
          <w:szCs w:val="24"/>
          <w:highlight w:val="white"/>
        </w:rPr>
      </w:pPr>
      <w:r>
        <w:rPr>
          <w:rFonts w:ascii="Times" w:eastAsia="Times" w:hAnsi="Times" w:cs="Times"/>
          <w:color w:val="212121"/>
          <w:sz w:val="24"/>
          <w:szCs w:val="24"/>
          <w:highlight w:val="white"/>
        </w:rPr>
        <w:t xml:space="preserve">Hora de salida de la VRU: </w:t>
      </w:r>
    </w:p>
    <w:p w14:paraId="00000037" w14:textId="77777777" w:rsidR="0000015A" w:rsidRDefault="005A1E03">
      <w:pPr>
        <w:widowControl w:val="0"/>
        <w:numPr>
          <w:ilvl w:val="0"/>
          <w:numId w:val="1"/>
        </w:numPr>
        <w:rPr>
          <w:rFonts w:ascii="Times" w:eastAsia="Times" w:hAnsi="Times" w:cs="Times"/>
          <w:color w:val="212121"/>
          <w:sz w:val="24"/>
          <w:szCs w:val="24"/>
          <w:highlight w:val="white"/>
        </w:rPr>
      </w:pPr>
      <w:r>
        <w:rPr>
          <w:rFonts w:ascii="Times" w:eastAsia="Times" w:hAnsi="Times" w:cs="Times"/>
          <w:color w:val="212121"/>
          <w:sz w:val="24"/>
          <w:szCs w:val="24"/>
          <w:highlight w:val="white"/>
        </w:rPr>
        <w:t>A la cola</w:t>
      </w:r>
    </w:p>
    <w:p w14:paraId="00000038" w14:textId="77777777" w:rsidR="0000015A" w:rsidRDefault="005A1E03">
      <w:pPr>
        <w:widowControl w:val="0"/>
        <w:numPr>
          <w:ilvl w:val="0"/>
          <w:numId w:val="1"/>
        </w:numPr>
        <w:rPr>
          <w:rFonts w:ascii="Times" w:eastAsia="Times" w:hAnsi="Times" w:cs="Times"/>
          <w:color w:val="212121"/>
          <w:sz w:val="24"/>
          <w:szCs w:val="24"/>
          <w:highlight w:val="white"/>
        </w:rPr>
      </w:pPr>
      <w:r>
        <w:rPr>
          <w:rFonts w:ascii="Times" w:eastAsia="Times" w:hAnsi="Times" w:cs="Times"/>
          <w:color w:val="212121"/>
          <w:sz w:val="24"/>
          <w:szCs w:val="24"/>
          <w:highlight w:val="white"/>
        </w:rPr>
        <w:t>O directamente para recibir el servicio.</w:t>
      </w:r>
    </w:p>
    <w:p w14:paraId="00000039" w14:textId="77777777" w:rsidR="0000015A" w:rsidRDefault="005A1E03">
      <w:pPr>
        <w:widowControl w:val="0"/>
        <w:numPr>
          <w:ilvl w:val="0"/>
          <w:numId w:val="1"/>
        </w:numPr>
        <w:rPr>
          <w:rFonts w:ascii="Times" w:eastAsia="Times" w:hAnsi="Times" w:cs="Times"/>
          <w:color w:val="212121"/>
          <w:sz w:val="24"/>
          <w:szCs w:val="24"/>
          <w:highlight w:val="white"/>
        </w:rPr>
      </w:pPr>
      <w:r>
        <w:rPr>
          <w:rFonts w:ascii="Times" w:eastAsia="Times" w:hAnsi="Times" w:cs="Times"/>
          <w:color w:val="212121"/>
          <w:sz w:val="24"/>
          <w:szCs w:val="24"/>
          <w:highlight w:val="white"/>
        </w:rPr>
        <w:t>O para dejar el Sistema (abandono).</w:t>
      </w:r>
    </w:p>
    <w:p w14:paraId="0000003A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i/>
          <w:sz w:val="24"/>
          <w:szCs w:val="24"/>
        </w:rPr>
      </w:pPr>
      <w:r>
        <w:rPr>
          <w:rFonts w:ascii="Times" w:eastAsia="Times" w:hAnsi="Times" w:cs="Times"/>
          <w:b/>
          <w:i/>
          <w:sz w:val="24"/>
          <w:szCs w:val="24"/>
        </w:rPr>
        <w:t xml:space="preserve">9)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vru_time</w:t>
      </w:r>
      <w:proofErr w:type="spellEnd"/>
      <w:r>
        <w:rPr>
          <w:rFonts w:ascii="Times" w:eastAsia="Times" w:hAnsi="Times" w:cs="Times"/>
          <w:b/>
          <w:i/>
          <w:sz w:val="24"/>
          <w:szCs w:val="24"/>
        </w:rPr>
        <w:t xml:space="preserve"> - 1 a 3 dígitos</w:t>
      </w:r>
    </w:p>
    <w:p w14:paraId="0000003B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Tiempo (en segundos) de espera en la VRU (calculada como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vru_time</w:t>
      </w:r>
      <w:proofErr w:type="spellEnd"/>
      <w:r>
        <w:rPr>
          <w:rFonts w:ascii="Times" w:eastAsia="Times" w:hAnsi="Times" w:cs="Times"/>
          <w:b/>
          <w:i/>
          <w:sz w:val="24"/>
          <w:szCs w:val="24"/>
        </w:rPr>
        <w:t xml:space="preserve">= </w:t>
      </w:r>
      <w:proofErr w:type="spellStart"/>
      <w:r>
        <w:rPr>
          <w:rFonts w:ascii="Times" w:eastAsia="Times" w:hAnsi="Times" w:cs="Times"/>
          <w:sz w:val="24"/>
          <w:szCs w:val="24"/>
        </w:rPr>
        <w:t>exit_time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– </w:t>
      </w:r>
      <w:proofErr w:type="spellStart"/>
      <w:r>
        <w:rPr>
          <w:rFonts w:ascii="Times" w:eastAsia="Times" w:hAnsi="Times" w:cs="Times"/>
          <w:sz w:val="24"/>
          <w:szCs w:val="24"/>
        </w:rPr>
        <w:t>entry_time</w:t>
      </w:r>
      <w:proofErr w:type="spellEnd"/>
      <w:r>
        <w:rPr>
          <w:rFonts w:ascii="Times" w:eastAsia="Times" w:hAnsi="Times" w:cs="Times"/>
          <w:sz w:val="24"/>
          <w:szCs w:val="24"/>
        </w:rPr>
        <w:t>) .</w:t>
      </w:r>
    </w:p>
    <w:p w14:paraId="0000003C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i/>
          <w:sz w:val="24"/>
          <w:szCs w:val="24"/>
        </w:rPr>
      </w:pPr>
      <w:r>
        <w:rPr>
          <w:rFonts w:ascii="Times" w:eastAsia="Times" w:hAnsi="Times" w:cs="Times"/>
          <w:b/>
          <w:i/>
          <w:sz w:val="24"/>
          <w:szCs w:val="24"/>
        </w:rPr>
        <w:t xml:space="preserve">10)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q_start</w:t>
      </w:r>
      <w:proofErr w:type="spellEnd"/>
      <w:r>
        <w:rPr>
          <w:rFonts w:ascii="Times" w:eastAsia="Times" w:hAnsi="Times" w:cs="Times"/>
          <w:b/>
          <w:i/>
          <w:sz w:val="24"/>
          <w:szCs w:val="24"/>
        </w:rPr>
        <w:t xml:space="preserve"> - 6 dígitos</w:t>
      </w:r>
    </w:p>
    <w:p w14:paraId="0000003D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Hora en la que se une a la cola. (la llamada queda “en espera”). Este valor es 00:00:00, para clientes que llegan a ponerse en la cola (abandonan cuando están en la VRU).</w:t>
      </w:r>
    </w:p>
    <w:p w14:paraId="0000003E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i/>
          <w:sz w:val="24"/>
          <w:szCs w:val="24"/>
        </w:rPr>
      </w:pPr>
      <w:r>
        <w:rPr>
          <w:rFonts w:ascii="Times" w:eastAsia="Times" w:hAnsi="Times" w:cs="Times"/>
          <w:b/>
          <w:i/>
          <w:sz w:val="24"/>
          <w:szCs w:val="24"/>
        </w:rPr>
        <w:t xml:space="preserve">11)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q_exit</w:t>
      </w:r>
      <w:proofErr w:type="spellEnd"/>
      <w:r>
        <w:rPr>
          <w:rFonts w:ascii="Times" w:eastAsia="Times" w:hAnsi="Times" w:cs="Times"/>
          <w:b/>
          <w:i/>
          <w:sz w:val="24"/>
          <w:szCs w:val="24"/>
        </w:rPr>
        <w:t xml:space="preserve"> - 6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digits</w:t>
      </w:r>
      <w:proofErr w:type="spellEnd"/>
    </w:p>
    <w:p w14:paraId="0000003F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Tiempo (en segundos) en salir de la cola: ya sea porque recibe el servicio o por qué abandona el llamado.</w:t>
      </w:r>
    </w:p>
    <w:p w14:paraId="00000040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i/>
          <w:sz w:val="24"/>
          <w:szCs w:val="24"/>
        </w:rPr>
      </w:pPr>
      <w:r>
        <w:rPr>
          <w:rFonts w:ascii="Times" w:eastAsia="Times" w:hAnsi="Times" w:cs="Times"/>
          <w:b/>
          <w:i/>
          <w:sz w:val="24"/>
          <w:szCs w:val="24"/>
        </w:rPr>
        <w:t xml:space="preserve">12)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q_time</w:t>
      </w:r>
      <w:proofErr w:type="spellEnd"/>
      <w:r>
        <w:rPr>
          <w:rFonts w:ascii="Times" w:eastAsia="Times" w:hAnsi="Times" w:cs="Times"/>
          <w:b/>
          <w:i/>
          <w:sz w:val="24"/>
          <w:szCs w:val="24"/>
        </w:rPr>
        <w:t xml:space="preserve"> - 1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to</w:t>
      </w:r>
      <w:proofErr w:type="spellEnd"/>
      <w:r>
        <w:rPr>
          <w:rFonts w:ascii="Times" w:eastAsia="Times" w:hAnsi="Times" w:cs="Times"/>
          <w:b/>
          <w:i/>
          <w:sz w:val="24"/>
          <w:szCs w:val="24"/>
        </w:rPr>
        <w:t xml:space="preserve"> 3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digits</w:t>
      </w:r>
      <w:proofErr w:type="spellEnd"/>
    </w:p>
    <w:p w14:paraId="00000041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Tiempo de espera en la cola (calculado por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q_time</w:t>
      </w:r>
      <w:proofErr w:type="spellEnd"/>
      <w:r>
        <w:rPr>
          <w:rFonts w:ascii="Times" w:eastAsia="Times" w:hAnsi="Times" w:cs="Times"/>
          <w:b/>
          <w:i/>
          <w:sz w:val="24"/>
          <w:szCs w:val="24"/>
        </w:rPr>
        <w:t xml:space="preserve"> =</w:t>
      </w:r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q_exit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– </w:t>
      </w:r>
      <w:proofErr w:type="spellStart"/>
      <w:r>
        <w:rPr>
          <w:rFonts w:ascii="Times" w:eastAsia="Times" w:hAnsi="Times" w:cs="Times"/>
          <w:sz w:val="24"/>
          <w:szCs w:val="24"/>
        </w:rPr>
        <w:t>q_start</w:t>
      </w:r>
      <w:proofErr w:type="spellEnd"/>
      <w:r>
        <w:rPr>
          <w:rFonts w:ascii="Times" w:eastAsia="Times" w:hAnsi="Times" w:cs="Times"/>
          <w:sz w:val="24"/>
          <w:szCs w:val="24"/>
        </w:rPr>
        <w:t>)</w:t>
      </w:r>
    </w:p>
    <w:p w14:paraId="00000042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i/>
          <w:sz w:val="24"/>
          <w:szCs w:val="24"/>
        </w:rPr>
      </w:pPr>
      <w:r>
        <w:rPr>
          <w:rFonts w:ascii="Times" w:eastAsia="Times" w:hAnsi="Times" w:cs="Times"/>
          <w:b/>
          <w:i/>
          <w:sz w:val="24"/>
          <w:szCs w:val="24"/>
        </w:rPr>
        <w:t xml:space="preserve">13)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Outcome</w:t>
      </w:r>
      <w:proofErr w:type="spellEnd"/>
      <w:r>
        <w:rPr>
          <w:rFonts w:ascii="Times" w:eastAsia="Times" w:hAnsi="Times" w:cs="Times"/>
          <w:b/>
          <w:i/>
          <w:sz w:val="24"/>
          <w:szCs w:val="24"/>
        </w:rPr>
        <w:t xml:space="preserve"> - 4,5 o 7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digitos</w:t>
      </w:r>
      <w:proofErr w:type="spellEnd"/>
    </w:p>
    <w:p w14:paraId="00000043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lastRenderedPageBreak/>
        <w:t>Hay tres posibles salidas por cada llamada:</w:t>
      </w:r>
    </w:p>
    <w:p w14:paraId="00000044" w14:textId="77777777" w:rsidR="0000015A" w:rsidRDefault="005A1E03">
      <w:pPr>
        <w:widowControl w:val="0"/>
        <w:spacing w:after="100"/>
        <w:ind w:firstLine="72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1. AGENT: se dio servicio</w:t>
      </w:r>
    </w:p>
    <w:p w14:paraId="00000045" w14:textId="77777777" w:rsidR="0000015A" w:rsidRDefault="005A1E03">
      <w:pPr>
        <w:widowControl w:val="0"/>
        <w:spacing w:after="100"/>
        <w:ind w:firstLine="72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2. HANG: se cortó la llamada y no se </w:t>
      </w:r>
      <w:proofErr w:type="spellStart"/>
      <w:r>
        <w:rPr>
          <w:rFonts w:ascii="Times" w:eastAsia="Times" w:hAnsi="Times" w:cs="Times"/>
          <w:sz w:val="24"/>
          <w:szCs w:val="24"/>
        </w:rPr>
        <w:t>dió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servicio</w:t>
      </w:r>
    </w:p>
    <w:p w14:paraId="00000046" w14:textId="77777777" w:rsidR="0000015A" w:rsidRDefault="005A1E03">
      <w:pPr>
        <w:widowControl w:val="0"/>
        <w:spacing w:after="100"/>
        <w:ind w:left="72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3. PHANTOM: una llamada en la que virtualmente se ignora lo que sucedió(</w:t>
      </w:r>
      <w:proofErr w:type="spellStart"/>
      <w:r>
        <w:rPr>
          <w:rFonts w:ascii="Times" w:eastAsia="Times" w:hAnsi="Times" w:cs="Times"/>
          <w:sz w:val="24"/>
          <w:szCs w:val="24"/>
        </w:rPr>
        <w:t>afortu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- </w:t>
      </w:r>
      <w:proofErr w:type="spellStart"/>
      <w:r>
        <w:rPr>
          <w:rFonts w:ascii="Times" w:eastAsia="Times" w:hAnsi="Times" w:cs="Times"/>
          <w:sz w:val="24"/>
          <w:szCs w:val="24"/>
        </w:rPr>
        <w:t>nadamente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son pocas llamadas en esta situación).</w:t>
      </w:r>
    </w:p>
    <w:p w14:paraId="00000047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 xml:space="preserve">14) </w:t>
      </w:r>
      <w:proofErr w:type="spellStart"/>
      <w:r>
        <w:rPr>
          <w:rFonts w:ascii="Times" w:eastAsia="Times" w:hAnsi="Times" w:cs="Times"/>
          <w:b/>
          <w:sz w:val="26"/>
          <w:szCs w:val="26"/>
        </w:rPr>
        <w:t>ser_start</w:t>
      </w:r>
      <w:proofErr w:type="spellEnd"/>
      <w:r>
        <w:rPr>
          <w:rFonts w:ascii="Times" w:eastAsia="Times" w:hAnsi="Times" w:cs="Times"/>
          <w:b/>
          <w:sz w:val="26"/>
          <w:szCs w:val="26"/>
        </w:rPr>
        <w:t xml:space="preserve"> - 6 </w:t>
      </w:r>
      <w:proofErr w:type="spellStart"/>
      <w:r>
        <w:rPr>
          <w:rFonts w:ascii="Times" w:eastAsia="Times" w:hAnsi="Times" w:cs="Times"/>
          <w:b/>
          <w:sz w:val="26"/>
          <w:szCs w:val="26"/>
        </w:rPr>
        <w:t>digitos</w:t>
      </w:r>
      <w:proofErr w:type="spellEnd"/>
    </w:p>
    <w:p w14:paraId="00000048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Hora de comienzo del servicio por un agente.</w:t>
      </w:r>
    </w:p>
    <w:p w14:paraId="00000049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 xml:space="preserve">15) </w:t>
      </w:r>
      <w:proofErr w:type="spellStart"/>
      <w:r>
        <w:rPr>
          <w:rFonts w:ascii="Times" w:eastAsia="Times" w:hAnsi="Times" w:cs="Times"/>
          <w:b/>
          <w:sz w:val="26"/>
          <w:szCs w:val="26"/>
        </w:rPr>
        <w:t>ser_exit</w:t>
      </w:r>
      <w:proofErr w:type="spellEnd"/>
      <w:r>
        <w:rPr>
          <w:rFonts w:ascii="Times" w:eastAsia="Times" w:hAnsi="Times" w:cs="Times"/>
          <w:b/>
          <w:sz w:val="26"/>
          <w:szCs w:val="26"/>
        </w:rPr>
        <w:t xml:space="preserve"> - 6 </w:t>
      </w:r>
      <w:proofErr w:type="spellStart"/>
      <w:r>
        <w:rPr>
          <w:rFonts w:ascii="Times" w:eastAsia="Times" w:hAnsi="Times" w:cs="Times"/>
          <w:b/>
          <w:sz w:val="26"/>
          <w:szCs w:val="26"/>
        </w:rPr>
        <w:t>digitos</w:t>
      </w:r>
      <w:proofErr w:type="spellEnd"/>
    </w:p>
    <w:p w14:paraId="0000004A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Hora del servicio del servicio por un agente.</w:t>
      </w:r>
    </w:p>
    <w:p w14:paraId="0000004B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i/>
          <w:sz w:val="24"/>
          <w:szCs w:val="24"/>
        </w:rPr>
      </w:pPr>
      <w:r>
        <w:rPr>
          <w:rFonts w:ascii="Times" w:eastAsia="Times" w:hAnsi="Times" w:cs="Times"/>
          <w:b/>
          <w:i/>
          <w:sz w:val="24"/>
          <w:szCs w:val="24"/>
        </w:rPr>
        <w:t xml:space="preserve">16)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ser_time</w:t>
      </w:r>
      <w:proofErr w:type="spellEnd"/>
      <w:r>
        <w:rPr>
          <w:rFonts w:ascii="Times" w:eastAsia="Times" w:hAnsi="Times" w:cs="Times"/>
          <w:b/>
          <w:i/>
          <w:sz w:val="24"/>
          <w:szCs w:val="24"/>
        </w:rPr>
        <w:t xml:space="preserve"> - 1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to</w:t>
      </w:r>
      <w:proofErr w:type="spellEnd"/>
      <w:r>
        <w:rPr>
          <w:rFonts w:ascii="Times" w:eastAsia="Times" w:hAnsi="Times" w:cs="Times"/>
          <w:b/>
          <w:i/>
          <w:sz w:val="24"/>
          <w:szCs w:val="24"/>
        </w:rPr>
        <w:t xml:space="preserve"> 3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digitos</w:t>
      </w:r>
      <w:proofErr w:type="spellEnd"/>
    </w:p>
    <w:p w14:paraId="0000004C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Duración del servicio en segundos (calculada como </w:t>
      </w:r>
      <w:proofErr w:type="spellStart"/>
      <w:r>
        <w:rPr>
          <w:rFonts w:ascii="Times" w:eastAsia="Times" w:hAnsi="Times" w:cs="Times"/>
          <w:b/>
          <w:i/>
          <w:sz w:val="24"/>
          <w:szCs w:val="24"/>
        </w:rPr>
        <w:t>ser_time</w:t>
      </w:r>
      <w:proofErr w:type="spellEnd"/>
      <w:r>
        <w:rPr>
          <w:rFonts w:ascii="Times" w:eastAsia="Times" w:hAnsi="Times" w:cs="Times"/>
          <w:b/>
          <w:i/>
          <w:sz w:val="24"/>
          <w:szCs w:val="24"/>
        </w:rPr>
        <w:t xml:space="preserve"> =</w:t>
      </w:r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ser_exit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– </w:t>
      </w:r>
      <w:proofErr w:type="spellStart"/>
      <w:r>
        <w:rPr>
          <w:rFonts w:ascii="Times" w:eastAsia="Times" w:hAnsi="Times" w:cs="Times"/>
          <w:sz w:val="24"/>
          <w:szCs w:val="24"/>
        </w:rPr>
        <w:t>ser_start</w:t>
      </w:r>
      <w:proofErr w:type="spellEnd"/>
      <w:r>
        <w:rPr>
          <w:rFonts w:ascii="Times" w:eastAsia="Times" w:hAnsi="Times" w:cs="Times"/>
          <w:sz w:val="24"/>
          <w:szCs w:val="24"/>
        </w:rPr>
        <w:t>)</w:t>
      </w:r>
    </w:p>
    <w:p w14:paraId="0000004D" w14:textId="77777777" w:rsidR="0000015A" w:rsidRDefault="005A1E03">
      <w:pPr>
        <w:widowControl w:val="0"/>
        <w:spacing w:after="100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 xml:space="preserve">17) Server - </w:t>
      </w:r>
      <w:proofErr w:type="spellStart"/>
      <w:r>
        <w:rPr>
          <w:rFonts w:ascii="Times" w:eastAsia="Times" w:hAnsi="Times" w:cs="Times"/>
          <w:b/>
          <w:sz w:val="26"/>
          <w:szCs w:val="26"/>
        </w:rPr>
        <w:t>text</w:t>
      </w:r>
      <w:proofErr w:type="spellEnd"/>
    </w:p>
    <w:p w14:paraId="0000004E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Nombre del cliente que atendió la llamada. Este campo es NO_SERVER, si el servicio no fue provisto.</w:t>
      </w:r>
    </w:p>
    <w:p w14:paraId="0000004F" w14:textId="77777777" w:rsidR="0000015A" w:rsidRDefault="0000015A">
      <w:pPr>
        <w:rPr>
          <w:rFonts w:ascii="Times" w:eastAsia="Times" w:hAnsi="Times" w:cs="Times"/>
          <w:b/>
          <w:sz w:val="28"/>
          <w:szCs w:val="28"/>
        </w:rPr>
      </w:pPr>
    </w:p>
    <w:p w14:paraId="00000050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Adicionalmente se solicita identificar que otras fuentes de información se requieren para poder combinar con el </w:t>
      </w:r>
      <w:proofErr w:type="spellStart"/>
      <w:r>
        <w:rPr>
          <w:rFonts w:ascii="Times" w:eastAsia="Times" w:hAnsi="Times" w:cs="Times"/>
          <w:sz w:val="24"/>
          <w:szCs w:val="24"/>
        </w:rPr>
        <w:t>dataset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integrado de manera de poder analizar y administrar el seguimiento de las solicitudes realizadas por los clientes. </w:t>
      </w:r>
    </w:p>
    <w:p w14:paraId="00000051" w14:textId="77777777" w:rsidR="0000015A" w:rsidRDefault="005A1E03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bookmarkStart w:id="0" w:name="_gjdgxs" w:colFirst="0" w:colLast="0"/>
      <w:bookmarkEnd w:id="0"/>
      <w:r>
        <w:rPr>
          <w:rFonts w:ascii="Times" w:eastAsia="Times" w:hAnsi="Times" w:cs="Times"/>
          <w:sz w:val="24"/>
          <w:szCs w:val="24"/>
        </w:rPr>
        <w:t xml:space="preserve">Si es posible, definir “supuestos” para obtener dicha información en base al </w:t>
      </w:r>
      <w:proofErr w:type="spellStart"/>
      <w:r>
        <w:rPr>
          <w:rFonts w:ascii="Times" w:eastAsia="Times" w:hAnsi="Times" w:cs="Times"/>
          <w:sz w:val="24"/>
          <w:szCs w:val="24"/>
        </w:rPr>
        <w:t>DataSet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entregado.</w:t>
      </w:r>
    </w:p>
    <w:p w14:paraId="00000052" w14:textId="77777777" w:rsidR="0000015A" w:rsidRDefault="0000015A">
      <w:pPr>
        <w:widowControl w:val="0"/>
        <w:spacing w:after="100"/>
        <w:rPr>
          <w:rFonts w:ascii="Times" w:eastAsia="Times" w:hAnsi="Times" w:cs="Times"/>
          <w:sz w:val="24"/>
          <w:szCs w:val="24"/>
        </w:rPr>
      </w:pPr>
      <w:bookmarkStart w:id="1" w:name="_GoBack"/>
      <w:bookmarkEnd w:id="1"/>
    </w:p>
    <w:p w14:paraId="00000053" w14:textId="77777777" w:rsidR="0000015A" w:rsidRDefault="000001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  <w:sz w:val="24"/>
          <w:szCs w:val="24"/>
        </w:rPr>
      </w:pPr>
    </w:p>
    <w:p w14:paraId="6E9364FD" w14:textId="77777777" w:rsidR="00BB0923" w:rsidRDefault="00BB09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  <w:sz w:val="24"/>
          <w:szCs w:val="24"/>
        </w:rPr>
      </w:pPr>
    </w:p>
    <w:p w14:paraId="27962A55" w14:textId="77777777" w:rsidR="00BB0923" w:rsidRDefault="00BB09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  <w:sz w:val="24"/>
          <w:szCs w:val="24"/>
        </w:rPr>
      </w:pPr>
    </w:p>
    <w:p w14:paraId="46E2D26D" w14:textId="77777777" w:rsidR="00BB0923" w:rsidRDefault="00BB09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  <w:sz w:val="24"/>
          <w:szCs w:val="24"/>
        </w:rPr>
      </w:pPr>
    </w:p>
    <w:p w14:paraId="06AF6762" w14:textId="77777777" w:rsidR="00BB0923" w:rsidRDefault="00BB09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  <w:sz w:val="24"/>
          <w:szCs w:val="24"/>
        </w:rPr>
      </w:pPr>
    </w:p>
    <w:p w14:paraId="121DCE88" w14:textId="77777777" w:rsidR="00BB0923" w:rsidRDefault="00BB09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  <w:sz w:val="24"/>
          <w:szCs w:val="24"/>
        </w:rPr>
      </w:pPr>
    </w:p>
    <w:p w14:paraId="1C88E62A" w14:textId="77777777" w:rsidR="00BB0923" w:rsidRDefault="00BB09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  <w:sz w:val="24"/>
          <w:szCs w:val="24"/>
        </w:rPr>
      </w:pPr>
    </w:p>
    <w:p w14:paraId="4AF299EC" w14:textId="77777777" w:rsidR="00BB0923" w:rsidRDefault="00BB09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  <w:sz w:val="24"/>
          <w:szCs w:val="24"/>
        </w:rPr>
      </w:pPr>
    </w:p>
    <w:p w14:paraId="5807C335" w14:textId="77777777" w:rsidR="00BB0923" w:rsidRDefault="00BB09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  <w:sz w:val="24"/>
          <w:szCs w:val="24"/>
        </w:rPr>
      </w:pPr>
    </w:p>
    <w:p w14:paraId="2F4DAA24" w14:textId="77777777" w:rsidR="00BB0923" w:rsidRDefault="00BB09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  <w:sz w:val="24"/>
          <w:szCs w:val="24"/>
        </w:rPr>
      </w:pPr>
    </w:p>
    <w:p w14:paraId="5184E0EC" w14:textId="77777777" w:rsidR="00BB0923" w:rsidRDefault="00BB09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  <w:sz w:val="24"/>
          <w:szCs w:val="24"/>
        </w:rPr>
      </w:pPr>
    </w:p>
    <w:p w14:paraId="2B7A21A2" w14:textId="6BEF798A" w:rsidR="005A1E03" w:rsidRPr="005A1E03" w:rsidRDefault="005A1E03" w:rsidP="00BB09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  <w:sz w:val="24"/>
          <w:szCs w:val="24"/>
          <w:u w:val="single"/>
        </w:rPr>
      </w:pPr>
    </w:p>
    <w:sectPr w:rsidR="005A1E03" w:rsidRPr="005A1E0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D2002"/>
    <w:multiLevelType w:val="hybridMultilevel"/>
    <w:tmpl w:val="32706ACE"/>
    <w:lvl w:ilvl="0" w:tplc="CE88C3A6">
      <w:numFmt w:val="bullet"/>
      <w:lvlText w:val="-"/>
      <w:lvlJc w:val="left"/>
      <w:pPr>
        <w:ind w:left="720" w:hanging="360"/>
      </w:pPr>
      <w:rPr>
        <w:rFonts w:ascii="Times" w:eastAsia="Times" w:hAnsi="Times" w:cs="Time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D76B68"/>
    <w:multiLevelType w:val="multilevel"/>
    <w:tmpl w:val="8FFE74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00015A"/>
    <w:rsid w:val="0000015A"/>
    <w:rsid w:val="00584B44"/>
    <w:rsid w:val="005A1E03"/>
    <w:rsid w:val="005C275D"/>
    <w:rsid w:val="00BB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BB09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BB0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973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Luffi</cp:lastModifiedBy>
  <cp:revision>5</cp:revision>
  <dcterms:created xsi:type="dcterms:W3CDTF">2023-10-08T04:41:00Z</dcterms:created>
  <dcterms:modified xsi:type="dcterms:W3CDTF">2023-10-09T02:53:00Z</dcterms:modified>
</cp:coreProperties>
</file>