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64"/>
          <w:szCs w:val="64"/>
        </w:rPr>
        <w:t xml:space="preserve">The Pennsylvania State University</w:t>
      </w:r>
    </w:p>
    <w:p>
      <w:pPr>
        <w:spacing w:after="4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[Seal: The Pennsylvania State University 1855]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By Authority of the Board of Trustees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and Upon Recommendation of the Faculty</w:t>
      </w:r>
    </w:p>
    <w:p>
      <w:pPr>
        <w:spacing w:after="4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Hereby Confers Upon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Maria Alejandra Diaz Moreno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degree of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Master of Laws</w:t>
      </w:r>
    </w:p>
    <w:p>
      <w:pPr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Penn State Law</w:t>
      </w:r>
    </w:p>
    <w:p>
      <w:pPr>
        <w:spacing w:after="60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The Dickinson Schools of Law</w:t>
      </w:r>
    </w:p>
    <w:p>
      <w:pPr>
        <w:spacing w:after="1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 Testimony Whereof the Undersigned Have Subscribed Their Names</w:t>
      </w:r>
    </w:p>
    <w:p>
      <w:pPr>
        <w:spacing w:after="8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and Affixed the Seal of the University this Month of May, 2025.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[Signature]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David Kleppinger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Chair of the Board of Trustees</w:t>
            </w:r>
          </w:p>
        </w:tc>
        <w:tc>
          <w:tcPr>
            <w:tcW w:type="dxa" w:w="31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[Signature]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Neeli Bendapudi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President of the University</w:t>
            </w:r>
          </w:p>
        </w:tc>
        <w:tc>
          <w:tcPr>
            <w:tcW w:type="dxa" w:w="31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000000"/>
                <w:sz w:val="22"/>
                <w:szCs w:val="22"/>
              </w:rPr>
              <w:t xml:space="preserve">[Signature]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Tracy L. Langkilde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Interim Executive Vice President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and Provost of the University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1766433511406-Diploma.</dc:title>
  <dc:creator>Gemini PDF Converter</dc:creator>
  <dc:description>Converted from PDF</dc:description>
  <cp:lastModifiedBy>Un-named</cp:lastModifiedBy>
  <cp:revision>1</cp:revision>
  <dcterms:created xsi:type="dcterms:W3CDTF">2025-12-22T20:00:13.555Z</dcterms:created>
  <dcterms:modified xsi:type="dcterms:W3CDTF">2025-12-22T20:00:13.555Z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