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rFonts w:ascii="Arial" w:cs="Arial" w:eastAsia="Arial" w:hAnsi="Arial"/>
          <w:b/>
          <w:bCs/>
          <w:color w:val="000000"/>
          <w:sz w:val="24"/>
          <w:szCs w:val="24"/>
        </w:rPr>
        <w:t xml:space="preserve">Universidad del Rosario</w:t>
      </w:r>
    </w:p>
    <w:p>
      <w:pPr>
        <w:jc w:val="center"/>
      </w:pPr>
      <w:r>
        <w:rPr>
          <w:rFonts w:ascii="Arial" w:cs="Arial" w:eastAsia="Arial" w:hAnsi="Arial"/>
          <w:b/>
          <w:bCs/>
          <w:color w:val="000000"/>
          <w:sz w:val="22"/>
          <w:szCs w:val="22"/>
        </w:rPr>
        <w:t xml:space="preserve">EL SUSCRITO DIRECTOR DE LA OFICINA DE REGISTRO ACADÉMICO DEL</w:t>
      </w:r>
    </w:p>
    <w:p>
      <w:pPr>
        <w:spacing w:after="400"/>
        <w:jc w:val="center"/>
      </w:pPr>
      <w:r>
        <w:rPr>
          <w:rFonts w:ascii="Arial" w:cs="Arial" w:eastAsia="Arial" w:hAnsi="Arial"/>
          <w:b/>
          <w:bCs/>
          <w:color w:val="000000"/>
          <w:sz w:val="22"/>
          <w:szCs w:val="22"/>
        </w:rPr>
        <w:t xml:space="preserve">COLEGIO MAYOR DE NUESTRA SEÑORA DEL ROSARIO</w:t>
      </w:r>
    </w:p>
    <w:p>
      <w:pPr>
        <w:spacing w:after="400"/>
        <w:jc w:val="center"/>
      </w:pPr>
      <w:r>
        <w:rPr>
          <w:rFonts w:ascii="Arial" w:cs="Arial" w:eastAsia="Arial" w:hAnsi="Arial"/>
          <w:b/>
          <w:bCs/>
          <w:color w:val="000000"/>
          <w:sz w:val="22"/>
          <w:szCs w:val="22"/>
        </w:rPr>
        <w:t xml:space="preserve">CERTIFICA:</w:t>
      </w:r>
    </w:p>
    <w:p>
      <w:pPr>
        <w:spacing w:after="300"/>
        <w:jc w:val="both"/>
      </w:pPr>
      <w:r>
        <w:rPr>
          <w:rFonts w:ascii="Arial" w:cs="Arial" w:eastAsia="Arial" w:hAnsi="Arial"/>
          <w:color w:val="000000"/>
          <w:sz w:val="22"/>
          <w:szCs w:val="22"/>
        </w:rPr>
        <w:t xml:space="preserve">Que </w:t>
      </w:r>
      <w:r>
        <w:rPr>
          <w:rFonts w:ascii="Arial" w:cs="Arial" w:eastAsia="Arial" w:hAnsi="Arial"/>
          <w:b/>
          <w:bCs/>
          <w:color w:val="000000"/>
          <w:sz w:val="22"/>
          <w:szCs w:val="22"/>
        </w:rPr>
        <w:t xml:space="preserve">HEIDY MARCELA MONTES HERNÁNDEZ</w:t>
      </w:r>
      <w:r>
        <w:rPr>
          <w:rFonts w:ascii="Arial" w:cs="Arial" w:eastAsia="Arial" w:hAnsi="Arial"/>
          <w:color w:val="000000"/>
          <w:sz w:val="22"/>
          <w:szCs w:val="22"/>
        </w:rPr>
        <w:t xml:space="preserve"> con Cédula de Ciudadanía No. </w:t>
      </w:r>
      <w:r>
        <w:rPr>
          <w:rFonts w:ascii="Arial" w:cs="Arial" w:eastAsia="Arial" w:hAnsi="Arial"/>
          <w:b/>
          <w:bCs/>
          <w:color w:val="000000"/>
          <w:sz w:val="22"/>
          <w:szCs w:val="22"/>
        </w:rPr>
        <w:t xml:space="preserve">1022400028</w:t>
      </w:r>
      <w:r>
        <w:rPr>
          <w:rFonts w:ascii="Arial" w:cs="Arial" w:eastAsia="Arial" w:hAnsi="Arial"/>
          <w:color w:val="000000"/>
          <w:sz w:val="22"/>
          <w:szCs w:val="22"/>
        </w:rPr>
        <w:t xml:space="preserve"> cursó las siguientes asignaturas correspondientes al programa </w:t>
      </w:r>
      <w:r>
        <w:rPr>
          <w:rFonts w:ascii="Arial" w:cs="Arial" w:eastAsia="Arial" w:hAnsi="Arial"/>
          <w:b/>
          <w:bCs/>
          <w:color w:val="000000"/>
          <w:sz w:val="22"/>
          <w:szCs w:val="22"/>
        </w:rPr>
        <w:t xml:space="preserve">FISIOTERAPIA</w:t>
      </w:r>
      <w:r>
        <w:rPr>
          <w:rFonts w:ascii="Arial" w:cs="Arial" w:eastAsia="Arial" w:hAnsi="Arial"/>
          <w:color w:val="000000"/>
          <w:sz w:val="22"/>
          <w:szCs w:val="22"/>
        </w:rPr>
        <w:t xml:space="preserve">, habiendo obtenido las siguientes calificaciones finales:</w:t>
      </w:r>
    </w:p>
    <w:p>
      <w:pPr>
        <w:spacing w:after="100"/>
      </w:pPr>
      <w:r>
        <w:rPr>
          <w:rFonts w:ascii="Arial" w:cs="Arial" w:eastAsia="Arial" w:hAnsi="Arial"/>
          <w:b/>
          <w:bCs/>
          <w:color w:val="000000"/>
          <w:sz w:val="22"/>
          <w:szCs w:val="22"/>
        </w:rPr>
        <w:t xml:space="preserve">SEGUNDO PERÍODO DEL AÑO 2013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800"/>
        <w:gridCol w:w="800"/>
        <w:gridCol w:w="800"/>
        <w:gridCol w:w="1660"/>
      </w:tblGrid>
      <w:tr>
        <w:tc>
          <w:tcPr>
            <w:tcW w:type="dxa" w:w="3500"/>
            <w:shd w:fill="FFFFFF" w:val="clear"/>
          </w:tcPr>
          <w:p>
            <w:r>
              <w:rPr>
                <w:rFonts w:ascii="Arial" w:cs="Arial" w:eastAsia="Arial" w:hAnsi="Arial"/>
                <w:b/>
                <w:bCs/>
                <w:color w:val="000000"/>
                <w:sz w:val="18"/>
                <w:szCs w:val="18"/>
              </w:rPr>
              <w:t xml:space="preserve">Nombre asignatura</w:t>
            </w:r>
          </w:p>
        </w:tc>
        <w:tc>
          <w:tcPr>
            <w:tcW w:type="dxa" w:w="1800"/>
            <w:shd w:fill="FFFFFF" w:val="clear"/>
          </w:tcPr>
          <w:p>
            <w:r>
              <w:rPr>
                <w:rFonts w:ascii="Arial" w:cs="Arial" w:eastAsia="Arial" w:hAnsi="Arial"/>
                <w:b/>
                <w:bCs/>
                <w:color w:val="000000"/>
                <w:sz w:val="18"/>
                <w:szCs w:val="18"/>
              </w:rPr>
              <w:t xml:space="preserve">Calificación</w:t>
            </w:r>
          </w:p>
        </w:tc>
        <w:tc>
          <w:tcPr>
            <w:tcW w:type="dxa" w:w="800"/>
            <w:shd w:fill="FFFFFF" w:val="clear"/>
          </w:tcPr>
          <w:p>
            <w:r>
              <w:rPr>
                <w:rFonts w:ascii="Arial" w:cs="Arial" w:eastAsia="Arial" w:hAnsi="Arial"/>
                <w:b/>
                <w:bCs/>
                <w:color w:val="000000"/>
                <w:sz w:val="18"/>
                <w:szCs w:val="18"/>
              </w:rPr>
              <w:t xml:space="preserve">Aprobó</w:t>
            </w:r>
          </w:p>
        </w:tc>
        <w:tc>
          <w:tcPr>
            <w:tcW w:type="dxa" w:w="800"/>
            <w:shd w:fill="FFFFFF" w:val="clear"/>
          </w:tcPr>
          <w:p>
            <w:r>
              <w:rPr>
                <w:rFonts w:ascii="Arial" w:cs="Arial" w:eastAsia="Arial" w:hAnsi="Arial"/>
                <w:b/>
                <w:bCs/>
                <w:color w:val="000000"/>
                <w:sz w:val="18"/>
                <w:szCs w:val="18"/>
              </w:rPr>
              <w:t xml:space="preserve">C. Teór.</w:t>
            </w:r>
          </w:p>
        </w:tc>
        <w:tc>
          <w:tcPr>
            <w:tcW w:type="dxa" w:w="800"/>
            <w:shd w:fill="FFFFFF" w:val="clear"/>
          </w:tcPr>
          <w:p>
            <w:r>
              <w:rPr>
                <w:rFonts w:ascii="Arial" w:cs="Arial" w:eastAsia="Arial" w:hAnsi="Arial"/>
                <w:b/>
                <w:bCs/>
                <w:color w:val="000000"/>
                <w:sz w:val="18"/>
                <w:szCs w:val="18"/>
              </w:rPr>
              <w:t xml:space="preserve">C. Prác.</w:t>
            </w:r>
          </w:p>
        </w:tc>
        <w:tc>
          <w:tcPr>
            <w:tcW w:type="dxa" w:w="1660"/>
            <w:shd w:fill="FFFFFF" w:val="clear"/>
          </w:tcPr>
          <w:p>
            <w:r>
              <w:rPr>
                <w:rFonts w:ascii="Arial" w:cs="Arial" w:eastAsia="Arial" w:hAnsi="Arial"/>
                <w:b/>
                <w:bCs/>
                <w:color w:val="000000"/>
                <w:sz w:val="18"/>
                <w:szCs w:val="18"/>
              </w:rPr>
              <w:t xml:space="preserve">Tipología</w:t>
            </w:r>
          </w:p>
        </w:tc>
      </w:tr>
      <w:tr>
        <w:tc>
          <w:tcPr>
            <w:tcW w:type="dxa" w:w="3500"/>
          </w:tcPr>
          <w:p>
            <w:r>
              <w:rPr>
                <w:rFonts w:ascii="Arial" w:cs="Arial" w:eastAsia="Arial" w:hAnsi="Arial"/>
                <w:b/>
                <w:bCs/>
                <w:color w:val="000000"/>
                <w:sz w:val="16"/>
                <w:szCs w:val="16"/>
              </w:rPr>
              <w:t xml:space="preserve">CONSTITUCIÓN POLITICA E INSTRUCCIÓN CIVICA</w:t>
            </w:r>
          </w:p>
        </w:tc>
        <w:tc>
          <w:tcPr>
            <w:tcW w:type="dxa" w:w="1800"/>
          </w:tcPr>
          <w:p>
            <w:r>
              <w:rPr>
                <w:rFonts w:ascii="Arial" w:cs="Arial" w:eastAsia="Arial" w:hAnsi="Arial"/>
                <w:b/>
                <w:bCs/>
                <w:color w:val="000000"/>
                <w:sz w:val="16"/>
                <w:szCs w:val="16"/>
              </w:rPr>
              <w:t xml:space="preserve">3,8 (tres,ocho)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OBLIGATORIA</w:t>
            </w:r>
          </w:p>
        </w:tc>
      </w:tr>
      <w:tr>
        <w:tc>
          <w:tcPr>
            <w:tcW w:type="dxa" w:w="3500"/>
          </w:tcPr>
          <w:p>
            <w:r>
              <w:rPr>
                <w:rFonts w:ascii="Arial" w:cs="Arial" w:eastAsia="Arial" w:hAnsi="Arial"/>
                <w:b/>
                <w:bCs/>
                <w:color w:val="000000"/>
                <w:sz w:val="16"/>
                <w:szCs w:val="16"/>
              </w:rPr>
              <w:t xml:space="preserve">BIOFÍSICA</w:t>
            </w:r>
          </w:p>
        </w:tc>
        <w:tc>
          <w:tcPr>
            <w:tcW w:type="dxa" w:w="1800"/>
          </w:tcPr>
          <w:p>
            <w:r>
              <w:rPr>
                <w:rFonts w:ascii="Arial" w:cs="Arial" w:eastAsia="Arial" w:hAnsi="Arial"/>
                <w:b/>
                <w:bCs/>
                <w:color w:val="000000"/>
                <w:sz w:val="16"/>
                <w:szCs w:val="16"/>
              </w:rPr>
              <w:t xml:space="preserve">4,1 (cuatro,uno)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3</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OBLIGATORIA</w:t>
            </w:r>
          </w:p>
        </w:tc>
      </w:tr>
      <w:tr>
        <w:tc>
          <w:tcPr>
            <w:tcW w:type="dxa" w:w="3500"/>
          </w:tcPr>
          <w:p>
            <w:r>
              <w:rPr>
                <w:rFonts w:ascii="Arial" w:cs="Arial" w:eastAsia="Arial" w:hAnsi="Arial"/>
                <w:b/>
                <w:bCs/>
                <w:color w:val="000000"/>
                <w:sz w:val="16"/>
                <w:szCs w:val="16"/>
              </w:rPr>
              <w:t xml:space="preserve">TALLER DE EXPRESIÓN CORPORAL</w:t>
            </w:r>
          </w:p>
        </w:tc>
        <w:tc>
          <w:tcPr>
            <w:tcW w:type="dxa" w:w="1800"/>
          </w:tcPr>
          <w:p>
            <w:r>
              <w:rPr>
                <w:rFonts w:ascii="Arial" w:cs="Arial" w:eastAsia="Arial" w:hAnsi="Arial"/>
                <w:b/>
                <w:bCs/>
                <w:color w:val="000000"/>
                <w:sz w:val="16"/>
                <w:szCs w:val="16"/>
              </w:rPr>
              <w:t xml:space="preserve">5,0 (cinco,cero)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1</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OBLIGATORIA</w:t>
            </w:r>
          </w:p>
        </w:tc>
      </w:tr>
      <w:tr>
        <w:tc>
          <w:tcPr>
            <w:tcW w:type="dxa" w:w="3500"/>
          </w:tcPr>
          <w:p>
            <w:r>
              <w:rPr>
                <w:rFonts w:ascii="Arial" w:cs="Arial" w:eastAsia="Arial" w:hAnsi="Arial"/>
                <w:b/>
                <w:bCs/>
                <w:color w:val="000000"/>
                <w:sz w:val="16"/>
                <w:szCs w:val="16"/>
              </w:rPr>
              <w:t xml:space="preserve">SOCIOLOGÍA DE LA FISIOTERAPIA</w:t>
            </w:r>
          </w:p>
        </w:tc>
        <w:tc>
          <w:tcPr>
            <w:tcW w:type="dxa" w:w="1800"/>
          </w:tcPr>
          <w:p>
            <w:r>
              <w:rPr>
                <w:rFonts w:ascii="Arial" w:cs="Arial" w:eastAsia="Arial" w:hAnsi="Arial"/>
                <w:b/>
                <w:bCs/>
                <w:color w:val="000000"/>
                <w:sz w:val="16"/>
                <w:szCs w:val="16"/>
              </w:rPr>
              <w:t xml:space="preserve">4,1 (cuatro,uno)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1</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OBLIGATORIA</w:t>
            </w:r>
          </w:p>
        </w:tc>
      </w:tr>
      <w:tr>
        <w:tc>
          <w:tcPr>
            <w:tcW w:type="dxa" w:w="3500"/>
          </w:tcPr>
          <w:p>
            <w:r>
              <w:rPr>
                <w:rFonts w:ascii="Arial" w:cs="Arial" w:eastAsia="Arial" w:hAnsi="Arial"/>
                <w:b/>
                <w:bCs/>
                <w:color w:val="000000"/>
                <w:sz w:val="16"/>
                <w:szCs w:val="16"/>
              </w:rPr>
              <w:t xml:space="preserve">BIOQUÍMICA</w:t>
            </w:r>
          </w:p>
        </w:tc>
        <w:tc>
          <w:tcPr>
            <w:tcW w:type="dxa" w:w="1800"/>
          </w:tcPr>
          <w:p>
            <w:r>
              <w:rPr>
                <w:rFonts w:ascii="Arial" w:cs="Arial" w:eastAsia="Arial" w:hAnsi="Arial"/>
                <w:b/>
                <w:bCs/>
                <w:color w:val="000000"/>
                <w:sz w:val="16"/>
                <w:szCs w:val="16"/>
              </w:rPr>
              <w:t xml:space="preserve">4,0 (cuatro,cero)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OBLIGATORIA</w:t>
            </w:r>
          </w:p>
        </w:tc>
      </w:tr>
      <w:tr>
        <w:tc>
          <w:tcPr>
            <w:tcW w:type="dxa" w:w="3500"/>
          </w:tcPr>
          <w:p>
            <w:r>
              <w:rPr>
                <w:rFonts w:ascii="Arial" w:cs="Arial" w:eastAsia="Arial" w:hAnsi="Arial"/>
                <w:b/>
                <w:bCs/>
                <w:color w:val="000000"/>
                <w:sz w:val="16"/>
                <w:szCs w:val="16"/>
              </w:rPr>
              <w:t xml:space="preserve">COMPETENCIA DE LECTURA PROFUNDA</w:t>
            </w:r>
          </w:p>
        </w:tc>
        <w:tc>
          <w:tcPr>
            <w:tcW w:type="dxa" w:w="1800"/>
          </w:tcPr>
          <w:p>
            <w:r>
              <w:rPr>
                <w:rFonts w:ascii="Arial" w:cs="Arial" w:eastAsia="Arial" w:hAnsi="Arial"/>
                <w:b/>
                <w:bCs/>
                <w:color w:val="000000"/>
                <w:sz w:val="16"/>
                <w:szCs w:val="16"/>
              </w:rPr>
              <w:t xml:space="preserve">4,9 (cuatro,nueve)</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OBLIGATORIA</w:t>
            </w:r>
          </w:p>
        </w:tc>
      </w:tr>
      <w:tr>
        <w:tc>
          <w:tcPr>
            <w:tcW w:type="dxa" w:w="3500"/>
          </w:tcPr>
          <w:p>
            <w:r>
              <w:rPr>
                <w:rFonts w:ascii="Arial" w:cs="Arial" w:eastAsia="Arial" w:hAnsi="Arial"/>
                <w:b/>
                <w:bCs/>
                <w:color w:val="000000"/>
                <w:sz w:val="16"/>
                <w:szCs w:val="16"/>
              </w:rPr>
              <w:t xml:space="preserve">PSICOLOGÍA GENERAL</w:t>
            </w:r>
          </w:p>
        </w:tc>
        <w:tc>
          <w:tcPr>
            <w:tcW w:type="dxa" w:w="1800"/>
          </w:tcPr>
          <w:p>
            <w:r>
              <w:rPr>
                <w:rFonts w:ascii="Arial" w:cs="Arial" w:eastAsia="Arial" w:hAnsi="Arial"/>
                <w:b/>
                <w:bCs/>
                <w:color w:val="000000"/>
                <w:sz w:val="16"/>
                <w:szCs w:val="16"/>
              </w:rPr>
              <w:t xml:space="preserve">5,0 (cinco,cero)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OBLIGATORIA</w:t>
            </w:r>
          </w:p>
        </w:tc>
      </w:tr>
      <w:tr>
        <w:tc>
          <w:tcPr>
            <w:tcW w:type="dxa" w:w="3500"/>
          </w:tcPr>
          <w:p>
            <w:r>
              <w:rPr>
                <w:rFonts w:ascii="Arial" w:cs="Arial" w:eastAsia="Arial" w:hAnsi="Arial"/>
                <w:b/>
                <w:bCs/>
                <w:color w:val="000000"/>
                <w:sz w:val="16"/>
                <w:szCs w:val="16"/>
              </w:rPr>
              <w:t xml:space="preserve">BIOLOGÍA</w:t>
            </w:r>
          </w:p>
        </w:tc>
        <w:tc>
          <w:tcPr>
            <w:tcW w:type="dxa" w:w="1800"/>
          </w:tcPr>
          <w:p>
            <w:r>
              <w:rPr>
                <w:rFonts w:ascii="Arial" w:cs="Arial" w:eastAsia="Arial" w:hAnsi="Arial"/>
                <w:b/>
                <w:bCs/>
                <w:color w:val="000000"/>
                <w:sz w:val="16"/>
                <w:szCs w:val="16"/>
              </w:rPr>
              <w:t xml:space="preserve">4,1 (cuatro,uno)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3</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OBLIGATORIA</w:t>
            </w:r>
          </w:p>
        </w:tc>
      </w:tr>
      <w:tr>
        <w:tc>
          <w:tcPr>
            <w:tcW w:type="dxa" w:w="3500"/>
          </w:tcPr>
          <w:p>
            <w:r>
              <w:rPr>
                <w:rFonts w:ascii="Arial" w:cs="Arial" w:eastAsia="Arial" w:hAnsi="Arial"/>
                <w:b/>
                <w:bCs/>
                <w:color w:val="000000"/>
                <w:sz w:val="16"/>
                <w:szCs w:val="16"/>
              </w:rPr>
              <w:t xml:space="preserve">TALLER DE CULTURA ROSARISTA</w:t>
            </w:r>
          </w:p>
        </w:tc>
        <w:tc>
          <w:tcPr>
            <w:tcW w:type="dxa" w:w="1800"/>
          </w:tcPr>
          <w:p>
            <w:r>
              <w:rPr>
                <w:rFonts w:ascii="Arial" w:cs="Arial" w:eastAsia="Arial" w:hAnsi="Arial"/>
                <w:b/>
                <w:bCs/>
                <w:color w:val="000000"/>
                <w:sz w:val="16"/>
                <w:szCs w:val="16"/>
              </w:rPr>
              <w:t xml:space="preserve">APROBADA</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0</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OBLIGATORIA</w:t>
            </w:r>
          </w:p>
        </w:tc>
      </w:tr>
      <w:tr>
        <w:tc>
          <w:tcPr>
            <w:tcW w:type="dxa" w:w="3500"/>
          </w:tcPr>
          <w:p>
            <w:r>
              <w:rPr>
                <w:rFonts w:ascii="Arial" w:cs="Arial" w:eastAsia="Arial" w:hAnsi="Arial"/>
                <w:b/>
                <w:bCs/>
                <w:color w:val="000000"/>
                <w:sz w:val="16"/>
                <w:szCs w:val="16"/>
              </w:rPr>
              <w:t xml:space="preserve">SKILLS IN ENGLISH FOR HEALTH SCIENCE STUDENTS</w:t>
            </w:r>
          </w:p>
        </w:tc>
        <w:tc>
          <w:tcPr>
            <w:tcW w:type="dxa" w:w="1800"/>
          </w:tcPr>
          <w:p>
            <w:r>
              <w:rPr>
                <w:rFonts w:ascii="Arial" w:cs="Arial" w:eastAsia="Arial" w:hAnsi="Arial"/>
                <w:b/>
                <w:bCs/>
                <w:color w:val="000000"/>
                <w:sz w:val="16"/>
                <w:szCs w:val="16"/>
              </w:rPr>
              <w:t xml:space="preserve">3,9 (tres,nueve)</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660"/>
          </w:tcPr>
          <w:p>
            <w:r>
              <w:rPr>
                <w:rFonts w:ascii="Arial" w:cs="Arial" w:eastAsia="Arial" w:hAnsi="Arial"/>
                <w:b/>
                <w:bCs/>
                <w:color w:val="000000"/>
                <w:sz w:val="16"/>
                <w:szCs w:val="16"/>
              </w:rPr>
              <w:t xml:space="preserve">ELECTIVA</w:t>
            </w:r>
          </w:p>
        </w:tc>
      </w:tr>
    </w:tbl>
    <w:p>
      <w:pPr>
        <w:spacing w:before="200" w:after="300"/>
      </w:pPr>
      <w:r>
        <w:rPr>
          <w:rFonts w:ascii="Arial" w:cs="Arial" w:eastAsia="Arial" w:hAnsi="Arial"/>
          <w:b/>
          <w:bCs/>
          <w:color w:val="000000"/>
          <w:sz w:val="20"/>
          <w:szCs w:val="20"/>
        </w:rPr>
        <w:t xml:space="preserve">PROMEDIO DEL PERÍODO ACADÉMICO: 4,27</w:t>
      </w:r>
    </w:p>
    <w:p>
      <w:pPr>
        <w:spacing w:after="100"/>
        <w:ind w:left="720"/>
      </w:pPr>
      <w:r>
        <w:rPr>
          <w:rFonts w:ascii="Arial" w:cs="Arial" w:eastAsia="Arial" w:hAnsi="Arial"/>
          <w:color w:val="000000"/>
          <w:sz w:val="22"/>
          <w:szCs w:val="22"/>
        </w:rPr>
        <w:t xml:space="preserve">CONSTITUCIÓN POLITICA E INSTRUCCIÓN CIVICA</w:t>
      </w:r>
    </w:p>
    <w:p>
      <w:pPr>
        <w:spacing w:after="300"/>
        <w:ind w:left="720"/>
        <w:jc w:val="both"/>
      </w:pPr>
      <w:r>
        <w:rPr>
          <w:rFonts w:ascii="Arial" w:cs="Arial" w:eastAsia="Arial" w:hAnsi="Arial"/>
          <w:color w:val="000000"/>
          <w:sz w:val="22"/>
          <w:szCs w:val="22"/>
        </w:rPr>
        <w:t xml:space="preserve">Identifica en la constitución colombiana un acuerdo político fundamental que al interior de un estado democrático participativo y pluralista, represente la máxima expresión normativa, reconoce en el ciudadano la residencia de la soberanía y garantiza a los asociados derechos individuales y libertades públicas.</w:t>
      </w:r>
    </w:p>
    <w:p>
      <w:pPr>
        <w:spacing w:after="100"/>
        <w:ind w:left="720"/>
      </w:pPr>
      <w:r>
        <w:rPr>
          <w:rFonts w:ascii="Arial" w:cs="Arial" w:eastAsia="Arial" w:hAnsi="Arial"/>
          <w:color w:val="000000"/>
          <w:sz w:val="22"/>
          <w:szCs w:val="22"/>
        </w:rPr>
        <w:t xml:space="preserve">BIOFÍSICA</w:t>
      </w:r>
    </w:p>
    <w:p>
      <w:pPr>
        <w:spacing w:after="400"/>
        <w:ind w:left="720"/>
        <w:jc w:val="both"/>
      </w:pPr>
      <w:r>
        <w:rPr>
          <w:rFonts w:ascii="Arial" w:cs="Arial" w:eastAsia="Arial" w:hAnsi="Arial"/>
          <w:color w:val="000000"/>
          <w:sz w:val="22"/>
          <w:szCs w:val="22"/>
        </w:rPr>
        <w:t xml:space="preserve">En esta asignatura se estudian aspectos que permiten comprender la dinámica corporal y los factores que inciden en el proceso de salud de los individuos desde referentes conceptuales en física. El estudiante podrá reconocer, comprender, analizar y aplicar críticamente los fundamentos de la física, en el cuerpo humano, identificando las posibilidades que genera en el cuidado de la salud y en la relación del individuo con 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left w:val="nil"/>
              <w:bottom w:val="nil"/>
              <w:right w:val="nil"/>
            </w:tcBorders>
          </w:tcPr>
          <w:p>
            <w:pPr>
              <w:spacing w:after="200"/>
            </w:pPr>
            <w:r>
              <w:rPr>
                <w:rFonts w:ascii="Arial" w:cs="Arial" w:eastAsia="Arial" w:hAnsi="Arial"/>
                <w:color w:val="000000"/>
                <w:sz w:val="20"/>
                <w:szCs w:val="20"/>
              </w:rPr>
              <w:t xml:space="preserve">Hoja 1 de 22</w:t>
            </w:r>
          </w:p>
          <w:p>
            <w:r>
              <w:rPr>
                <w:rFonts w:ascii="Arial" w:cs="Arial" w:eastAsia="Arial" w:hAnsi="Arial"/>
                <w:color w:val="000000"/>
                <w:sz w:val="18"/>
                <w:szCs w:val="18"/>
              </w:rPr>
              <w:t xml:space="preserve">Digitally signed by</w:t>
            </w:r>
          </w:p>
          <w:p>
            <w:r>
              <w:rPr>
                <w:rFonts w:ascii="Arial" w:cs="Arial" w:eastAsia="Arial" w:hAnsi="Arial"/>
                <w:b/>
                <w:bCs/>
                <w:color w:val="000000"/>
                <w:sz w:val="22"/>
                <w:szCs w:val="22"/>
              </w:rPr>
              <w:t xml:space="preserve">Dheman Abdi</w:t>
            </w:r>
          </w:p>
          <w:p>
            <w:r>
              <w:rPr>
                <w:rFonts w:ascii="Arial" w:cs="Arial" w:eastAsia="Arial" w:hAnsi="Arial"/>
                <w:color w:val="000000"/>
                <w:sz w:val="18"/>
                <w:szCs w:val="18"/>
              </w:rPr>
              <w:t xml:space="preserve">Reason: 22 pages</w:t>
            </w:r>
          </w:p>
          <w:p>
            <w:r>
              <w:rPr>
                <w:rFonts w:ascii="Arial" w:cs="Arial" w:eastAsia="Arial" w:hAnsi="Arial"/>
                <w:color w:val="000000"/>
                <w:sz w:val="18"/>
                <w:szCs w:val="18"/>
              </w:rPr>
              <w:t xml:space="preserve">Date: 2025.12.11 12:35:37</w:t>
            </w:r>
          </w:p>
          <w:p>
            <w:r>
              <w:rPr>
                <w:rFonts w:ascii="Arial" w:cs="Arial" w:eastAsia="Arial" w:hAnsi="Arial"/>
                <w:color w:val="000000"/>
                <w:sz w:val="18"/>
                <w:szCs w:val="18"/>
              </w:rPr>
              <w:t xml:space="preserve">-05'00'</w:t>
            </w:r>
          </w:p>
        </w:tc>
        <w:tc>
          <w:tcPr>
            <w:tcW w:type="dxa" w:w="4680"/>
            <w:tcBorders>
              <w:top w:val="nil"/>
              <w:left w:val="nil"/>
              <w:bottom w:val="nil"/>
              <w:right w:val="nil"/>
            </w:tcBorders>
            <w:vAlign w:val="bottom"/>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spacing w:after="400"/>
        <w:jc w:val="right"/>
      </w:pPr>
      <w:r>
        <w:rPr>
          <w:rFonts w:ascii="Arial" w:cs="Arial" w:eastAsia="Arial" w:hAnsi="Arial"/>
          <w:color w:val="000000"/>
          <w:sz w:val="20"/>
          <w:szCs w:val="20"/>
        </w:rPr>
        <w:t xml:space="preserve">Universidad del</w:t>
      </w:r>
      <w:r>
        <w:rPr>
          <w:rFonts w:ascii="Arial" w:cs="Arial" w:eastAsia="Arial" w:hAnsi="Arial"/>
          <w:b/>
          <w:bCs/>
          <w:color w:val="000000"/>
          <w:sz w:val="28"/>
          <w:szCs w:val="28"/>
        </w:rPr>
        <w:t xml:space="preserve"> Rosario</w:t>
      </w:r>
    </w:p>
    <w:p>
      <w:pPr>
        <w:spacing w:after="400"/>
      </w:pPr>
      <w:r>
        <w:rPr>
          <w:rFonts w:ascii="Arial" w:cs="Arial" w:eastAsia="Arial" w:hAnsi="Arial"/>
          <w:color w:val="000000"/>
          <w:sz w:val="22"/>
          <w:szCs w:val="22"/>
        </w:rPr>
        <w:t xml:space="preserve">Continuación del </w:t>
      </w:r>
      <w:r>
        <w:rPr>
          <w:rFonts w:ascii="Arial" w:cs="Arial" w:eastAsia="Arial" w:hAnsi="Arial"/>
          <w:b/>
          <w:bCs/>
          <w:color w:val="000000"/>
          <w:sz w:val="22"/>
          <w:szCs w:val="22"/>
        </w:rPr>
        <w:t xml:space="preserve">CERTIFICADO DE HEIDY MARCELA MONTES HERNÁNDEZ</w:t>
      </w:r>
    </w:p>
    <w:p>
      <w:pPr>
        <w:spacing w:before="240" w:after="120"/>
      </w:pPr>
      <w:r>
        <w:rPr>
          <w:rFonts w:ascii="Arial" w:cs="Arial" w:eastAsia="Arial" w:hAnsi="Arial"/>
          <w:b/>
          <w:bCs/>
          <w:color w:val="000000"/>
          <w:sz w:val="22"/>
          <w:szCs w:val="22"/>
        </w:rPr>
        <w:t xml:space="preserve">TALLER DE EXPRESIÓN CORPORAL</w:t>
      </w:r>
    </w:p>
    <w:p>
      <w:pPr>
        <w:jc w:val="both"/>
      </w:pPr>
      <w:r>
        <w:rPr>
          <w:rFonts w:ascii="Arial" w:cs="Arial" w:eastAsia="Arial" w:hAnsi="Arial"/>
          <w:color w:val="000000"/>
          <w:sz w:val="22"/>
          <w:szCs w:val="22"/>
        </w:rPr>
        <w:t xml:space="preserve">El taller busca generar en el estudiante un espacio vivencial y reflexivo sobre el fenómeno de la corporalidad humana, propiciando una mejor comprensión del cuerpo humano, como experiencia vivida y recurso expresivo-comunicativo.</w:t>
      </w:r>
    </w:p>
    <w:p>
      <w:pPr>
        <w:spacing w:before="240" w:after="120"/>
      </w:pPr>
      <w:r>
        <w:rPr>
          <w:rFonts w:ascii="Arial" w:cs="Arial" w:eastAsia="Arial" w:hAnsi="Arial"/>
          <w:b/>
          <w:bCs/>
          <w:color w:val="000000"/>
          <w:sz w:val="22"/>
          <w:szCs w:val="22"/>
        </w:rPr>
        <w:t xml:space="preserve">SOCIOLOGÍA DE LA FISIOTERAPIA</w:t>
      </w:r>
    </w:p>
    <w:p>
      <w:pPr>
        <w:jc w:val="both"/>
      </w:pPr>
      <w:r>
        <w:rPr>
          <w:rFonts w:ascii="Arial" w:cs="Arial" w:eastAsia="Arial" w:hAnsi="Arial"/>
          <w:color w:val="000000"/>
          <w:sz w:val="22"/>
          <w:szCs w:val="22"/>
        </w:rPr>
        <w:t xml:space="preserve">Esta asignatura pretende favorecer en el proceso de formación del fisioterapeuta, la construcción de sentidos de identidad con la profesión y con el sistema social al que pertenece; así como, el afianzamiento de su actuar como ciudadano. Se estudia la historia, las acciones y los campos de desempeño del fisioterapeuta, empleando métodos sociológicos de enfoques comprehensivos y complejos.</w:t>
      </w:r>
    </w:p>
    <w:p>
      <w:pPr>
        <w:spacing w:before="240" w:after="120"/>
      </w:pPr>
      <w:r>
        <w:rPr>
          <w:rFonts w:ascii="Arial" w:cs="Arial" w:eastAsia="Arial" w:hAnsi="Arial"/>
          <w:b/>
          <w:bCs/>
          <w:color w:val="000000"/>
          <w:sz w:val="22"/>
          <w:szCs w:val="22"/>
        </w:rPr>
        <w:t xml:space="preserve">BIOQUÍMICA</w:t>
      </w:r>
    </w:p>
    <w:p>
      <w:pPr>
        <w:jc w:val="both"/>
      </w:pPr>
      <w:r>
        <w:rPr>
          <w:rFonts w:ascii="Arial" w:cs="Arial" w:eastAsia="Arial" w:hAnsi="Arial"/>
          <w:color w:val="000000"/>
          <w:sz w:val="22"/>
          <w:szCs w:val="22"/>
        </w:rPr>
        <w:t xml:space="preserve">La formación básica de los profesionales de la salud, demanda el conocimiento, la comprensión y el análisis crítico de los procesos que ocurren en los organismos vivos. En esta asignatura se estudian aspectos del metabolismo que en su relación con la vida, generan posibilidades de desarrollo, en la configuración de los individuos y su relación con el entorno.</w:t>
      </w:r>
    </w:p>
    <w:p>
      <w:pPr>
        <w:spacing w:before="240" w:after="120"/>
      </w:pPr>
      <w:r>
        <w:rPr>
          <w:rFonts w:ascii="Arial" w:cs="Arial" w:eastAsia="Arial" w:hAnsi="Arial"/>
          <w:b/>
          <w:bCs/>
          <w:color w:val="000000"/>
          <w:sz w:val="22"/>
          <w:szCs w:val="22"/>
        </w:rPr>
        <w:t xml:space="preserve">COMPETENCIA DE LECTURA PROFUNDA</w:t>
      </w:r>
    </w:p>
    <w:p>
      <w:pPr>
        <w:jc w:val="both"/>
      </w:pPr>
      <w:r>
        <w:rPr>
          <w:rFonts w:ascii="Arial" w:cs="Arial" w:eastAsia="Arial" w:hAnsi="Arial"/>
          <w:color w:val="000000"/>
          <w:sz w:val="22"/>
          <w:szCs w:val="22"/>
        </w:rPr>
        <w:t xml:space="preserve">Esta asignatura proveerá al estudiante oportunidades significativas para desarrollar estrategias para la comprensión de diferentes textos universitarios, iniciar el uso de un discurso científico y mejorar sus habilidades para aprender en la vida universitaria, usar pensamiento crítico y desarrollar actitudes de confianza y satisfacción hacia su propio proceso de comprensión de lectura.</w:t>
      </w:r>
    </w:p>
    <w:p>
      <w:pPr>
        <w:spacing w:before="240" w:after="120"/>
      </w:pPr>
      <w:r>
        <w:rPr>
          <w:rFonts w:ascii="Arial" w:cs="Arial" w:eastAsia="Arial" w:hAnsi="Arial"/>
          <w:b/>
          <w:bCs/>
          <w:color w:val="000000"/>
          <w:sz w:val="22"/>
          <w:szCs w:val="22"/>
        </w:rPr>
        <w:t xml:space="preserve">PSICOLOGÍA GENERAL</w:t>
      </w:r>
    </w:p>
    <w:p>
      <w:pPr>
        <w:jc w:val="both"/>
      </w:pPr>
      <w:r>
        <w:rPr>
          <w:rFonts w:ascii="Arial" w:cs="Arial" w:eastAsia="Arial" w:hAnsi="Arial"/>
          <w:color w:val="000000"/>
          <w:sz w:val="22"/>
          <w:szCs w:val="22"/>
        </w:rPr>
        <w:t xml:space="preserve">La inclusión de Psicología General en el curriculum del núcleo básico en la formación de los estudiantes de la Facultad de Rehabilitación busca proveer elementos básicos para la comprensión de los aspectos psicológicos que intervienen en cualquier encuentro humano y, en particular, en el ejercicio de su práctica profesional.</w:t>
      </w:r>
    </w:p>
    <w:p>
      <w:pPr>
        <w:spacing w:before="240" w:after="120"/>
      </w:pPr>
      <w:r>
        <w:rPr>
          <w:rFonts w:ascii="Arial" w:cs="Arial" w:eastAsia="Arial" w:hAnsi="Arial"/>
          <w:b/>
          <w:bCs/>
          <w:color w:val="000000"/>
          <w:sz w:val="22"/>
          <w:szCs w:val="22"/>
        </w:rPr>
        <w:t xml:space="preserve">BIOLOGÍA</w:t>
      </w:r>
    </w:p>
    <w:p>
      <w:pPr>
        <w:jc w:val="both"/>
      </w:pPr>
      <w:r>
        <w:rPr>
          <w:rFonts w:ascii="Arial" w:cs="Arial" w:eastAsia="Arial" w:hAnsi="Arial"/>
          <w:color w:val="000000"/>
          <w:sz w:val="22"/>
          <w:szCs w:val="22"/>
        </w:rPr>
        <w:t xml:space="preserve">Trata del concepto de la biologia general, función celular, composicion histológica de los tejidos fundamentales de los seres vivos.</w:t>
      </w:r>
    </w:p>
    <w:p>
      <w:pPr>
        <w:spacing w:before="240" w:after="120"/>
      </w:pPr>
      <w:r>
        <w:rPr>
          <w:rFonts w:ascii="Arial" w:cs="Arial" w:eastAsia="Arial" w:hAnsi="Arial"/>
          <w:b/>
          <w:bCs/>
          <w:color w:val="000000"/>
          <w:sz w:val="22"/>
          <w:szCs w:val="22"/>
        </w:rPr>
        <w:t xml:space="preserve">TALLER DE CULTURA ROSARISTA</w:t>
      </w:r>
    </w:p>
    <w:p>
      <w:pPr>
        <w:spacing w:after="400"/>
        <w:jc w:val="both"/>
      </w:pPr>
      <w:r>
        <w:rPr>
          <w:rFonts w:ascii="Arial" w:cs="Arial" w:eastAsia="Arial" w:hAnsi="Arial"/>
          <w:color w:val="000000"/>
          <w:sz w:val="22"/>
          <w:szCs w:val="22"/>
        </w:rPr>
        <w:t xml:space="preserve">Asignatura obligatoria para los estudiantes que ingresaron a la universidad hasta el primer periodo académico de 2015.</w:t>
      </w:r>
    </w:p>
    <w:p>
      <w:pPr>
        <w:spacing w:before="400" w:after="100"/>
      </w:pPr>
      <w:r>
        <w:rPr>
          <w:rFonts w:ascii="Arial" w:cs="Arial" w:eastAsia="Arial" w:hAnsi="Arial"/>
          <w:color w:val="000000"/>
          <w:sz w:val="22"/>
          <w:szCs w:val="22"/>
        </w:rPr>
        <w:t xml:space="preserve">Hoja 2 de 22</w:t>
      </w:r>
    </w:p>
    <w:tbl>
      <w:tblPr>
        <w:tblW w:type="dxa" w:w="9360"/>
        <w:tblBorders>
          <w:top w:val="none"/>
          <w:left w:val="none"/>
          <w:bottom w:val="none"/>
          <w:right w:val="none"/>
          <w:insideH w:val="none"/>
          <w:insideV w:val="none"/>
        </w:tblBorders>
      </w:tblPr>
      <w:tblGrid>
        <w:gridCol w:w="2500"/>
        <w:gridCol w:w="2500"/>
        <w:gridCol w:w="4360"/>
      </w:tblGrid>
      <w:tr>
        <w:tc>
          <w:tcPr>
            <w:tcW w:type="dxa" w:w="2500"/>
          </w:tcPr>
          <w:p>
            <w:r>
              <w:rPr>
                <w:rFonts w:ascii="Arial" w:cs="Arial" w:eastAsia="Arial" w:hAnsi="Arial"/>
                <w:b/>
                <w:bCs/>
                <w:color w:val="000000"/>
                <w:sz w:val="24"/>
                <w:szCs w:val="24"/>
              </w:rPr>
              <w:t xml:space="preserve">CAPR</w:t>
            </w:r>
          </w:p>
          <w:p>
            <w:r>
              <w:rPr>
                <w:rFonts w:ascii="Arial" w:cs="Arial" w:eastAsia="Arial" w:hAnsi="Arial"/>
                <w:color w:val="000000"/>
                <w:sz w:val="16"/>
                <w:szCs w:val="16"/>
              </w:rPr>
              <w:t xml:space="preserve">Canadian Alliance</w:t>
            </w:r>
          </w:p>
          <w:p>
            <w:r>
              <w:rPr>
                <w:rFonts w:ascii="Arial" w:cs="Arial" w:eastAsia="Arial" w:hAnsi="Arial"/>
                <w:color w:val="000000"/>
                <w:sz w:val="16"/>
                <w:szCs w:val="16"/>
              </w:rPr>
              <w:t xml:space="preserve">of Physiotherapy</w:t>
            </w:r>
          </w:p>
          <w:p>
            <w:r>
              <w:rPr>
                <w:rFonts w:ascii="Arial" w:cs="Arial" w:eastAsia="Arial" w:hAnsi="Arial"/>
                <w:color w:val="000000"/>
                <w:sz w:val="16"/>
                <w:szCs w:val="16"/>
              </w:rPr>
              <w:t xml:space="preserve">Regulators</w:t>
            </w:r>
          </w:p>
        </w:tc>
        <w:tc>
          <w:tcPr>
            <w:tcW w:type="dxa" w:w="2500"/>
          </w:tcPr>
          <w:p>
            <w:r>
              <w:rPr>
                <w:rFonts w:ascii="Arial" w:cs="Arial" w:eastAsia="Arial" w:hAnsi="Arial"/>
                <w:b/>
                <w:bCs/>
                <w:color w:val="000000"/>
                <w:sz w:val="24"/>
                <w:szCs w:val="24"/>
              </w:rPr>
              <w:t xml:space="preserve">ACORP</w:t>
            </w:r>
          </w:p>
          <w:p>
            <w:r>
              <w:rPr>
                <w:rFonts w:ascii="Arial" w:cs="Arial" w:eastAsia="Arial" w:hAnsi="Arial"/>
                <w:color w:val="000000"/>
                <w:sz w:val="16"/>
                <w:szCs w:val="16"/>
              </w:rPr>
              <w:t xml:space="preserve">Alliance canadienne des</w:t>
            </w:r>
          </w:p>
          <w:p>
            <w:r>
              <w:rPr>
                <w:rFonts w:ascii="Arial" w:cs="Arial" w:eastAsia="Arial" w:hAnsi="Arial"/>
                <w:color w:val="000000"/>
                <w:sz w:val="16"/>
                <w:szCs w:val="16"/>
              </w:rPr>
              <w:t xml:space="preserve">organismes de réglementation</w:t>
            </w:r>
          </w:p>
          <w:p>
            <w:r>
              <w:rPr>
                <w:rFonts w:ascii="Arial" w:cs="Arial" w:eastAsia="Arial" w:hAnsi="Arial"/>
                <w:color w:val="000000"/>
                <w:sz w:val="16"/>
                <w:szCs w:val="16"/>
              </w:rPr>
              <w:t xml:space="preserve">de la physiothérapie</w:t>
            </w:r>
          </w:p>
        </w:tc>
        <w:tc>
          <w:tcPr>
            <w:tcW w:type="dxa" w:w="4360"/>
            <w:vAlign w:val="bottom"/>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spacing w:after="400"/>
        <w:jc w:val="right"/>
      </w:pPr>
      <w:r>
        <w:rPr>
          <w:rFonts w:ascii="Arial" w:cs="Arial" w:eastAsia="Arial" w:hAnsi="Arial"/>
          <w:b/>
          <w:bCs/>
          <w:color w:val="000000"/>
          <w:sz w:val="28"/>
          <w:szCs w:val="28"/>
        </w:rPr>
        <w:t xml:space="preserve">Universidad del Rosario</w:t>
      </w:r>
    </w:p>
    <w:p>
      <w:pPr>
        <w:spacing w:after="300"/>
        <w:jc w:val="left"/>
      </w:pPr>
      <w:r>
        <w:rPr>
          <w:rFonts w:ascii="Arial" w:cs="Arial" w:eastAsia="Arial" w:hAnsi="Arial"/>
          <w:b/>
          <w:bCs/>
          <w:color w:val="000000"/>
          <w:sz w:val="22"/>
          <w:szCs w:val="22"/>
        </w:rPr>
        <w:t xml:space="preserve">Continuación del CERTIFICADO DE HEIDY MARCELA MONTES HERNÁNDEZ</w:t>
      </w:r>
    </w:p>
    <w:p>
      <w:pPr>
        <w:spacing w:after="300"/>
        <w:jc w:val="both"/>
      </w:pPr>
      <w:r>
        <w:rPr>
          <w:rFonts w:ascii="Arial" w:cs="Arial" w:eastAsia="Arial" w:hAnsi="Arial"/>
          <w:color w:val="000000"/>
          <w:sz w:val="22"/>
          <w:szCs w:val="22"/>
        </w:rPr>
        <w:t xml:space="preserve">Busca introducir al estudiante en el conocimiento de la cultura e historia institucional fortaleciendo su identidad e incrementando su sentido de pertenencia con la Universidad del Rosario. Asignatura Teórica.</w:t>
      </w:r>
    </w:p>
    <w:p>
      <w:pPr>
        <w:spacing w:after="200"/>
        <w:jc w:val="left"/>
      </w:pPr>
      <w:r>
        <w:rPr>
          <w:rFonts w:ascii="Arial" w:cs="Arial" w:eastAsia="Arial" w:hAnsi="Arial"/>
          <w:b/>
          <w:bCs/>
          <w:color w:val="000000"/>
          <w:sz w:val="22"/>
          <w:szCs w:val="22"/>
        </w:rPr>
        <w:t xml:space="preserve">SKILLS IN ENGLISH FOR HEALTH SCIENCE STUDENTS</w:t>
      </w:r>
    </w:p>
    <w:p>
      <w:pPr>
        <w:spacing w:after="200"/>
        <w:jc w:val="both"/>
      </w:pPr>
      <w:r>
        <w:rPr>
          <w:rFonts w:ascii="Arial" w:cs="Arial" w:eastAsia="Arial" w:hAnsi="Arial"/>
          <w:color w:val="000000"/>
          <w:sz w:val="22"/>
          <w:szCs w:val="22"/>
        </w:rPr>
        <w:t xml:space="preserve">Students in the School of Health Sciences are required to achieve a minimum level of skills in English in order to obtain their diploma. Although this is a key aspect in their professional formation as future health providers, it is not the main goal and English skills should not be presented just as a requirement.</w:t>
      </w:r>
    </w:p>
    <w:p>
      <w:pPr>
        <w:spacing w:after="400"/>
        <w:jc w:val="both"/>
      </w:pPr>
      <w:r>
        <w:rPr>
          <w:rFonts w:ascii="Arial" w:cs="Arial" w:eastAsia="Arial" w:hAnsi="Arial"/>
          <w:color w:val="000000"/>
          <w:sz w:val="22"/>
          <w:szCs w:val="22"/>
        </w:rPr>
        <w:t xml:space="preserve">Research explains that learning second language skills is gained by using it, not by learning it first and then trying to perform with it in real life situations. This class will provide an experience for students that are willing to improve their language skills in a health professional setting, that will promote a better understanding and usage of English, in the pursue of facilitating the future participation in other content-class taught in English in the School.</w:t>
      </w:r>
    </w:p>
    <w:p>
      <w:pPr>
        <w:spacing w:after="100"/>
        <w:jc w:val="left"/>
      </w:pPr>
      <w:r>
        <w:rPr>
          <w:rFonts w:ascii="Arial" w:cs="Arial" w:eastAsia="Arial" w:hAnsi="Arial"/>
          <w:b/>
          <w:bCs/>
          <w:color w:val="000000"/>
          <w:sz w:val="22"/>
          <w:szCs w:val="22"/>
        </w:rPr>
        <w:t xml:space="preserve">PRIMER PERÍODO DEL AÑO 2014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800"/>
        <w:gridCol w:w="800"/>
        <w:gridCol w:w="800"/>
        <w:gridCol w:w="1960"/>
      </w:tblGrid>
      <w:tr>
        <w:tc>
          <w:tcPr>
            <w:tcW w:type="dxa" w:w="3500"/>
            <w:shd w:fill="FFFFFF" w:val="clear"/>
          </w:tcPr>
          <w:p>
            <w:r>
              <w:rPr>
                <w:rFonts w:ascii="Arial" w:cs="Arial" w:eastAsia="Arial" w:hAnsi="Arial"/>
                <w:b/>
                <w:bCs/>
                <w:color w:val="000000"/>
                <w:sz w:val="18"/>
                <w:szCs w:val="18"/>
              </w:rPr>
              <w:t xml:space="preserve">Nombre asignatura</w:t>
            </w:r>
          </w:p>
        </w:tc>
        <w:tc>
          <w:tcPr>
            <w:tcW w:type="dxa" w:w="1500"/>
            <w:shd w:fill="FFFFFF" w:val="clear"/>
          </w:tcPr>
          <w:p>
            <w:pPr>
              <w:jc w:val="center"/>
            </w:pPr>
            <w:r>
              <w:rPr>
                <w:rFonts w:ascii="Arial" w:cs="Arial" w:eastAsia="Arial" w:hAnsi="Arial"/>
                <w:b/>
                <w:bCs/>
                <w:color w:val="000000"/>
                <w:sz w:val="18"/>
                <w:szCs w:val="18"/>
              </w:rPr>
              <w:t xml:space="preserve">Calificación</w:t>
            </w:r>
          </w:p>
        </w:tc>
        <w:tc>
          <w:tcPr>
            <w:tcW w:type="dxa" w:w="800"/>
            <w:shd w:fill="FFFFFF" w:val="clear"/>
          </w:tcPr>
          <w:p>
            <w:pPr>
              <w:jc w:val="center"/>
            </w:pPr>
            <w:r>
              <w:rPr>
                <w:rFonts w:ascii="Arial" w:cs="Arial" w:eastAsia="Arial" w:hAnsi="Arial"/>
                <w:b/>
                <w:bCs/>
                <w:color w:val="000000"/>
                <w:sz w:val="18"/>
                <w:szCs w:val="18"/>
              </w:rPr>
              <w:t xml:space="preserve">Aprobó</w:t>
            </w:r>
          </w:p>
        </w:tc>
        <w:tc>
          <w:tcPr>
            <w:tcW w:type="dxa" w:w="800"/>
            <w:shd w:fill="FFFFFF" w:val="clear"/>
          </w:tcPr>
          <w:p>
            <w:pPr>
              <w:jc w:val="center"/>
            </w:pPr>
            <w:r>
              <w:rPr>
                <w:rFonts w:ascii="Arial" w:cs="Arial" w:eastAsia="Arial" w:hAnsi="Arial"/>
                <w:b/>
                <w:bCs/>
                <w:color w:val="000000"/>
                <w:sz w:val="18"/>
                <w:szCs w:val="18"/>
              </w:rPr>
              <w:t xml:space="preserve">C. Teór.</w:t>
            </w:r>
          </w:p>
        </w:tc>
        <w:tc>
          <w:tcPr>
            <w:tcW w:type="dxa" w:w="800"/>
            <w:shd w:fill="FFFFFF" w:val="clear"/>
          </w:tcPr>
          <w:p>
            <w:pPr>
              <w:jc w:val="center"/>
            </w:pPr>
            <w:r>
              <w:rPr>
                <w:rFonts w:ascii="Arial" w:cs="Arial" w:eastAsia="Arial" w:hAnsi="Arial"/>
                <w:b/>
                <w:bCs/>
                <w:color w:val="000000"/>
                <w:sz w:val="18"/>
                <w:szCs w:val="18"/>
              </w:rPr>
              <w:t xml:space="preserve">C. Prác.</w:t>
            </w:r>
          </w:p>
        </w:tc>
        <w:tc>
          <w:tcPr>
            <w:tcW w:type="dxa" w:w="1960"/>
            <w:shd w:fill="FFFFFF" w:val="clear"/>
          </w:tcPr>
          <w:p>
            <w:pPr>
              <w:jc w:val="center"/>
            </w:pPr>
            <w:r>
              <w:rPr>
                <w:rFonts w:ascii="Arial" w:cs="Arial" w:eastAsia="Arial" w:hAnsi="Arial"/>
                <w:b/>
                <w:bCs/>
                <w:color w:val="000000"/>
                <w:sz w:val="18"/>
                <w:szCs w:val="18"/>
              </w:rPr>
              <w:t xml:space="preserve">Tipología</w:t>
            </w:r>
          </w:p>
        </w:tc>
      </w:tr>
      <w:tr>
        <w:tc>
          <w:tcPr>
            <w:tcW w:type="dxa" w:w="3500"/>
            <w:shd w:val="clear"/>
          </w:tcPr>
          <w:p>
            <w:r>
              <w:rPr>
                <w:rFonts w:ascii="Arial" w:cs="Arial" w:eastAsia="Arial" w:hAnsi="Arial"/>
                <w:b/>
                <w:bCs/>
                <w:color w:val="000000"/>
                <w:sz w:val="16"/>
                <w:szCs w:val="16"/>
              </w:rPr>
              <w:t xml:space="preserve">FUNCIÓN CARDIOPULMUNAR</w:t>
            </w:r>
          </w:p>
        </w:tc>
        <w:tc>
          <w:tcPr>
            <w:tcW w:type="dxa" w:w="1500"/>
            <w:shd w:val="clear"/>
          </w:tcPr>
          <w:p>
            <w:pPr>
              <w:jc w:val="center"/>
            </w:pPr>
            <w:r>
              <w:rPr>
                <w:rFonts w:ascii="Arial" w:cs="Arial" w:eastAsia="Arial" w:hAnsi="Arial"/>
                <w:color w:val="000000"/>
                <w:sz w:val="16"/>
                <w:szCs w:val="16"/>
              </w:rPr>
              <w:t xml:space="preserve">3,7 (tres,siete)</w:t>
            </w:r>
          </w:p>
        </w:tc>
        <w:tc>
          <w:tcPr>
            <w:tcW w:type="dxa" w:w="800"/>
            <w:shd w:val="clear"/>
          </w:tcPr>
          <w:p>
            <w:pPr>
              <w:jc w:val="center"/>
            </w:pPr>
            <w:r>
              <w:rPr>
                <w:rFonts w:ascii="Arial" w:cs="Arial" w:eastAsia="Arial" w:hAnsi="Arial"/>
                <w:color w:val="000000"/>
                <w:sz w:val="16"/>
                <w:szCs w:val="16"/>
              </w:rPr>
              <w:t xml:space="preserve">S</w:t>
            </w:r>
          </w:p>
        </w:tc>
        <w:tc>
          <w:tcPr>
            <w:tcW w:type="dxa" w:w="800"/>
            <w:shd w:val="clear"/>
          </w:tcPr>
          <w:p>
            <w:pPr>
              <w:jc w:val="center"/>
            </w:pPr>
            <w:r>
              <w:rPr>
                <w:rFonts w:ascii="Arial" w:cs="Arial" w:eastAsia="Arial" w:hAnsi="Arial"/>
                <w:color w:val="000000"/>
                <w:sz w:val="16"/>
                <w:szCs w:val="16"/>
              </w:rPr>
              <w:t xml:space="preserve">3</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DESARROLLO HUMANO Y SOCIEDAD</w:t>
            </w:r>
          </w:p>
        </w:tc>
        <w:tc>
          <w:tcPr>
            <w:tcW w:type="dxa" w:w="1500"/>
            <w:shd w:val="clear"/>
          </w:tcPr>
          <w:p>
            <w:pPr>
              <w:jc w:val="center"/>
            </w:pPr>
            <w:r>
              <w:rPr>
                <w:rFonts w:ascii="Arial" w:cs="Arial" w:eastAsia="Arial" w:hAnsi="Arial"/>
                <w:color w:val="000000"/>
                <w:sz w:val="16"/>
                <w:szCs w:val="16"/>
              </w:rPr>
              <w:t xml:space="preserve">3,8 (tres,ocho)</w:t>
            </w:r>
          </w:p>
        </w:tc>
        <w:tc>
          <w:tcPr>
            <w:tcW w:type="dxa" w:w="800"/>
            <w:shd w:val="clear"/>
          </w:tcPr>
          <w:p>
            <w:pPr>
              <w:jc w:val="center"/>
            </w:pPr>
            <w:r>
              <w:rPr>
                <w:rFonts w:ascii="Arial" w:cs="Arial" w:eastAsia="Arial" w:hAnsi="Arial"/>
                <w:color w:val="000000"/>
                <w:sz w:val="16"/>
                <w:szCs w:val="16"/>
              </w:rPr>
              <w:t xml:space="preserve">S</w:t>
            </w:r>
          </w:p>
        </w:tc>
        <w:tc>
          <w:tcPr>
            <w:tcW w:type="dxa" w:w="800"/>
            <w:shd w:val="clear"/>
          </w:tcPr>
          <w:p>
            <w:pPr>
              <w:jc w:val="center"/>
            </w:pPr>
            <w:r>
              <w:rPr>
                <w:rFonts w:ascii="Arial" w:cs="Arial" w:eastAsia="Arial" w:hAnsi="Arial"/>
                <w:color w:val="000000"/>
                <w:sz w:val="16"/>
                <w:szCs w:val="16"/>
              </w:rPr>
              <w:t xml:space="preserve">2</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NEUROREHABILITACIÓN</w:t>
            </w:r>
          </w:p>
        </w:tc>
        <w:tc>
          <w:tcPr>
            <w:tcW w:type="dxa" w:w="1500"/>
            <w:shd w:val="clear"/>
          </w:tcPr>
          <w:p>
            <w:pPr>
              <w:jc w:val="center"/>
            </w:pPr>
            <w:r>
              <w:rPr>
                <w:rFonts w:ascii="Arial" w:cs="Arial" w:eastAsia="Arial" w:hAnsi="Arial"/>
                <w:color w:val="000000"/>
                <w:sz w:val="16"/>
                <w:szCs w:val="16"/>
              </w:rPr>
              <w:t xml:space="preserve">4,0 (cuatro,cero)</w:t>
            </w:r>
          </w:p>
        </w:tc>
        <w:tc>
          <w:tcPr>
            <w:tcW w:type="dxa" w:w="800"/>
            <w:shd w:val="clear"/>
          </w:tcPr>
          <w:p>
            <w:pPr>
              <w:jc w:val="center"/>
            </w:pPr>
            <w:r>
              <w:rPr>
                <w:rFonts w:ascii="Arial" w:cs="Arial" w:eastAsia="Arial" w:hAnsi="Arial"/>
                <w:color w:val="000000"/>
                <w:sz w:val="16"/>
                <w:szCs w:val="16"/>
              </w:rPr>
              <w:t xml:space="preserve">S</w:t>
            </w:r>
          </w:p>
        </w:tc>
        <w:tc>
          <w:tcPr>
            <w:tcW w:type="dxa" w:w="800"/>
            <w:shd w:val="clear"/>
          </w:tcPr>
          <w:p>
            <w:pPr>
              <w:jc w:val="center"/>
            </w:pPr>
            <w:r>
              <w:rPr>
                <w:rFonts w:ascii="Arial" w:cs="Arial" w:eastAsia="Arial" w:hAnsi="Arial"/>
                <w:color w:val="000000"/>
                <w:sz w:val="16"/>
                <w:szCs w:val="16"/>
              </w:rPr>
              <w:t xml:space="preserve">3</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PSICOLOGÍA DEL DESARROLLO</w:t>
            </w:r>
          </w:p>
        </w:tc>
        <w:tc>
          <w:tcPr>
            <w:tcW w:type="dxa" w:w="1500"/>
            <w:shd w:val="clear"/>
          </w:tcPr>
          <w:p>
            <w:pPr>
              <w:jc w:val="center"/>
            </w:pPr>
            <w:r>
              <w:rPr>
                <w:rFonts w:ascii="Arial" w:cs="Arial" w:eastAsia="Arial" w:hAnsi="Arial"/>
                <w:color w:val="000000"/>
                <w:sz w:val="16"/>
                <w:szCs w:val="16"/>
              </w:rPr>
              <w:t xml:space="preserve">4,9 (cuatro,nueve)</w:t>
            </w:r>
          </w:p>
        </w:tc>
        <w:tc>
          <w:tcPr>
            <w:tcW w:type="dxa" w:w="800"/>
            <w:shd w:val="clear"/>
          </w:tcPr>
          <w:p>
            <w:pPr>
              <w:jc w:val="center"/>
            </w:pPr>
            <w:r>
              <w:rPr>
                <w:rFonts w:ascii="Arial" w:cs="Arial" w:eastAsia="Arial" w:hAnsi="Arial"/>
                <w:color w:val="000000"/>
                <w:sz w:val="16"/>
                <w:szCs w:val="16"/>
              </w:rPr>
              <w:t xml:space="preserve">S</w:t>
            </w:r>
          </w:p>
        </w:tc>
        <w:tc>
          <w:tcPr>
            <w:tcW w:type="dxa" w:w="800"/>
            <w:shd w:val="clear"/>
          </w:tcPr>
          <w:p>
            <w:pPr>
              <w:jc w:val="center"/>
            </w:pPr>
            <w:r>
              <w:rPr>
                <w:rFonts w:ascii="Arial" w:cs="Arial" w:eastAsia="Arial" w:hAnsi="Arial"/>
                <w:color w:val="000000"/>
                <w:sz w:val="16"/>
                <w:szCs w:val="16"/>
              </w:rPr>
              <w:t xml:space="preserve">2</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COMPETENCIA COMUNICATIVA</w:t>
            </w:r>
          </w:p>
        </w:tc>
        <w:tc>
          <w:tcPr>
            <w:tcW w:type="dxa" w:w="1500"/>
            <w:shd w:val="clear"/>
          </w:tcPr>
          <w:p>
            <w:pPr>
              <w:jc w:val="center"/>
            </w:pPr>
            <w:r>
              <w:rPr>
                <w:rFonts w:ascii="Arial" w:cs="Arial" w:eastAsia="Arial" w:hAnsi="Arial"/>
                <w:color w:val="000000"/>
                <w:sz w:val="16"/>
                <w:szCs w:val="16"/>
              </w:rPr>
              <w:t xml:space="preserve">4,6 (cuatro,seis)</w:t>
            </w:r>
          </w:p>
        </w:tc>
        <w:tc>
          <w:tcPr>
            <w:tcW w:type="dxa" w:w="800"/>
            <w:shd w:val="clear"/>
          </w:tcPr>
          <w:p>
            <w:pPr>
              <w:jc w:val="center"/>
            </w:pPr>
            <w:r>
              <w:rPr>
                <w:rFonts w:ascii="Arial" w:cs="Arial" w:eastAsia="Arial" w:hAnsi="Arial"/>
                <w:color w:val="000000"/>
                <w:sz w:val="16"/>
                <w:szCs w:val="16"/>
              </w:rPr>
              <w:t xml:space="preserve">S</w:t>
            </w:r>
          </w:p>
        </w:tc>
        <w:tc>
          <w:tcPr>
            <w:tcW w:type="dxa" w:w="800"/>
            <w:shd w:val="clear"/>
          </w:tcPr>
          <w:p>
            <w:pPr>
              <w:jc w:val="center"/>
            </w:pPr>
            <w:r>
              <w:rPr>
                <w:rFonts w:ascii="Arial" w:cs="Arial" w:eastAsia="Arial" w:hAnsi="Arial"/>
                <w:color w:val="000000"/>
                <w:sz w:val="16"/>
                <w:szCs w:val="16"/>
              </w:rPr>
              <w:t xml:space="preserve">2</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MORFOFISIOLOGÍA</w:t>
            </w:r>
          </w:p>
        </w:tc>
        <w:tc>
          <w:tcPr>
            <w:tcW w:type="dxa" w:w="1500"/>
            <w:shd w:val="clear"/>
          </w:tcPr>
          <w:p>
            <w:pPr>
              <w:jc w:val="center"/>
            </w:pPr>
            <w:r>
              <w:rPr>
                <w:rFonts w:ascii="Arial" w:cs="Arial" w:eastAsia="Arial" w:hAnsi="Arial"/>
                <w:color w:val="000000"/>
                <w:sz w:val="16"/>
                <w:szCs w:val="16"/>
              </w:rPr>
              <w:t xml:space="preserve">3,6 (tres,seis)</w:t>
            </w:r>
          </w:p>
        </w:tc>
        <w:tc>
          <w:tcPr>
            <w:tcW w:type="dxa" w:w="800"/>
            <w:shd w:val="clear"/>
          </w:tcPr>
          <w:p>
            <w:pPr>
              <w:jc w:val="center"/>
            </w:pPr>
            <w:r>
              <w:rPr>
                <w:rFonts w:ascii="Arial" w:cs="Arial" w:eastAsia="Arial" w:hAnsi="Arial"/>
                <w:color w:val="000000"/>
                <w:sz w:val="16"/>
                <w:szCs w:val="16"/>
              </w:rPr>
              <w:t xml:space="preserve">S</w:t>
            </w:r>
          </w:p>
        </w:tc>
        <w:tc>
          <w:tcPr>
            <w:tcW w:type="dxa" w:w="800"/>
            <w:shd w:val="clear"/>
          </w:tcPr>
          <w:p>
            <w:pPr>
              <w:jc w:val="center"/>
            </w:pPr>
            <w:r>
              <w:rPr>
                <w:rFonts w:ascii="Arial" w:cs="Arial" w:eastAsia="Arial" w:hAnsi="Arial"/>
                <w:color w:val="000000"/>
                <w:sz w:val="16"/>
                <w:szCs w:val="16"/>
              </w:rPr>
              <w:t xml:space="preserve">3</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CATEDRA ROSARISTA</w:t>
            </w:r>
          </w:p>
        </w:tc>
        <w:tc>
          <w:tcPr>
            <w:tcW w:type="dxa" w:w="1500"/>
            <w:shd w:val="clear"/>
          </w:tcPr>
          <w:p>
            <w:pPr>
              <w:jc w:val="center"/>
            </w:pPr>
            <w:r>
              <w:rPr>
                <w:rFonts w:ascii="Arial" w:cs="Arial" w:eastAsia="Arial" w:hAnsi="Arial"/>
                <w:color w:val="000000"/>
                <w:sz w:val="16"/>
                <w:szCs w:val="16"/>
              </w:rPr>
              <w:t xml:space="preserve">4,3 (cuatro,tres)</w:t>
            </w:r>
          </w:p>
        </w:tc>
        <w:tc>
          <w:tcPr>
            <w:tcW w:type="dxa" w:w="800"/>
            <w:shd w:val="clear"/>
          </w:tcPr>
          <w:p>
            <w:pPr>
              <w:jc w:val="center"/>
            </w:pPr>
            <w:r>
              <w:rPr>
                <w:rFonts w:ascii="Arial" w:cs="Arial" w:eastAsia="Arial" w:hAnsi="Arial"/>
                <w:color w:val="000000"/>
                <w:sz w:val="16"/>
                <w:szCs w:val="16"/>
              </w:rPr>
              <w:t xml:space="preserve">S</w:t>
            </w:r>
          </w:p>
        </w:tc>
        <w:tc>
          <w:tcPr>
            <w:tcW w:type="dxa" w:w="800"/>
            <w:shd w:val="clear"/>
          </w:tcPr>
          <w:p>
            <w:pPr>
              <w:jc w:val="center"/>
            </w:pPr>
            <w:r>
              <w:rPr>
                <w:rFonts w:ascii="Arial" w:cs="Arial" w:eastAsia="Arial" w:hAnsi="Arial"/>
                <w:color w:val="000000"/>
                <w:sz w:val="16"/>
                <w:szCs w:val="16"/>
              </w:rPr>
              <w:t xml:space="preserve">2</w:t>
            </w:r>
          </w:p>
        </w:tc>
        <w:tc>
          <w:tcPr>
            <w:tcW w:type="dxa" w:w="800"/>
            <w:shd w:val="clear"/>
          </w:tcPr>
          <w:p>
            <w:pPr>
              <w:jc w:val="center"/>
            </w:pPr>
            <w:r>
              <w:rPr>
                <w:rFonts w:ascii="Arial" w:cs="Arial" w:eastAsia="Arial" w:hAnsi="Arial"/>
                <w:color w:val="000000"/>
                <w:sz w:val="16"/>
                <w:szCs w:val="16"/>
              </w:rPr>
              <w:t xml:space="preserve">0</w:t>
            </w:r>
          </w:p>
        </w:tc>
        <w:tc>
          <w:tcPr>
            <w:tcW w:type="dxa" w:w="1960"/>
            <w:shd w:val="clear"/>
          </w:tcPr>
          <w:p>
            <w:pPr>
              <w:jc w:val="center"/>
            </w:pPr>
            <w:r>
              <w:rPr>
                <w:rFonts w:ascii="Arial" w:cs="Arial" w:eastAsia="Arial" w:hAnsi="Arial"/>
                <w:color w:val="000000"/>
                <w:sz w:val="16"/>
                <w:szCs w:val="16"/>
              </w:rPr>
              <w:t xml:space="preserve">OBLIGATORIA</w:t>
            </w:r>
          </w:p>
        </w:tc>
      </w:tr>
    </w:tbl>
    <w:p>
      <w:pPr>
        <w:spacing w:before="200" w:after="300"/>
      </w:pPr>
      <w:r>
        <w:rPr>
          <w:rFonts w:ascii="Arial" w:cs="Arial" w:eastAsia="Arial" w:hAnsi="Arial"/>
          <w:color w:val="000000"/>
          <w:sz w:val="20"/>
          <w:szCs w:val="20"/>
        </w:rPr>
        <w:t xml:space="preserve">PROMEDIO DEL PERÍODO ACADÉMICO: </w:t>
      </w:r>
      <w:r>
        <w:rPr>
          <w:rFonts w:ascii="Arial" w:cs="Arial" w:eastAsia="Arial" w:hAnsi="Arial"/>
          <w:b/>
          <w:bCs/>
          <w:color w:val="000000"/>
          <w:sz w:val="20"/>
          <w:szCs w:val="20"/>
        </w:rPr>
        <w:t xml:space="preserve">4,06</w:t>
      </w:r>
    </w:p>
    <w:p>
      <w:pPr>
        <w:spacing w:after="200"/>
        <w:ind w:left="720"/>
      </w:pPr>
      <w:r>
        <w:rPr>
          <w:rFonts w:ascii="Arial" w:cs="Arial" w:eastAsia="Arial" w:hAnsi="Arial"/>
          <w:color w:val="000000"/>
          <w:sz w:val="22"/>
          <w:szCs w:val="22"/>
        </w:rPr>
        <w:t xml:space="preserve">FUNCIÓN CARDIOPULMUNAR</w:t>
      </w:r>
    </w:p>
    <w:p>
      <w:pPr>
        <w:spacing w:after="300"/>
        <w:jc w:val="both"/>
      </w:pPr>
      <w:r>
        <w:rPr>
          <w:rFonts w:ascii="Arial" w:cs="Arial" w:eastAsia="Arial" w:hAnsi="Arial"/>
          <w:color w:val="000000"/>
          <w:sz w:val="22"/>
          <w:szCs w:val="22"/>
        </w:rPr>
        <w:t xml:space="preserve">La asignatura brinda los aspectos relacionados con la estructura y función del sistema cardiopulmonar, con el fin de direccionar el análisis y la comprensión de los diferentes procesos que se generan en el ser humano, para su posterior abordaje terapéutico. En esta asignatura el estudiante conoce, comprende y relaciona los aspectos anatómicos y fisiológicos del sistema cardiopulmonar, de tal forma que pueda relacionar los conceptos aprendidos, en el análisis del movimiento corporal.</w:t>
      </w:r>
    </w:p>
    <w:p>
      <w:pPr>
        <w:spacing w:after="200"/>
        <w:ind w:left="720"/>
      </w:pPr>
      <w:r>
        <w:rPr>
          <w:rFonts w:ascii="Arial" w:cs="Arial" w:eastAsia="Arial" w:hAnsi="Arial"/>
          <w:color w:val="000000"/>
          <w:sz w:val="22"/>
          <w:szCs w:val="22"/>
        </w:rPr>
        <w:t xml:space="preserve">DESARROLLO HUMANO Y SOCIEDAD</w:t>
      </w:r>
    </w:p>
    <w:p>
      <w:pPr>
        <w:spacing w:after="400"/>
        <w:jc w:val="both"/>
      </w:pPr>
      <w:r>
        <w:rPr>
          <w:rFonts w:ascii="Arial" w:cs="Arial" w:eastAsia="Arial" w:hAnsi="Arial"/>
          <w:color w:val="000000"/>
          <w:sz w:val="22"/>
          <w:szCs w:val="22"/>
        </w:rPr>
        <w:t xml:space="preserve">Esta asignatura busca introducir al estudiante en el estudio y comprensión del proceso salud - enfermedad como una construcción social multideterminada por factores biológicos, políticos, económicos, históricos y culturales. En este sentido, se parte de reconocer y caracterizar el estatuto epistemológico de los paradigmas (explicativos o</w:t>
      </w:r>
    </w:p>
    <w:p>
      <w:pPr>
        <w:spacing w:after="100"/>
      </w:pPr>
      <w:r>
        <w:rPr>
          <w:rFonts w:ascii="Arial" w:cs="Arial" w:eastAsia="Arial" w:hAnsi="Arial"/>
          <w:color w:val="000000"/>
          <w:sz w:val="18"/>
          <w:szCs w:val="18"/>
        </w:rPr>
        <w:t xml:space="preserve">Hoja 3 de 22</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5000"/>
        <w:gridCol w:w="4360"/>
      </w:tblGrid>
      <w:tr>
        <w:tc>
          <w:tcPr>
            <w:tcW w:type="dxa" w:w="5000"/>
            <w:shd w:val="clear"/>
          </w:tcPr>
          <w:p>
            <w:r>
              <w:rPr>
                <w:rFonts w:ascii="Arial" w:cs="Arial" w:eastAsia="Arial" w:hAnsi="Arial"/>
                <w:b/>
                <w:bCs/>
                <w:color w:val="D2232A"/>
                <w:sz w:val="24"/>
                <w:szCs w:val="24"/>
              </w:rPr>
              <w:t xml:space="preserve">CAPR</w:t>
            </w:r>
            <w:r>
              <w:rPr>
                <w:rFonts w:ascii="Arial" w:cs="Arial" w:eastAsia="Arial" w:hAnsi="Arial"/>
                <w:color w:val="000000"/>
                <w:sz w:val="14"/>
                <w:szCs w:val="14"/>
              </w:rPr>
              <w:t xml:space="preserve"> Canadian Alliance of Physiotherapy Regulators</w:t>
            </w:r>
          </w:p>
          <w:p>
            <w:r>
              <w:rPr>
                <w:rFonts w:ascii="Arial" w:cs="Arial" w:eastAsia="Arial" w:hAnsi="Arial"/>
                <w:b/>
                <w:bCs/>
                <w:color w:val="D2232A"/>
                <w:sz w:val="24"/>
                <w:szCs w:val="24"/>
              </w:rPr>
              <w:t xml:space="preserve">ACORP</w:t>
            </w:r>
            <w:r>
              <w:rPr>
                <w:rFonts w:ascii="Arial" w:cs="Arial" w:eastAsia="Arial" w:hAnsi="Arial"/>
                <w:color w:val="000000"/>
                <w:sz w:val="14"/>
                <w:szCs w:val="14"/>
              </w:rPr>
              <w:t xml:space="preserve"> Alliance canadienne des organismes de réglementation de la physiothérapie</w:t>
            </w:r>
          </w:p>
        </w:tc>
        <w:tc>
          <w:tcPr>
            <w:tcW w:type="dxa" w:w="4360"/>
            <w:shd w:val="clear"/>
            <w:vAlign w:val="bottom"/>
          </w:tcPr>
          <w:p>
            <w:pPr>
              <w:jc w:val="right"/>
            </w:pPr>
            <w:r>
              <w:rPr>
                <w:rFonts w:ascii="Arial" w:cs="Arial" w:eastAsia="Arial" w:hAnsi="Arial"/>
                <w:b/>
                <w:bCs/>
                <w:color w:val="D2232A"/>
                <w:sz w:val="16"/>
                <w:szCs w:val="16"/>
              </w:rPr>
              <w:t xml:space="preserve">Sede Principal: Calle 12c N° 6 - 25 Bogotá, Colombia</w:t>
            </w:r>
          </w:p>
          <w:p>
            <w:pPr>
              <w:jc w:val="right"/>
            </w:pPr>
            <w:r>
              <w:rPr>
                <w:rFonts w:ascii="Arial" w:cs="Arial" w:eastAsia="Arial" w:hAnsi="Arial"/>
                <w:b/>
                <w:bCs/>
                <w:color w:val="D2232A"/>
                <w:sz w:val="16"/>
                <w:szCs w:val="16"/>
              </w:rPr>
              <w:t xml:space="preserve">Conexión UR: (571) 4225321 - 018000511888</w:t>
            </w:r>
          </w:p>
          <w:p>
            <w:pPr>
              <w:jc w:val="right"/>
            </w:pPr>
            <w:r>
              <w:rPr>
                <w:rFonts w:ascii="Arial" w:cs="Arial" w:eastAsia="Arial" w:hAnsi="Arial"/>
                <w:b/>
                <w:bCs/>
                <w:color w:val="D2232A"/>
                <w:sz w:val="16"/>
                <w:szCs w:val="16"/>
              </w:rPr>
              <w:t xml:space="preserve">www.urosario.edu.co</w:t>
            </w:r>
          </w:p>
        </w:tc>
      </w:tr>
    </w:tbl>
    <w:p>
      <w:pPr>
        <w:spacing w:after="200"/>
        <w:jc w:val="right"/>
      </w:pPr>
      <w:r>
        <w:rPr>
          <w:rFonts w:ascii="Arial" w:cs="Arial" w:eastAsia="Arial" w:hAnsi="Arial"/>
          <w:color w:val="000000"/>
          <w:sz w:val="24"/>
          <w:szCs w:val="24"/>
        </w:rPr>
        <w:t xml:space="preserve">Universidad del</w:t>
      </w:r>
      <w:r>
        <w:rPr>
          <w:rFonts w:ascii="Arial" w:cs="Arial" w:eastAsia="Arial" w:hAnsi="Arial"/>
          <w:b/>
          <w:bCs/>
          <w:color w:val="000000"/>
          <w:sz w:val="36"/>
          <w:szCs w:val="36"/>
        </w:rPr>
        <w:t xml:space="preserve">
Rosario</w:t>
      </w:r>
    </w:p>
    <w:p>
      <w:pPr>
        <w:spacing w:before="200" w:after="300"/>
        <w:jc w:val="left"/>
      </w:pPr>
      <w:r>
        <w:rPr>
          <w:rFonts w:ascii="Arial" w:cs="Arial" w:eastAsia="Arial" w:hAnsi="Arial"/>
          <w:b/>
          <w:bCs/>
          <w:color w:val="000000"/>
          <w:sz w:val="22"/>
          <w:szCs w:val="22"/>
        </w:rPr>
        <w:t xml:space="preserve">Continuación del CERTIFICADO DE HEIDY MARCELA MONTES HERNÁNDEZ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500"/>
        <w:gridCol w:w="500"/>
        <w:gridCol w:w="500"/>
        <w:gridCol w:w="1860"/>
      </w:tblGrid>
      <w:tr>
        <w:tc>
          <w:tcPr>
            <w:tcW w:type="dxa" w:w="3800"/>
            <w:tcBorders>
              <w:top w:val="none"/>
              <w:left w:val="none"/>
              <w:bottom w:val="none"/>
              <w:right w:val="none"/>
            </w:tcBorders>
          </w:tcPr>
          <w:p>
            <w:r>
              <w:rPr>
                <w:rFonts w:ascii="Arial" w:cs="Arial" w:eastAsia="Arial" w:hAnsi="Arial"/>
                <w:b/>
                <w:bCs/>
                <w:color w:val="000000"/>
                <w:sz w:val="16"/>
                <w:szCs w:val="16"/>
              </w:rPr>
              <w:t xml:space="preserve">PRINCIPIOS BIOMECÁNICOS</w:t>
            </w:r>
          </w:p>
        </w:tc>
        <w:tc>
          <w:tcPr>
            <w:tcW w:type="dxa" w:w="2200"/>
            <w:tcBorders>
              <w:top w:val="none"/>
              <w:left w:val="none"/>
              <w:bottom w:val="none"/>
              <w:right w:val="none"/>
            </w:tcBorders>
          </w:tcPr>
          <w:p>
            <w:r>
              <w:rPr>
                <w:rFonts w:ascii="Arial" w:cs="Arial" w:eastAsia="Arial" w:hAnsi="Arial"/>
                <w:b/>
                <w:bCs/>
                <w:color w:val="000000"/>
                <w:sz w:val="16"/>
                <w:szCs w:val="16"/>
              </w:rPr>
              <w:t xml:space="preserve">3,6 (tres,seis)</w:t>
            </w:r>
          </w:p>
        </w:tc>
        <w:tc>
          <w:tcPr>
            <w:tcW w:type="dxa" w:w="500"/>
            <w:tcBorders>
              <w:top w:val="none"/>
              <w:left w:val="none"/>
              <w:bottom w:val="none"/>
              <w:right w:val="none"/>
            </w:tcBorders>
          </w:tcPr>
          <w:p>
            <w:r>
              <w:rPr>
                <w:rFonts w:ascii="Arial" w:cs="Arial" w:eastAsia="Arial" w:hAnsi="Arial"/>
                <w:b/>
                <w:bCs/>
                <w:color w:val="000000"/>
                <w:sz w:val="16"/>
                <w:szCs w:val="16"/>
              </w:rPr>
              <w:t xml:space="preserve">S</w:t>
            </w:r>
          </w:p>
        </w:tc>
        <w:tc>
          <w:tcPr>
            <w:tcW w:type="dxa" w:w="500"/>
            <w:tcBorders>
              <w:top w:val="none"/>
              <w:left w:val="none"/>
              <w:bottom w:val="none"/>
              <w:right w:val="none"/>
            </w:tcBorders>
          </w:tcPr>
          <w:p>
            <w:r>
              <w:rPr>
                <w:rFonts w:ascii="Arial" w:cs="Arial" w:eastAsia="Arial" w:hAnsi="Arial"/>
                <w:b/>
                <w:bCs/>
                <w:color w:val="000000"/>
                <w:sz w:val="16"/>
                <w:szCs w:val="16"/>
              </w:rPr>
              <w:t xml:space="preserve">3</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OBLIGATORIA</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FUNDAMENTOS DE PATOLOGÍA</w:t>
            </w:r>
          </w:p>
        </w:tc>
        <w:tc>
          <w:tcPr>
            <w:tcW w:type="dxa" w:w="2200"/>
            <w:tcBorders>
              <w:top w:val="none"/>
              <w:left w:val="none"/>
              <w:bottom w:val="none"/>
              <w:right w:val="none"/>
            </w:tcBorders>
          </w:tcPr>
          <w:p>
            <w:r>
              <w:rPr>
                <w:rFonts w:ascii="Arial" w:cs="Arial" w:eastAsia="Arial" w:hAnsi="Arial"/>
                <w:b/>
                <w:bCs/>
                <w:color w:val="000000"/>
                <w:sz w:val="16"/>
                <w:szCs w:val="16"/>
              </w:rPr>
              <w:t xml:space="preserve">3,0 (tres,cero)</w:t>
            </w:r>
          </w:p>
        </w:tc>
        <w:tc>
          <w:tcPr>
            <w:tcW w:type="dxa" w:w="500"/>
            <w:tcBorders>
              <w:top w:val="none"/>
              <w:left w:val="none"/>
              <w:bottom w:val="none"/>
              <w:right w:val="none"/>
            </w:tcBorders>
          </w:tcPr>
          <w:p>
            <w:r>
              <w:rPr>
                <w:rFonts w:ascii="Arial" w:cs="Arial" w:eastAsia="Arial" w:hAnsi="Arial"/>
                <w:b/>
                <w:bCs/>
                <w:color w:val="000000"/>
                <w:sz w:val="16"/>
                <w:szCs w:val="16"/>
              </w:rPr>
              <w:t xml:space="preserve">S</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OBLIGATORIA</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FISIOLOGÍA DEL ESFUERZO FÍSICO</w:t>
            </w:r>
          </w:p>
        </w:tc>
        <w:tc>
          <w:tcPr>
            <w:tcW w:type="dxa" w:w="2200"/>
            <w:tcBorders>
              <w:top w:val="none"/>
              <w:left w:val="none"/>
              <w:bottom w:val="none"/>
              <w:right w:val="none"/>
            </w:tcBorders>
          </w:tcPr>
          <w:p>
            <w:r>
              <w:rPr>
                <w:rFonts w:ascii="Arial" w:cs="Arial" w:eastAsia="Arial" w:hAnsi="Arial"/>
                <w:b/>
                <w:bCs/>
                <w:color w:val="000000"/>
                <w:sz w:val="16"/>
                <w:szCs w:val="16"/>
              </w:rPr>
              <w:t xml:space="preserve">3,8 (tres,ocho)</w:t>
            </w:r>
          </w:p>
        </w:tc>
        <w:tc>
          <w:tcPr>
            <w:tcW w:type="dxa" w:w="500"/>
            <w:tcBorders>
              <w:top w:val="none"/>
              <w:left w:val="none"/>
              <w:bottom w:val="none"/>
              <w:right w:val="none"/>
            </w:tcBorders>
          </w:tcPr>
          <w:p>
            <w:r>
              <w:rPr>
                <w:rFonts w:ascii="Arial" w:cs="Arial" w:eastAsia="Arial" w:hAnsi="Arial"/>
                <w:b/>
                <w:bCs/>
                <w:color w:val="000000"/>
                <w:sz w:val="16"/>
                <w:szCs w:val="16"/>
              </w:rPr>
              <w:t xml:space="preserve">S</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OBLIGATORIA</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MASAJE TERAPÉUTICO</w:t>
            </w:r>
          </w:p>
        </w:tc>
        <w:tc>
          <w:tcPr>
            <w:tcW w:type="dxa" w:w="2200"/>
            <w:tcBorders>
              <w:top w:val="none"/>
              <w:left w:val="none"/>
              <w:bottom w:val="none"/>
              <w:right w:val="none"/>
            </w:tcBorders>
          </w:tcPr>
          <w:p>
            <w:r>
              <w:rPr>
                <w:rFonts w:ascii="Arial" w:cs="Arial" w:eastAsia="Arial" w:hAnsi="Arial"/>
                <w:b/>
                <w:bCs/>
                <w:color w:val="000000"/>
                <w:sz w:val="16"/>
                <w:szCs w:val="16"/>
              </w:rPr>
              <w:t xml:space="preserve">3,9 (tres,nueve)</w:t>
            </w:r>
          </w:p>
        </w:tc>
        <w:tc>
          <w:tcPr>
            <w:tcW w:type="dxa" w:w="500"/>
            <w:tcBorders>
              <w:top w:val="none"/>
              <w:left w:val="none"/>
              <w:bottom w:val="none"/>
              <w:right w:val="none"/>
            </w:tcBorders>
          </w:tcPr>
          <w:p>
            <w:r>
              <w:rPr>
                <w:rFonts w:ascii="Arial" w:cs="Arial" w:eastAsia="Arial" w:hAnsi="Arial"/>
                <w:b/>
                <w:bCs/>
                <w:color w:val="000000"/>
                <w:sz w:val="16"/>
                <w:szCs w:val="16"/>
              </w:rPr>
              <w:t xml:space="preserve">S</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OBLIGATORIA</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DESARROLLO DEL MOVIMIENTO
CORPORAL HUMANO</w:t>
            </w:r>
          </w:p>
        </w:tc>
        <w:tc>
          <w:tcPr>
            <w:tcW w:type="dxa" w:w="2200"/>
            <w:tcBorders>
              <w:top w:val="none"/>
              <w:left w:val="none"/>
              <w:bottom w:val="none"/>
              <w:right w:val="none"/>
            </w:tcBorders>
          </w:tcPr>
          <w:p>
            <w:r>
              <w:rPr>
                <w:rFonts w:ascii="Arial" w:cs="Arial" w:eastAsia="Arial" w:hAnsi="Arial"/>
                <w:b/>
                <w:bCs/>
                <w:color w:val="000000"/>
                <w:sz w:val="16"/>
                <w:szCs w:val="16"/>
              </w:rPr>
              <w:t xml:space="preserve">3,7 (tres,siete)</w:t>
            </w:r>
          </w:p>
        </w:tc>
        <w:tc>
          <w:tcPr>
            <w:tcW w:type="dxa" w:w="500"/>
            <w:tcBorders>
              <w:top w:val="none"/>
              <w:left w:val="none"/>
              <w:bottom w:val="none"/>
              <w:right w:val="none"/>
            </w:tcBorders>
          </w:tcPr>
          <w:p>
            <w:r>
              <w:rPr>
                <w:rFonts w:ascii="Arial" w:cs="Arial" w:eastAsia="Arial" w:hAnsi="Arial"/>
                <w:b/>
                <w:bCs/>
                <w:color w:val="000000"/>
                <w:sz w:val="16"/>
                <w:szCs w:val="16"/>
              </w:rPr>
              <w:t xml:space="preserve">S</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OBLIGATORIA</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COMPETENCIA CRÍTICA</w:t>
            </w:r>
          </w:p>
        </w:tc>
        <w:tc>
          <w:tcPr>
            <w:tcW w:type="dxa" w:w="2200"/>
            <w:tcBorders>
              <w:top w:val="none"/>
              <w:left w:val="none"/>
              <w:bottom w:val="none"/>
              <w:right w:val="none"/>
            </w:tcBorders>
          </w:tcPr>
          <w:p>
            <w:r>
              <w:rPr>
                <w:rFonts w:ascii="Arial" w:cs="Arial" w:eastAsia="Arial" w:hAnsi="Arial"/>
                <w:b/>
                <w:bCs/>
                <w:color w:val="000000"/>
                <w:sz w:val="16"/>
                <w:szCs w:val="16"/>
              </w:rPr>
              <w:t xml:space="preserve">4,5 (cuatro,cinco)</w:t>
            </w:r>
          </w:p>
        </w:tc>
        <w:tc>
          <w:tcPr>
            <w:tcW w:type="dxa" w:w="500"/>
            <w:tcBorders>
              <w:top w:val="none"/>
              <w:left w:val="none"/>
              <w:bottom w:val="none"/>
              <w:right w:val="none"/>
            </w:tcBorders>
          </w:tcPr>
          <w:p>
            <w:r>
              <w:rPr>
                <w:rFonts w:ascii="Arial" w:cs="Arial" w:eastAsia="Arial" w:hAnsi="Arial"/>
                <w:b/>
                <w:bCs/>
                <w:color w:val="000000"/>
                <w:sz w:val="16"/>
                <w:szCs w:val="16"/>
              </w:rPr>
              <w:t xml:space="preserve">S</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OBLIGATORIA</w:t>
            </w:r>
          </w:p>
        </w:tc>
      </w:tr>
      <w:tr>
        <w:tc>
          <w:tcPr>
            <w:tcW w:type="dxa" w:w="3800"/>
            <w:tcBorders>
              <w:top w:val="none"/>
              <w:left w:val="none"/>
              <w:bottom w:val="none"/>
              <w:right w:val="none"/>
            </w:tcBorders>
          </w:tcPr>
          <w:p>
            <w:r>
              <w:rPr>
                <w:rFonts w:ascii="Arial" w:cs="Arial" w:eastAsia="Arial" w:hAnsi="Arial"/>
                <w:b/>
                <w:bCs/>
                <w:color w:val="000000"/>
                <w:sz w:val="16"/>
                <w:szCs w:val="16"/>
              </w:rPr>
              <w:t xml:space="preserve">DISCAPACIDAD Y SOCIEDAD</w:t>
            </w:r>
          </w:p>
        </w:tc>
        <w:tc>
          <w:tcPr>
            <w:tcW w:type="dxa" w:w="2200"/>
            <w:tcBorders>
              <w:top w:val="none"/>
              <w:left w:val="none"/>
              <w:bottom w:val="none"/>
              <w:right w:val="none"/>
            </w:tcBorders>
          </w:tcPr>
          <w:p>
            <w:r>
              <w:rPr>
                <w:rFonts w:ascii="Arial" w:cs="Arial" w:eastAsia="Arial" w:hAnsi="Arial"/>
                <w:b/>
                <w:bCs/>
                <w:color w:val="000000"/>
                <w:sz w:val="16"/>
                <w:szCs w:val="16"/>
              </w:rPr>
              <w:t xml:space="preserve">3,5 (tres,cinco)</w:t>
            </w:r>
          </w:p>
        </w:tc>
        <w:tc>
          <w:tcPr>
            <w:tcW w:type="dxa" w:w="500"/>
            <w:tcBorders>
              <w:top w:val="none"/>
              <w:left w:val="none"/>
              <w:bottom w:val="none"/>
              <w:right w:val="none"/>
            </w:tcBorders>
          </w:tcPr>
          <w:p>
            <w:r>
              <w:rPr>
                <w:rFonts w:ascii="Arial" w:cs="Arial" w:eastAsia="Arial" w:hAnsi="Arial"/>
                <w:b/>
                <w:bCs/>
                <w:color w:val="000000"/>
                <w:sz w:val="16"/>
                <w:szCs w:val="16"/>
              </w:rPr>
              <w:t xml:space="preserve">S</w:t>
            </w:r>
          </w:p>
        </w:tc>
        <w:tc>
          <w:tcPr>
            <w:tcW w:type="dxa" w:w="500"/>
            <w:tcBorders>
              <w:top w:val="none"/>
              <w:left w:val="none"/>
              <w:bottom w:val="none"/>
              <w:right w:val="none"/>
            </w:tcBorders>
          </w:tcPr>
          <w:p>
            <w:r>
              <w:rPr>
                <w:rFonts w:ascii="Arial" w:cs="Arial" w:eastAsia="Arial" w:hAnsi="Arial"/>
                <w:b/>
                <w:bCs/>
                <w:color w:val="000000"/>
                <w:sz w:val="16"/>
                <w:szCs w:val="16"/>
              </w:rPr>
              <w:t xml:space="preserve">2</w:t>
            </w:r>
          </w:p>
        </w:tc>
        <w:tc>
          <w:tcPr>
            <w:tcW w:type="dxa" w:w="500"/>
            <w:tcBorders>
              <w:top w:val="none"/>
              <w:left w:val="none"/>
              <w:bottom w:val="none"/>
              <w:right w:val="none"/>
            </w:tcBorders>
          </w:tcPr>
          <w:p>
            <w:r>
              <w:rPr>
                <w:rFonts w:ascii="Arial" w:cs="Arial" w:eastAsia="Arial" w:hAnsi="Arial"/>
                <w:b/>
                <w:bCs/>
                <w:color w:val="000000"/>
                <w:sz w:val="16"/>
                <w:szCs w:val="16"/>
              </w:rPr>
              <w:t xml:space="preserve">0</w:t>
            </w:r>
          </w:p>
        </w:tc>
        <w:tc>
          <w:tcPr>
            <w:tcW w:type="dxa" w:w="1860"/>
            <w:tcBorders>
              <w:top w:val="none"/>
              <w:left w:val="none"/>
              <w:bottom w:val="none"/>
              <w:right w:val="none"/>
            </w:tcBorders>
          </w:tcPr>
          <w:p>
            <w:r>
              <w:rPr>
                <w:rFonts w:ascii="Arial" w:cs="Arial" w:eastAsia="Arial" w:hAnsi="Arial"/>
                <w:b/>
                <w:bCs/>
                <w:color w:val="000000"/>
                <w:sz w:val="16"/>
                <w:szCs w:val="16"/>
              </w:rPr>
              <w:t xml:space="preserve">OBLIGATORIA</w:t>
            </w:r>
          </w:p>
        </w:tc>
      </w:tr>
    </w:tbl>
    <w:p>
      <w:pPr>
        <w:spacing w:before="400" w:after="400"/>
      </w:pPr>
      <w:r>
        <w:rPr>
          <w:rFonts w:ascii="Arial" w:cs="Arial" w:eastAsia="Arial" w:hAnsi="Arial"/>
          <w:color w:val="000000"/>
          <w:sz w:val="22"/>
          <w:szCs w:val="22"/>
        </w:rPr>
        <w:t xml:space="preserve">PROMEDIO DEL PERÍODO ACADÉMICO: </w:t>
      </w:r>
      <w:r>
        <w:rPr>
          <w:rFonts w:ascii="Arial" w:cs="Arial" w:eastAsia="Arial" w:hAnsi="Arial"/>
          <w:b/>
          <w:bCs/>
          <w:color w:val="000000"/>
          <w:sz w:val="22"/>
          <w:szCs w:val="22"/>
        </w:rPr>
        <w:t xml:space="preserve">3,71</w:t>
      </w:r>
    </w:p>
    <w:p>
      <w:pPr>
        <w:spacing w:after="200"/>
      </w:pPr>
      <w:r>
        <w:rPr>
          <w:rFonts w:ascii="Arial" w:cs="Arial" w:eastAsia="Arial" w:hAnsi="Arial"/>
          <w:color w:val="000000"/>
          <w:sz w:val="22"/>
          <w:szCs w:val="22"/>
        </w:rPr>
        <w:t xml:space="preserve">LÓGICA Y TEORÍA DE JUEGOS</w:t>
      </w:r>
    </w:p>
    <w:p>
      <w:pPr>
        <w:spacing w:after="300"/>
        <w:jc w:val="both"/>
      </w:pPr>
      <w:r>
        <w:rPr>
          <w:rFonts w:ascii="Arial" w:cs="Arial" w:eastAsia="Arial" w:hAnsi="Arial"/>
          <w:color w:val="000000"/>
          <w:sz w:val="22"/>
          <w:szCs w:val="22"/>
        </w:rPr>
        <w:t xml:space="preserve">La lógica se constituye en una de las herramientas más importantes en las esferas del conocimiento, ya que provee métodos para la resolución de problemas abstractos, elementos básicos del estudio de las formas válidas de deducción e instrumentos para evaluar argumentos no inductivos. De igual forma, la teoría de juegos constituye una valiosa herramienta de análisis para la modelación de interacciones y comportamientos estratégicos y entender el papel de la información en a toma de decisiones.</w:t>
      </w:r>
    </w:p>
    <w:p>
      <w:pPr>
        <w:spacing w:after="200"/>
      </w:pPr>
      <w:r>
        <w:rPr>
          <w:rFonts w:ascii="Arial" w:cs="Arial" w:eastAsia="Arial" w:hAnsi="Arial"/>
          <w:color w:val="000000"/>
          <w:sz w:val="22"/>
          <w:szCs w:val="22"/>
        </w:rPr>
        <w:t xml:space="preserve">PRINCIPIOS BIOMECÁNICOS</w:t>
      </w:r>
    </w:p>
    <w:p>
      <w:pPr>
        <w:spacing w:after="300"/>
        <w:jc w:val="both"/>
      </w:pPr>
      <w:r>
        <w:rPr>
          <w:rFonts w:ascii="Arial" w:cs="Arial" w:eastAsia="Arial" w:hAnsi="Arial"/>
          <w:color w:val="000000"/>
          <w:sz w:val="22"/>
          <w:szCs w:val="22"/>
        </w:rPr>
        <w:t xml:space="preserve">La asignatura brinda el conocimiento y comprensión de las características de los sistemas músculo esquelético y tegumentario, así como de los principios biomecánicos que rigen el movimiento humano.</w:t>
      </w:r>
    </w:p>
    <w:p>
      <w:pPr>
        <w:spacing w:after="200"/>
      </w:pPr>
      <w:r>
        <w:rPr>
          <w:rFonts w:ascii="Arial" w:cs="Arial" w:eastAsia="Arial" w:hAnsi="Arial"/>
          <w:color w:val="000000"/>
          <w:sz w:val="22"/>
          <w:szCs w:val="22"/>
        </w:rPr>
        <w:t xml:space="preserve">FUNDAMENTOS DE PATOLOGÍA</w:t>
      </w:r>
    </w:p>
    <w:p>
      <w:pPr>
        <w:spacing w:after="300"/>
        <w:jc w:val="both"/>
      </w:pPr>
      <w:r>
        <w:rPr>
          <w:rFonts w:ascii="Arial" w:cs="Arial" w:eastAsia="Arial" w:hAnsi="Arial"/>
          <w:color w:val="000000"/>
          <w:sz w:val="22"/>
          <w:szCs w:val="22"/>
        </w:rPr>
        <w:t xml:space="preserve">En el campo de acción de la fisioterapia se involucran actividades que modifican constantemente los procesos funcionales tisulares. El objetivo de esta acción es habilitar la deficiencia tisular, para que el individuo reanude sus actividades cotidianas con las correspondientes demandas cinéticas que involucran sus roles personales y sociales. En este sentido es pertinente que el fisioterapeuta conozca la estructura y el metabolismo de los tejidos en interacción con su dinámica corporal, para comprender el proceso de generación de enfermedad y así cuestionar y optimizar las acciones terapéuticas que emprende para el beneficio de cada paciente en particular.</w:t>
      </w:r>
    </w:p>
    <w:p>
      <w:pPr>
        <w:spacing w:after="200"/>
      </w:pPr>
      <w:r>
        <w:rPr>
          <w:rFonts w:ascii="Arial" w:cs="Arial" w:eastAsia="Arial" w:hAnsi="Arial"/>
          <w:color w:val="000000"/>
          <w:sz w:val="22"/>
          <w:szCs w:val="22"/>
        </w:rPr>
        <w:t xml:space="preserve">FISIOLOGÍA DEL ESFUERZO FÍSICO</w:t>
      </w:r>
    </w:p>
    <w:p>
      <w:pPr>
        <w:spacing w:after="400"/>
        <w:jc w:val="both"/>
      </w:pPr>
      <w:r>
        <w:rPr>
          <w:rFonts w:ascii="Arial" w:cs="Arial" w:eastAsia="Arial" w:hAnsi="Arial"/>
          <w:color w:val="000000"/>
          <w:sz w:val="22"/>
          <w:szCs w:val="22"/>
        </w:rPr>
        <w:t xml:space="preserve">El fisioterapeuta necesita comprender las respuestas de los principales sistemas corporales, frente a estímulos externos como el ejercicio físico, la actividad física, el deporte o el trabajo, como actividades humanas; así como las adaptaciones que genera el individuo, afectando su disponibilidad corporal al movimiento. Estudiar las respuestas fisiológicas frente al estrés que genera una actividad muscular, le permite al fisioterapeuta tener herramientas para comprender el movimiento corporal, generando un piso teórico, que le permita sustentar el desarrollo de estrategias, que fomenten el entendimiento de la disponibilidad corporal</w:t>
      </w:r>
    </w:p>
    <w:p>
      <w:pPr>
        <w:spacing w:after="200"/>
      </w:pPr>
      <w:r>
        <w:rPr>
          <w:rFonts w:ascii="Arial" w:cs="Arial" w:eastAsia="Arial" w:hAnsi="Arial"/>
          <w:color w:val="000000"/>
          <w:sz w:val="22"/>
          <w:szCs w:val="22"/>
        </w:rPr>
        <w:t xml:space="preserve">Hoja 5 de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8"/>
                <w:szCs w:val="28"/>
              </w:rPr>
              <w:t xml:space="preserve">CAPR</w:t>
            </w:r>
            <w:r>
              <w:rPr>
                <w:rFonts w:ascii="Arial" w:cs="Arial" w:eastAsia="Arial" w:hAnsi="Arial"/>
                <w:color w:val="000000"/>
                <w:sz w:val="22"/>
                <w:szCs w:val="22"/>
              </w:rPr>
              <w:t xml:space="preserve">          </w:t>
            </w:r>
            <w:r>
              <w:rPr>
                <w:rFonts w:ascii="Arial" w:cs="Arial" w:eastAsia="Arial" w:hAnsi="Arial"/>
                <w:b/>
                <w:bCs/>
                <w:color w:val="000000"/>
                <w:sz w:val="28"/>
                <w:szCs w:val="28"/>
              </w:rPr>
              <w:t xml:space="preserve">ACORP</w:t>
            </w:r>
          </w:p>
          <w:p>
            <w:r>
              <w:rPr>
                <w:rFonts w:ascii="Arial" w:cs="Arial" w:eastAsia="Arial" w:hAnsi="Arial"/>
                <w:color w:val="000000"/>
                <w:sz w:val="14"/>
                <w:szCs w:val="14"/>
              </w:rPr>
              <w:t xml:space="preserve">Canadian Alliance      Alliance canadienne des</w:t>
            </w:r>
          </w:p>
          <w:p>
            <w:r>
              <w:rPr>
                <w:rFonts w:ascii="Arial" w:cs="Arial" w:eastAsia="Arial" w:hAnsi="Arial"/>
                <w:color w:val="000000"/>
                <w:sz w:val="14"/>
                <w:szCs w:val="14"/>
              </w:rPr>
              <w:t xml:space="preserve">of Physiotherapy       organismes de réglementation</w:t>
            </w:r>
          </w:p>
          <w:p>
            <w:r>
              <w:rPr>
                <w:rFonts w:ascii="Arial" w:cs="Arial" w:eastAsia="Arial" w:hAnsi="Arial"/>
                <w:color w:val="000000"/>
                <w:sz w:val="14"/>
                <w:szCs w:val="14"/>
              </w:rPr>
              <w:t xml:space="preserve">Regulators             de la physiothérapie</w:t>
            </w:r>
          </w:p>
        </w:tc>
        <w:tc>
          <w:tcPr>
            <w:tcW w:type="dxa" w:w="4680"/>
            <w:tcBorders>
              <w:top w:val="none"/>
              <w:left w:val="none"/>
              <w:bottom w:val="none"/>
              <w:right w:val="none"/>
            </w:tcBorders>
            <w:vAlign w:val="bottom"/>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jc w:val="right"/>
      </w:pPr>
      <w:r>
        <w:rPr>
          <w:rFonts w:ascii="Arial" w:cs="Arial" w:eastAsia="Arial" w:hAnsi="Arial"/>
          <w:color w:val="000000"/>
          <w:sz w:val="20"/>
          <w:szCs w:val="20"/>
        </w:rPr>
        <w:t xml:space="preserve">Universidad del</w:t>
      </w:r>
    </w:p>
    <w:p>
      <w:pPr>
        <w:spacing w:after="400"/>
        <w:jc w:val="right"/>
      </w:pPr>
      <w:r>
        <w:rPr>
          <w:rFonts w:ascii="Arial" w:cs="Arial" w:eastAsia="Arial" w:hAnsi="Arial"/>
          <w:b/>
          <w:bCs/>
          <w:color w:val="000000"/>
          <w:sz w:val="36"/>
          <w:szCs w:val="36"/>
        </w:rPr>
        <w:t xml:space="preserve">Rosario</w:t>
      </w:r>
    </w:p>
    <w:p>
      <w:pPr>
        <w:spacing w:after="300"/>
        <w:jc w:val="left"/>
      </w:pPr>
      <w:r>
        <w:rPr>
          <w:rFonts w:ascii="Arial" w:cs="Arial" w:eastAsia="Arial" w:hAnsi="Arial"/>
          <w:b/>
          <w:bCs/>
          <w:color w:val="000000"/>
          <w:sz w:val="22"/>
          <w:szCs w:val="22"/>
        </w:rPr>
        <w:t xml:space="preserve">Continuación del CERTIFICADO DE HEIDY MARCELA MONTES HERNÁNDEZ</w:t>
      </w:r>
    </w:p>
    <w:p>
      <w:pPr>
        <w:spacing w:after="200"/>
      </w:pPr>
      <w:r>
        <w:rPr>
          <w:rFonts w:ascii="Arial" w:cs="Arial" w:eastAsia="Arial" w:hAnsi="Arial"/>
          <w:color w:val="000000"/>
          <w:sz w:val="22"/>
          <w:szCs w:val="22"/>
        </w:rPr>
        <w:t xml:space="preserve">MASAJE TERAPÉUTICO</w:t>
      </w:r>
    </w:p>
    <w:p>
      <w:pPr>
        <w:spacing w:after="200"/>
        <w:jc w:val="both"/>
      </w:pPr>
      <w:r>
        <w:rPr>
          <w:rFonts w:ascii="Arial" w:cs="Arial" w:eastAsia="Arial" w:hAnsi="Arial"/>
          <w:color w:val="000000"/>
          <w:sz w:val="22"/>
          <w:szCs w:val="22"/>
        </w:rPr>
        <w:t xml:space="preserve">La combinación de maniobras manuales en el tejido blando son herramientas fundamentales para el abordaje terapéutico de diferentes patologías o en su prevención. El masaje como procedimiento personalizado utilizado por los fisioterapeutas debe realizarse con una fundamentación clara, correlacionando la anatomía general con la fisiopatología de los tejidos blandos y la cinética humana.</w:t>
      </w:r>
    </w:p>
    <w:p>
      <w:pPr>
        <w:spacing w:after="300"/>
        <w:jc w:val="both"/>
      </w:pPr>
      <w:r>
        <w:rPr>
          <w:rFonts w:ascii="Arial" w:cs="Arial" w:eastAsia="Arial" w:hAnsi="Arial"/>
          <w:color w:val="000000"/>
          <w:sz w:val="22"/>
          <w:szCs w:val="22"/>
        </w:rPr>
        <w:t xml:space="preserve">Se espera con la asignatura que el estudiante conozca los beneficios que ofrece el masaje cuando se utiliza como recurso terapéutico, y adquiera habilidades para la aplicación de diferentes técnicas y a futuro explore o desarrolle sus propias técnicas. Adicionalmente proporcionar un adecuado conocimiento y entrenamiento manual y corporal en terapia de masaje.</w:t>
      </w:r>
    </w:p>
    <w:p>
      <w:pPr>
        <w:spacing w:after="200"/>
      </w:pPr>
      <w:r>
        <w:rPr>
          <w:rFonts w:ascii="Arial" w:cs="Arial" w:eastAsia="Arial" w:hAnsi="Arial"/>
          <w:color w:val="000000"/>
          <w:sz w:val="22"/>
          <w:szCs w:val="22"/>
        </w:rPr>
        <w:t xml:space="preserve">DESARROLLO DEL MOVIMIENTO CORPORAL HUMANO</w:t>
      </w:r>
    </w:p>
    <w:p>
      <w:pPr>
        <w:spacing w:after="300"/>
        <w:jc w:val="both"/>
      </w:pPr>
      <w:r>
        <w:rPr>
          <w:rFonts w:ascii="Arial" w:cs="Arial" w:eastAsia="Arial" w:hAnsi="Arial"/>
          <w:color w:val="000000"/>
          <w:sz w:val="22"/>
          <w:szCs w:val="22"/>
        </w:rPr>
        <w:t xml:space="preserve">El desarrollo del movimiento humano es un fenómeno de gran complejidad. Estudiarlo con una visión integral y comprehensiva requiere ir más allá de lo biológico y físico - cinético, para adentrarse en el estudio de las correlaciones con los elementos históricos, socioculturales y psicológicos que intervienen en la construcción de la corporalidad del sujeto humano. En tal caso esta asignatura le provee al estudiante un marco conceptual que le permite elaborar un discurso crítico, para el amplio abordaje del movimiento corporal en el ciclo vital del ser humano.</w:t>
      </w:r>
    </w:p>
    <w:p>
      <w:pPr>
        <w:spacing w:after="200"/>
      </w:pPr>
      <w:r>
        <w:rPr>
          <w:rFonts w:ascii="Arial" w:cs="Arial" w:eastAsia="Arial" w:hAnsi="Arial"/>
          <w:color w:val="000000"/>
          <w:sz w:val="22"/>
          <w:szCs w:val="22"/>
        </w:rPr>
        <w:t xml:space="preserve">COMPETENCIA CRÍTICA</w:t>
      </w:r>
    </w:p>
    <w:p>
      <w:pPr>
        <w:spacing w:after="300"/>
        <w:jc w:val="both"/>
      </w:pPr>
      <w:r>
        <w:rPr>
          <w:rFonts w:ascii="Arial" w:cs="Arial" w:eastAsia="Arial" w:hAnsi="Arial"/>
          <w:color w:val="000000"/>
          <w:sz w:val="22"/>
          <w:szCs w:val="22"/>
        </w:rPr>
        <w:t xml:space="preserve">En esta asignatura los estudinates formularán cuestionamientos sobre el conocimiento, situaciones y problemáticas actuales que pueden tener respuesta desde la propia u otras disciplinas, y que promuevan el análisis, la generación de hipótesis y la evaluación de las ideas propias y ajenas.</w:t>
      </w:r>
    </w:p>
    <w:p>
      <w:pPr>
        <w:spacing w:after="200"/>
      </w:pPr>
      <w:r>
        <w:rPr>
          <w:rFonts w:ascii="Arial" w:cs="Arial" w:eastAsia="Arial" w:hAnsi="Arial"/>
          <w:color w:val="000000"/>
          <w:sz w:val="22"/>
          <w:szCs w:val="22"/>
        </w:rPr>
        <w:t xml:space="preserve">DISCAPACIDAD Y SOCIEDAD</w:t>
      </w:r>
    </w:p>
    <w:p>
      <w:pPr>
        <w:spacing w:after="400"/>
        <w:jc w:val="both"/>
      </w:pPr>
      <w:r>
        <w:rPr>
          <w:rFonts w:ascii="Arial" w:cs="Arial" w:eastAsia="Arial" w:hAnsi="Arial"/>
          <w:color w:val="000000"/>
          <w:sz w:val="22"/>
          <w:szCs w:val="22"/>
        </w:rPr>
        <w:t xml:space="preserve">Al finalizar el curso los estudiantes estarán en la capacidad de comprender la discapacidad como un fenómeno humano susceptible de ser explicado en sus dimensiones éticas y sociales. Busca ampliar el marco comprensivo - explicativo de la discapacidad, más allá de las teorías médico biológicas y formar con los estudiantes la actitud abierta y el compromiso ciudadano requerido para la inclusión social de la población con discapacidad.</w:t>
      </w:r>
    </w:p>
    <w:p>
      <w:pPr>
        <w:spacing w:after="100"/>
      </w:pPr>
      <w:r>
        <w:rPr>
          <w:rFonts w:ascii="Arial" w:cs="Arial" w:eastAsia="Arial" w:hAnsi="Arial"/>
          <w:b/>
          <w:bCs/>
          <w:color w:val="000000"/>
          <w:sz w:val="22"/>
          <w:szCs w:val="22"/>
        </w:rPr>
        <w:t xml:space="preserve">PRIMER PERÍODO DEL AÑO 2015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000"/>
        <w:gridCol w:w="1000"/>
        <w:gridCol w:w="1000"/>
        <w:gridCol w:w="1360"/>
      </w:tblGrid>
      <w:tr>
        <w:tc>
          <w:tcPr>
            <w:tcW w:type="dxa" w:w="3000"/>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18"/>
                <w:szCs w:val="18"/>
              </w:rPr>
              <w:t xml:space="preserve">Nombre asignatura</w:t>
            </w:r>
          </w:p>
        </w:tc>
        <w:tc>
          <w:tcPr>
            <w:tcW w:type="dxa" w:w="2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Calificación</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Aprobó</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C. Teór.</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C. Prác.</w:t>
            </w:r>
          </w:p>
        </w:tc>
        <w:tc>
          <w:tcPr>
            <w:tcW w:type="dxa" w:w="13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Tipología</w:t>
            </w:r>
          </w:p>
        </w:tc>
      </w:tr>
      <w:tr>
        <w:tc>
          <w:tcPr>
            <w:tcW w:type="dxa" w:w="3000"/>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18"/>
                <w:szCs w:val="18"/>
              </w:rPr>
              <w:t xml:space="preserve">ÉTICA</w:t>
            </w:r>
          </w:p>
        </w:tc>
        <w:tc>
          <w:tcPr>
            <w:tcW w:type="dxa" w:w="2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3,1 (tres,uno)</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S</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2</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0</w:t>
            </w:r>
          </w:p>
        </w:tc>
        <w:tc>
          <w:tcPr>
            <w:tcW w:type="dxa" w:w="13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OBLIGATORIA</w:t>
            </w:r>
          </w:p>
        </w:tc>
      </w:tr>
      <w:tr>
        <w:tc>
          <w:tcPr>
            <w:tcW w:type="dxa" w:w="3000"/>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18"/>
                <w:szCs w:val="18"/>
              </w:rPr>
              <w:t xml:space="preserve">BIOMECÁNICA</w:t>
            </w:r>
          </w:p>
        </w:tc>
        <w:tc>
          <w:tcPr>
            <w:tcW w:type="dxa" w:w="2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4,1 (cuatro,uno)</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S</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3</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0</w:t>
            </w:r>
          </w:p>
        </w:tc>
        <w:tc>
          <w:tcPr>
            <w:tcW w:type="dxa" w:w="13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OBLIGATORIA</w:t>
            </w:r>
          </w:p>
        </w:tc>
      </w:tr>
      <w:tr>
        <w:tc>
          <w:tcPr>
            <w:tcW w:type="dxa" w:w="3000"/>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18"/>
                <w:szCs w:val="18"/>
              </w:rPr>
              <w:t xml:space="preserve">RAZONAMIENTO FISIOTERAPÉUTICO</w:t>
            </w:r>
          </w:p>
        </w:tc>
        <w:tc>
          <w:tcPr>
            <w:tcW w:type="dxa" w:w="2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3,7 (tres,siete)</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S</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2</w:t>
            </w:r>
          </w:p>
        </w:tc>
        <w:tc>
          <w:tcPr>
            <w:tcW w:type="dxa" w:w="100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0</w:t>
            </w:r>
          </w:p>
        </w:tc>
        <w:tc>
          <w:tcPr>
            <w:tcW w:type="dxa" w:w="13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8"/>
                <w:szCs w:val="18"/>
              </w:rPr>
              <w:t xml:space="preserve">OBLIGATORIA</w:t>
            </w:r>
          </w:p>
        </w:tc>
      </w:tr>
    </w:tbl>
    <w:p>
      <w:pPr>
        <w:spacing w:before="400" w:after="100"/>
      </w:pPr>
      <w:r>
        <w:rPr>
          <w:rFonts w:ascii="Arial" w:cs="Arial" w:eastAsia="Arial" w:hAnsi="Arial"/>
          <w:color w:val="000000"/>
          <w:sz w:val="22"/>
          <w:szCs w:val="22"/>
        </w:rPr>
        <w:t xml:space="preserve">Hoja 6 de 22</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shd w:fill="FFFFFF" w:val="clear"/>
          </w:tcPr>
          <w:p>
            <w:r>
              <w:rPr>
                <w:rFonts w:ascii="Arial" w:cs="Arial" w:eastAsia="Arial" w:hAnsi="Arial"/>
                <w:b/>
                <w:bCs/>
                <w:color w:val="000000"/>
                <w:sz w:val="28"/>
                <w:szCs w:val="28"/>
              </w:rPr>
              <w:t xml:space="preserve">CAPR</w:t>
            </w:r>
            <w:r>
              <w:rPr>
                <w:rFonts w:ascii="Arial" w:cs="Arial" w:eastAsia="Arial" w:hAnsi="Arial"/>
                <w:color w:val="000000"/>
                <w:sz w:val="24"/>
                <w:szCs w:val="24"/>
              </w:rPr>
              <w:t xml:space="preserve">   </w:t>
            </w:r>
            <w:r>
              <w:rPr>
                <w:rFonts w:ascii="Arial" w:cs="Arial" w:eastAsia="Arial" w:hAnsi="Arial"/>
                <w:b/>
                <w:bCs/>
                <w:color w:val="000000"/>
                <w:sz w:val="28"/>
                <w:szCs w:val="28"/>
              </w:rPr>
              <w:t xml:space="preserve">ACORP</w:t>
            </w:r>
          </w:p>
          <w:p>
            <w:r>
              <w:rPr>
                <w:rFonts w:ascii="Arial" w:cs="Arial" w:eastAsia="Arial" w:hAnsi="Arial"/>
                <w:color w:val="000000"/>
                <w:sz w:val="14"/>
                <w:szCs w:val="14"/>
              </w:rPr>
              <w:t xml:space="preserve">Canadian Alliance of Physiotherapy Regulators</w:t>
            </w:r>
          </w:p>
          <w:p>
            <w:r>
              <w:rPr>
                <w:rFonts w:ascii="Arial" w:cs="Arial" w:eastAsia="Arial" w:hAnsi="Arial"/>
                <w:color w:val="000000"/>
                <w:sz w:val="14"/>
                <w:szCs w:val="14"/>
              </w:rPr>
              <w:t xml:space="preserve">Alliance canadienne des organismes de réglementation de la physiothérapie</w:t>
            </w:r>
          </w:p>
        </w:tc>
        <w:tc>
          <w:tcPr>
            <w:tcW w:type="dxa" w:w="4680"/>
            <w:shd w:fill="FFFFFF" w:val="clear"/>
          </w:tcPr>
          <w:p>
            <w:pPr>
              <w:jc w:val="right"/>
            </w:pPr>
            <w:r>
              <w:rPr>
                <w:rFonts w:ascii="Arial" w:cs="Arial" w:eastAsia="Arial" w:hAnsi="Arial"/>
                <w:color w:val="000000"/>
                <w:sz w:val="16"/>
                <w:szCs w:val="16"/>
              </w:rPr>
              <w:t xml:space="preserve">Sede Principal: Calle 12c N° 6 – 25 Bogotá, Colombia</w:t>
            </w:r>
          </w:p>
          <w:p>
            <w:pPr>
              <w:jc w:val="right"/>
            </w:pPr>
            <w:r>
              <w:rPr>
                <w:rFonts w:ascii="Arial" w:cs="Arial" w:eastAsia="Arial" w:hAnsi="Arial"/>
                <w:color w:val="000000"/>
                <w:sz w:val="16"/>
                <w:szCs w:val="16"/>
              </w:rPr>
              <w:t xml:space="preserve">Conexión UR: (571) 4225321 – 018000511888</w:t>
            </w:r>
          </w:p>
          <w:p>
            <w:pPr>
              <w:jc w:val="right"/>
            </w:pPr>
            <w:r>
              <w:rPr>
                <w:rFonts w:ascii="Arial" w:cs="Arial" w:eastAsia="Arial" w:hAnsi="Arial"/>
                <w:color w:val="000000"/>
                <w:sz w:val="16"/>
                <w:szCs w:val="16"/>
              </w:rPr>
              <w:t xml:space="preserve">www.urosario.edu.co</w:t>
            </w:r>
          </w:p>
        </w:tc>
      </w:tr>
    </w:tbl>
    <w:p>
      <w:pPr>
        <w:jc w:val="right"/>
      </w:pPr>
      <w:r>
        <w:rPr>
          <w:rFonts w:ascii="Arial" w:cs="Arial" w:eastAsia="Arial" w:hAnsi="Arial"/>
          <w:color w:val="000000"/>
          <w:sz w:val="24"/>
          <w:szCs w:val="24"/>
        </w:rPr>
        <w:t xml:space="preserve">Universidad del</w:t>
      </w:r>
    </w:p>
    <w:p>
      <w:pPr>
        <w:spacing w:after="200"/>
        <w:jc w:val="right"/>
      </w:pPr>
      <w:r>
        <w:rPr>
          <w:rFonts w:ascii="Arial" w:cs="Arial" w:eastAsia="Arial" w:hAnsi="Arial"/>
          <w:b/>
          <w:bCs/>
          <w:color w:val="000000"/>
          <w:sz w:val="36"/>
          <w:szCs w:val="36"/>
        </w:rPr>
        <w:t xml:space="preserve">Rosario</w:t>
      </w:r>
    </w:p>
    <w:p>
      <w:pPr>
        <w:spacing w:after="300"/>
        <w:jc w:val="left"/>
      </w:pPr>
      <w:r>
        <w:rPr>
          <w:rFonts w:ascii="Arial" w:cs="Arial" w:eastAsia="Arial" w:hAnsi="Arial"/>
          <w:b/>
          <w:bCs/>
          <w:color w:val="000000"/>
          <w:sz w:val="22"/>
          <w:szCs w:val="22"/>
        </w:rPr>
        <w:t xml:space="preserve">Continuación del CERTIFICADO DE HEIDY MARCELA MONTES HERNÁNDEZ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600"/>
        <w:gridCol w:w="600"/>
        <w:gridCol w:w="600"/>
        <w:gridCol w:w="2160"/>
      </w:tblGrid>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EVALUACIÓN E INTERVENCIÓN DE LA APTITUD FÍSICA PARA LA SALUD - FITNESS</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3,3 (tres,tres)</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S</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2</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OBLIGATORIA</w:t>
            </w:r>
          </w:p>
        </w:tc>
      </w:tr>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PRINCIPLES OF EXERCISE PRESCRIPTION</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3,6 (tres,seis)</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S</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2</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OBLIGATORIA</w:t>
            </w:r>
          </w:p>
        </w:tc>
      </w:tr>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EPIDEMIOLOGÍA EN REHABILITACIÓN</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3,6 (tres,seis)</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S</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2</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OBLIGATORIA</w:t>
            </w:r>
          </w:p>
        </w:tc>
      </w:tr>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TEORÍAS DE LA REHABILITACIÓN</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4,4 (cuatro,cuatro)</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S</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2</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OBLIGATORIA</w:t>
            </w:r>
          </w:p>
        </w:tc>
      </w:tr>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COMPETENCIA DIALÉCTICA</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4,0 (cuatro,cero)</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S</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2</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OBLIGATORIA</w:t>
            </w:r>
          </w:p>
        </w:tc>
      </w:tr>
      <w:tr>
        <w:tc>
          <w:tcPr>
            <w:tcW w:type="dxa" w:w="38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INTRODUCCIÓN A LA LENGUA DE SEÑAS</w:t>
            </w:r>
          </w:p>
        </w:tc>
        <w:tc>
          <w:tcPr>
            <w:tcW w:type="dxa" w:w="1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3,9 (tres,nueve)</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S</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1</w:t>
            </w:r>
          </w:p>
        </w:tc>
        <w:tc>
          <w:tcPr>
            <w:tcW w:type="dxa" w:w="60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0</w:t>
            </w:r>
          </w:p>
        </w:tc>
        <w:tc>
          <w:tcPr>
            <w:tcW w:type="dxa" w:w="2160"/>
            <w:tcBorders>
              <w:top w:val="none" w:color="auto" w:sz="0"/>
              <w:left w:val="none" w:color="auto" w:sz="0"/>
              <w:bottom w:val="none" w:color="auto" w:sz="0"/>
              <w:right w:val="none" w:color="auto" w:sz="0"/>
            </w:tcBorders>
          </w:tcPr>
          <w:p>
            <w:r>
              <w:rPr>
                <w:rFonts w:ascii="Arial" w:cs="Arial" w:eastAsia="Arial" w:hAnsi="Arial"/>
                <w:b/>
                <w:bCs/>
                <w:color w:val="000000"/>
                <w:sz w:val="18"/>
                <w:szCs w:val="18"/>
              </w:rPr>
              <w:t xml:space="preserve">ELECTIVA</w:t>
            </w:r>
          </w:p>
        </w:tc>
      </w:tr>
    </w:tbl>
    <w:p>
      <w:pPr>
        <w:spacing w:before="400" w:after="200"/>
      </w:pPr>
      <w:r>
        <w:rPr>
          <w:rFonts w:ascii="Arial" w:cs="Arial" w:eastAsia="Arial" w:hAnsi="Arial"/>
          <w:color w:val="000000"/>
          <w:sz w:val="22"/>
          <w:szCs w:val="22"/>
        </w:rPr>
        <w:t xml:space="preserve">PROMEDIO DEL PERÍODO ACADÉMICO: </w:t>
      </w:r>
      <w:r>
        <w:rPr>
          <w:rFonts w:ascii="Arial" w:cs="Arial" w:eastAsia="Arial" w:hAnsi="Arial"/>
          <w:b/>
          <w:bCs/>
          <w:color w:val="000000"/>
          <w:sz w:val="22"/>
          <w:szCs w:val="22"/>
        </w:rPr>
        <w:t xml:space="preserve">3,75</w:t>
      </w:r>
    </w:p>
    <w:p>
      <w:pPr>
        <w:spacing w:before="200" w:after="100"/>
        <w:ind w:left="720"/>
      </w:pPr>
      <w:r>
        <w:rPr>
          <w:rFonts w:ascii="Arial" w:cs="Arial" w:eastAsia="Arial" w:hAnsi="Arial"/>
          <w:b/>
          <w:bCs/>
          <w:color w:val="000000"/>
          <w:sz w:val="22"/>
          <w:szCs w:val="22"/>
        </w:rPr>
        <w:t xml:space="preserve">ÉTICA</w:t>
      </w:r>
    </w:p>
    <w:p>
      <w:pPr>
        <w:spacing w:after="200"/>
        <w:ind w:left="720"/>
        <w:jc w:val="both"/>
      </w:pPr>
      <w:r>
        <w:rPr>
          <w:rFonts w:ascii="Arial" w:cs="Arial" w:eastAsia="Arial" w:hAnsi="Arial"/>
          <w:color w:val="000000"/>
          <w:sz w:val="22"/>
          <w:szCs w:val="22"/>
        </w:rPr>
        <w:t xml:space="preserve">Este curso está dirigido a estudiantes de todas las carreras, y su propósito es familiarizar al alumno con los problemas centrales de la tradición de la filosofía moral, a través del examen de casos concretos tomados de la vida cotidiana, en los que sea posible ejercitar las habilidades para la toma de decisiones morales argumentadas y razonadas. El curso se articula en torno al estudio puntual de algunos problemas concretos, lo cual resulta de gran utilidad para examinar y evaluar los puntos fuertes y los puntos débiles de los enfoques claves de la filosofía moral: el perfeccionismo, el consecuencialismo utilitarista y el deontologismo.</w:t>
      </w:r>
    </w:p>
    <w:p>
      <w:pPr>
        <w:spacing w:before="200" w:after="100"/>
        <w:ind w:left="720"/>
      </w:pPr>
      <w:r>
        <w:rPr>
          <w:rFonts w:ascii="Arial" w:cs="Arial" w:eastAsia="Arial" w:hAnsi="Arial"/>
          <w:b/>
          <w:bCs/>
          <w:color w:val="000000"/>
          <w:sz w:val="22"/>
          <w:szCs w:val="22"/>
        </w:rPr>
        <w:t xml:space="preserve">BIOMECÁNICA</w:t>
      </w:r>
    </w:p>
    <w:p>
      <w:pPr>
        <w:spacing w:after="200"/>
        <w:ind w:left="720"/>
        <w:jc w:val="both"/>
      </w:pPr>
      <w:r>
        <w:rPr>
          <w:rFonts w:ascii="Arial" w:cs="Arial" w:eastAsia="Arial" w:hAnsi="Arial"/>
          <w:color w:val="000000"/>
          <w:sz w:val="22"/>
          <w:szCs w:val="22"/>
        </w:rPr>
        <w:t xml:space="preserve">La asignatura de Biomecánica propende por el estudio del movimiento corporal humano como base para el desarrollo de las capacidades del hombre. Se fundamenta en los principios físicos necesarios para el análisis del comportamiento biomecánicos de tejidos, articulaciones y del cuerpo humano en general, proporcionando una visión más integral del hombre y su entorno, así mismo, desarrolla elementos de juicio para identificar e interactuar con posibles disfunciones, optimizando el proceso de formación profesional.</w:t>
      </w:r>
    </w:p>
    <w:p>
      <w:pPr>
        <w:spacing w:before="200" w:after="100"/>
        <w:ind w:left="720"/>
      </w:pPr>
      <w:r>
        <w:rPr>
          <w:rFonts w:ascii="Arial" w:cs="Arial" w:eastAsia="Arial" w:hAnsi="Arial"/>
          <w:b/>
          <w:bCs/>
          <w:color w:val="000000"/>
          <w:sz w:val="22"/>
          <w:szCs w:val="22"/>
        </w:rPr>
        <w:t xml:space="preserve">RAZONAMIENTO FISIOTERAPÉUTICO</w:t>
      </w:r>
    </w:p>
    <w:p>
      <w:pPr>
        <w:spacing w:after="200"/>
        <w:ind w:left="720"/>
        <w:jc w:val="both"/>
      </w:pPr>
      <w:r>
        <w:rPr>
          <w:rFonts w:ascii="Arial" w:cs="Arial" w:eastAsia="Arial" w:hAnsi="Arial"/>
          <w:color w:val="000000"/>
          <w:sz w:val="22"/>
          <w:szCs w:val="22"/>
        </w:rPr>
        <w:t xml:space="preserve">Es una asignatura en la cual el estudiante adquiere el marco lógico y conceptual para el análisis de las alteraciones del movimiento corporal humano. De gran importancia para articular los elementos básicos adquiridos hasta el momento, con los procesos de toma de decisiones en el desempeño profesional.</w:t>
      </w:r>
    </w:p>
    <w:p>
      <w:pPr>
        <w:spacing w:before="200" w:after="100"/>
        <w:ind w:left="720"/>
      </w:pPr>
      <w:r>
        <w:rPr>
          <w:rFonts w:ascii="Arial" w:cs="Arial" w:eastAsia="Arial" w:hAnsi="Arial"/>
          <w:b/>
          <w:bCs/>
          <w:color w:val="000000"/>
          <w:sz w:val="22"/>
          <w:szCs w:val="22"/>
        </w:rPr>
        <w:t xml:space="preserve">EVALUACIÓN E INTERVENCIÓN DE LA APTITUD FÍSICA PARA LA SALUD - FITNESS</w:t>
      </w:r>
    </w:p>
    <w:p>
      <w:pPr>
        <w:spacing w:after="400"/>
        <w:ind w:left="720"/>
        <w:jc w:val="both"/>
      </w:pPr>
      <w:r>
        <w:rPr>
          <w:rFonts w:ascii="Arial" w:cs="Arial" w:eastAsia="Arial" w:hAnsi="Arial"/>
          <w:color w:val="000000"/>
          <w:sz w:val="22"/>
          <w:szCs w:val="22"/>
        </w:rPr>
        <w:t xml:space="preserve">Esta asignatura dará las bases teórico-practicas de la codición física desde una perspectiva biologista-mecanicista del movimiento corporal humano y la forma como se mide y evalúa cada uno de los atributos del movimiento corporal que lo componen; de modo que al finalizar el estudiante estará en capacidad de identificar las formas de medir las cualidades físicas básicas motoras, coordinativas y resultantes.</w:t>
      </w:r>
    </w:p>
    <w:p>
      <w:pPr>
        <w:spacing w:before="200" w:after="100"/>
      </w:pPr>
      <w:r>
        <w:rPr>
          <w:rFonts w:ascii="Arial" w:cs="Arial" w:eastAsia="Arial" w:hAnsi="Arial"/>
          <w:b/>
          <w:bCs/>
          <w:color w:val="000000"/>
          <w:sz w:val="20"/>
          <w:szCs w:val="20"/>
        </w:rPr>
        <w:t xml:space="preserve">Hoja 7 de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Arial" w:cs="Arial" w:eastAsia="Arial" w:hAnsi="Arial"/>
                <w:b/>
                <w:bCs/>
                <w:color w:val="000000"/>
                <w:sz w:val="24"/>
                <w:szCs w:val="24"/>
              </w:rPr>
              <w:t xml:space="preserve">CAPR</w:t>
            </w:r>
            <w:r>
              <w:rPr>
                <w:rFonts w:ascii="Arial" w:cs="Arial" w:eastAsia="Arial" w:hAnsi="Arial"/>
                <w:color w:val="000000"/>
                <w:sz w:val="24"/>
                <w:szCs w:val="24"/>
              </w:rPr>
              <w:t xml:space="preserve">   </w:t>
            </w:r>
            <w:r>
              <w:rPr>
                <w:rFonts w:ascii="Arial" w:cs="Arial" w:eastAsia="Arial" w:hAnsi="Arial"/>
                <w:b/>
                <w:bCs/>
                <w:color w:val="000000"/>
                <w:sz w:val="24"/>
                <w:szCs w:val="24"/>
              </w:rPr>
              <w:t xml:space="preserve">ACORP</w:t>
            </w:r>
          </w:p>
          <w:p>
            <w:r>
              <w:rPr>
                <w:rFonts w:ascii="Arial" w:cs="Arial" w:eastAsia="Arial" w:hAnsi="Arial"/>
                <w:color w:val="000000"/>
                <w:sz w:val="14"/>
                <w:szCs w:val="14"/>
              </w:rPr>
              <w:t xml:space="preserve">Canadian Alliance of Physiotherapy Regulators</w:t>
            </w:r>
          </w:p>
          <w:p>
            <w:r>
              <w:rPr>
                <w:rFonts w:ascii="Arial" w:cs="Arial" w:eastAsia="Arial" w:hAnsi="Arial"/>
                <w:color w:val="000000"/>
                <w:sz w:val="14"/>
                <w:szCs w:val="14"/>
              </w:rPr>
              <w:t xml:space="preserve">Alliance canadienne des organismes de réglementation de la physiothérapie</w:t>
            </w:r>
          </w:p>
        </w:tc>
        <w:tc>
          <w:tcPr>
            <w:tcW w:type="dxa" w:w="4680"/>
            <w:tcBorders>
              <w:top w:val="none" w:color="auto" w:sz="0"/>
              <w:left w:val="none" w:color="auto" w:sz="0"/>
              <w:bottom w:val="none" w:color="auto" w:sz="0"/>
              <w:right w:val="none" w:color="auto" w:sz="0"/>
            </w:tcBorders>
            <w:vAlign w:val="bottom"/>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spacing w:after="400"/>
        <w:jc w:val="right"/>
      </w:pPr>
      <w:r>
        <w:rPr>
          <w:rFonts w:ascii="Arial" w:cs="Arial" w:eastAsia="Arial" w:hAnsi="Arial"/>
          <w:color w:val="000000"/>
          <w:sz w:val="24"/>
          <w:szCs w:val="24"/>
        </w:rPr>
        <w:t xml:space="preserve">Universidad del</w:t>
      </w:r>
      <w:r>
        <w:rPr>
          <w:rFonts w:ascii="Arial" w:cs="Arial" w:eastAsia="Arial" w:hAnsi="Arial"/>
          <w:b/>
          <w:bCs/>
          <w:color w:val="000000"/>
          <w:sz w:val="36"/>
          <w:szCs w:val="36"/>
        </w:rPr>
        <w:br/>
        <w:t xml:space="preserve">Rosario</w:t>
      </w:r>
    </w:p>
    <w:p>
      <w:pPr>
        <w:spacing w:after="300"/>
        <w:jc w:val="left"/>
      </w:pPr>
      <w:r>
        <w:rPr>
          <w:rFonts w:ascii="Arial" w:cs="Arial" w:eastAsia="Arial" w:hAnsi="Arial"/>
          <w:color w:val="000000"/>
          <w:sz w:val="22"/>
          <w:szCs w:val="22"/>
        </w:rPr>
        <w:t xml:space="preserve">Continuación del </w:t>
      </w:r>
      <w:r>
        <w:rPr>
          <w:rFonts w:ascii="Arial" w:cs="Arial" w:eastAsia="Arial" w:hAnsi="Arial"/>
          <w:b/>
          <w:bCs/>
          <w:color w:val="000000"/>
          <w:sz w:val="22"/>
          <w:szCs w:val="22"/>
        </w:rPr>
        <w:t xml:space="preserve">CERTIFICADO DE HEIDY MARCELA MONTES HERNÁNDEZ</w:t>
      </w:r>
    </w:p>
    <w:p>
      <w:pPr>
        <w:spacing w:before="240" w:after="120"/>
      </w:pPr>
      <w:r>
        <w:rPr>
          <w:rFonts w:ascii="Arial" w:cs="Arial" w:eastAsia="Arial" w:hAnsi="Arial"/>
          <w:b/>
          <w:bCs/>
          <w:color w:val="000000"/>
          <w:sz w:val="22"/>
          <w:szCs w:val="22"/>
        </w:rPr>
        <w:t xml:space="preserve">PRINCIPLES OF EXERCISE PRESCRIPTION</w:t>
      </w:r>
    </w:p>
    <w:p>
      <w:pPr>
        <w:spacing w:after="240"/>
        <w:jc w:val="both"/>
      </w:pPr>
      <w:r>
        <w:rPr>
          <w:rFonts w:ascii="Arial" w:cs="Arial" w:eastAsia="Arial" w:hAnsi="Arial"/>
          <w:color w:val="000000"/>
          <w:sz w:val="22"/>
          <w:szCs w:val="22"/>
        </w:rPr>
        <w:t xml:space="preserve">Principios de la prescripción del ejercicio: La asignatura de Principios de la prescripción del ejercicio es un espacio propicio para el desarrollo, aplicación y análisis de todos los conceptos relacionados con la Actividad Física, el ejercicio físico y el deporte, aplicables a determinados individuos y poblaciones con características definidas, con el fin de aprovechar las ventajas ampliamente demostradas beneficios asociados con la actividad física regular para la salud, el bienestar y la calidad de vida. Este tema proporciona la base de los principios científicos y metodológicos de la prescripción de ejercicio físico en el desarrollo de programas destinados no solo a la promoción de la salud sino también a la prevención de la enfermedad y como tratamiento para diferentes enfermedades crónicas. De la misma forma, aporta los conocimientos teóricos sobre los que el alumno aprenderá estrategias de intervención basadas en el ejercicio físico.</w:t>
      </w:r>
    </w:p>
    <w:p>
      <w:pPr>
        <w:spacing w:before="120" w:after="120"/>
      </w:pPr>
      <w:r>
        <w:rPr>
          <w:rFonts w:ascii="Arial" w:cs="Arial" w:eastAsia="Arial" w:hAnsi="Arial"/>
          <w:b/>
          <w:bCs/>
          <w:color w:val="000000"/>
          <w:sz w:val="22"/>
          <w:szCs w:val="22"/>
        </w:rPr>
        <w:t xml:space="preserve">EPIDEMIOLOGÍA EN REHABILITACIÓN</w:t>
      </w:r>
    </w:p>
    <w:p>
      <w:pPr>
        <w:spacing w:after="240"/>
        <w:jc w:val="both"/>
      </w:pPr>
      <w:r>
        <w:rPr>
          <w:rFonts w:ascii="Arial" w:cs="Arial" w:eastAsia="Arial" w:hAnsi="Arial"/>
          <w:color w:val="000000"/>
          <w:sz w:val="22"/>
          <w:szCs w:val="22"/>
        </w:rPr>
        <w:t xml:space="preserve">Esta asignatura aproxima a los estudiantes a la explicación de los estados de salud-enfermedad y del comportamiento de la discapacidad relacionado con factores de riesgo intraindividuales y socio-ambientales, fundamentados en análisis de indicadores epidemiológicos y estadísticos, a través de los métodos investigativos propios de la disciplina de la Epidemiología.</w:t>
      </w:r>
    </w:p>
    <w:p>
      <w:pPr>
        <w:spacing w:before="120" w:after="120"/>
      </w:pPr>
      <w:r>
        <w:rPr>
          <w:rFonts w:ascii="Arial" w:cs="Arial" w:eastAsia="Arial" w:hAnsi="Arial"/>
          <w:b/>
          <w:bCs/>
          <w:color w:val="000000"/>
          <w:sz w:val="22"/>
          <w:szCs w:val="22"/>
        </w:rPr>
        <w:t xml:space="preserve">TEORÍAS DE LA REHABILITACIÓN</w:t>
      </w:r>
    </w:p>
    <w:p>
      <w:pPr>
        <w:spacing w:after="240"/>
        <w:jc w:val="both"/>
      </w:pPr>
      <w:r>
        <w:rPr>
          <w:rFonts w:ascii="Arial" w:cs="Arial" w:eastAsia="Arial" w:hAnsi="Arial"/>
          <w:color w:val="000000"/>
          <w:sz w:val="22"/>
          <w:szCs w:val="22"/>
        </w:rPr>
        <w:t xml:space="preserve">La Rehabilitación constituye un complejo campo de conocimiento en el cual convergen disciplinas científicas (naturales y sociales) y diversas profesiones que configuran áreas de acción e investigación interdisciplinaria. Esas interseccionalidades disciplinarias supone pluralidad de objetos de estudio, métodos, teorías, prácticas, modelos conceptuales y estrategias de intervención que buscan dar respuestas a fenómenos y problemas humanos.</w:t>
      </w:r>
    </w:p>
    <w:p>
      <w:pPr>
        <w:spacing w:before="120" w:after="120"/>
      </w:pPr>
      <w:r>
        <w:rPr>
          <w:rFonts w:ascii="Arial" w:cs="Arial" w:eastAsia="Arial" w:hAnsi="Arial"/>
          <w:b/>
          <w:bCs/>
          <w:color w:val="000000"/>
          <w:sz w:val="22"/>
          <w:szCs w:val="22"/>
        </w:rPr>
        <w:t xml:space="preserve">COMPETENCIA DIALÉCTICA</w:t>
      </w:r>
    </w:p>
    <w:p>
      <w:pPr>
        <w:spacing w:after="240"/>
        <w:jc w:val="both"/>
      </w:pPr>
      <w:r>
        <w:rPr>
          <w:rFonts w:ascii="Arial" w:cs="Arial" w:eastAsia="Arial" w:hAnsi="Arial"/>
          <w:color w:val="000000"/>
          <w:sz w:val="22"/>
          <w:szCs w:val="22"/>
        </w:rPr>
        <w:t xml:space="preserve">La asignatura ofrece a los estudiantes instrucción y espacios significativos para la argumentación en torno a un problema social, cultural y disciplinar que demande asumir posiciones diversas, defender puntos de vista, tomar decisiones informadas, construir argumentos y llegar a conclusiones.</w:t>
      </w:r>
    </w:p>
    <w:p>
      <w:pPr>
        <w:spacing w:before="120" w:after="120"/>
      </w:pPr>
      <w:r>
        <w:rPr>
          <w:rFonts w:ascii="Arial" w:cs="Arial" w:eastAsia="Arial" w:hAnsi="Arial"/>
          <w:b/>
          <w:bCs/>
          <w:color w:val="000000"/>
          <w:sz w:val="22"/>
          <w:szCs w:val="22"/>
        </w:rPr>
        <w:t xml:space="preserve">INTRODUCCIÒN A LA LENGUA DE SEÑAS</w:t>
      </w:r>
    </w:p>
    <w:p>
      <w:pPr>
        <w:spacing w:after="480"/>
        <w:jc w:val="both"/>
      </w:pPr>
      <w:r>
        <w:rPr>
          <w:rFonts w:ascii="Arial" w:cs="Arial" w:eastAsia="Arial" w:hAnsi="Arial"/>
          <w:color w:val="000000"/>
          <w:sz w:val="22"/>
          <w:szCs w:val="22"/>
        </w:rPr>
        <w:t xml:space="preserve">Este curso introduce a los asistentes al reconocimiento de las bases de una segunda lengua, denominada lengua manual colombiana- desde una perspectiva de la funcionalidad.</w:t>
      </w:r>
    </w:p>
    <w:p>
      <w:pPr>
        <w:spacing w:before="480" w:after="240"/>
      </w:pPr>
      <w:r>
        <w:rPr>
          <w:rFonts w:ascii="Arial" w:cs="Arial" w:eastAsia="Arial" w:hAnsi="Arial"/>
          <w:color w:val="000000"/>
          <w:sz w:val="22"/>
          <w:szCs w:val="22"/>
        </w:rPr>
        <w:t xml:space="preserve">Hoja 8 de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4"/>
                <w:szCs w:val="24"/>
              </w:rPr>
              <w:t xml:space="preserve">CAPR</w:t>
            </w:r>
            <w:r>
              <w:rPr>
                <w:rFonts w:ascii="Arial" w:cs="Arial" w:eastAsia="Arial" w:hAnsi="Arial"/>
                <w:b/>
                <w:bCs/>
                <w:color w:val="000000"/>
                <w:sz w:val="24"/>
                <w:szCs w:val="24"/>
              </w:rPr>
              <w:t xml:space="preserve">	ACORP</w:t>
            </w:r>
          </w:p>
          <w:p>
            <w:r>
              <w:rPr>
                <w:rFonts w:ascii="Arial" w:cs="Arial" w:eastAsia="Arial" w:hAnsi="Arial"/>
                <w:color w:val="000000"/>
                <w:sz w:val="16"/>
                <w:szCs w:val="16"/>
              </w:rPr>
              <w:t xml:space="preserve">Canadian Alliance
of Physiotherapy
Regulators</w:t>
            </w:r>
            <w:r>
              <w:rPr>
                <w:rFonts w:ascii="Arial" w:cs="Arial" w:eastAsia="Arial" w:hAnsi="Arial"/>
                <w:color w:val="000000"/>
                <w:sz w:val="16"/>
                <w:szCs w:val="16"/>
              </w:rPr>
              <w:t xml:space="preserve">	Alliance canadienne des
	organismes de réglementation
	de la physiothérapie</w:t>
            </w:r>
          </w:p>
        </w:tc>
        <w:tc>
          <w:tcPr>
            <w:tcW w:type="dxa" w:w="4680"/>
            <w:tcBorders>
              <w:top w:val="none"/>
              <w:left w:val="none"/>
              <w:bottom w:val="none"/>
              <w:right w:val="none"/>
            </w:tcBorders>
            <w:vAlign w:val="bottom"/>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jc w:val="right"/>
      </w:pPr>
      <w:r>
        <w:rPr>
          <w:rFonts w:ascii="Arial" w:cs="Arial" w:eastAsia="Arial" w:hAnsi="Arial"/>
          <w:color w:val="000000"/>
          <w:sz w:val="24"/>
          <w:szCs w:val="24"/>
        </w:rPr>
        <w:t xml:space="preserve">Universidad del</w:t>
      </w:r>
    </w:p>
    <w:p>
      <w:pPr>
        <w:spacing w:after="200"/>
        <w:jc w:val="right"/>
      </w:pPr>
      <w:r>
        <w:rPr>
          <w:rFonts w:ascii="Arial" w:cs="Arial" w:eastAsia="Arial" w:hAnsi="Arial"/>
          <w:b/>
          <w:bCs/>
          <w:color w:val="000000"/>
          <w:sz w:val="36"/>
          <w:szCs w:val="36"/>
        </w:rPr>
        <w:t xml:space="preserve">Rosario</w:t>
      </w:r>
    </w:p>
    <w:p>
      <w:pPr>
        <w:spacing w:after="200"/>
      </w:pPr>
      <w:r>
        <w:rPr>
          <w:rFonts w:ascii="Arial" w:cs="Arial" w:eastAsia="Arial" w:hAnsi="Arial"/>
          <w:color w:val="000000"/>
          <w:sz w:val="22"/>
          <w:szCs w:val="22"/>
        </w:rPr>
        <w:t xml:space="preserve">Continuación del </w:t>
      </w:r>
      <w:r>
        <w:rPr>
          <w:rFonts w:ascii="Arial" w:cs="Arial" w:eastAsia="Arial" w:hAnsi="Arial"/>
          <w:b/>
          <w:bCs/>
          <w:color w:val="000000"/>
          <w:sz w:val="22"/>
          <w:szCs w:val="22"/>
        </w:rPr>
        <w:t xml:space="preserve">CERTIFICADO DE HEIDY MARCELA MONTES HERNÁNDEZ</w:t>
      </w:r>
    </w:p>
    <w:p>
      <w:pPr>
        <w:spacing w:after="100"/>
      </w:pPr>
      <w:r>
        <w:rPr>
          <w:rFonts w:ascii="Arial" w:cs="Arial" w:eastAsia="Arial" w:hAnsi="Arial"/>
          <w:b/>
          <w:bCs/>
          <w:color w:val="000000"/>
          <w:sz w:val="22"/>
          <w:szCs w:val="22"/>
        </w:rPr>
        <w:t xml:space="preserve">SEGUNDO PERÍODO DEL AÑO 2015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700"/>
        <w:gridCol w:w="700"/>
        <w:gridCol w:w="700"/>
        <w:gridCol w:w="2160"/>
      </w:tblGrid>
      <w:tr>
        <w:tc>
          <w:tcPr>
            <w:tcW w:type="dxa" w:w="3600"/>
            <w:shd w:fill="FFFFFF" w:val="clear"/>
          </w:tcPr>
          <w:p>
            <w:r>
              <w:rPr>
                <w:rFonts w:ascii="Arial" w:cs="Arial" w:eastAsia="Arial" w:hAnsi="Arial"/>
                <w:b/>
                <w:bCs/>
                <w:color w:val="000000"/>
                <w:sz w:val="18"/>
                <w:szCs w:val="18"/>
              </w:rPr>
              <w:t xml:space="preserve">Nombre asignatura</w:t>
            </w:r>
          </w:p>
        </w:tc>
        <w:tc>
          <w:tcPr>
            <w:tcW w:type="dxa" w:w="1500"/>
            <w:shd w:fill="FFFFFF" w:val="clear"/>
          </w:tcPr>
          <w:p>
            <w:r>
              <w:rPr>
                <w:rFonts w:ascii="Arial" w:cs="Arial" w:eastAsia="Arial" w:hAnsi="Arial"/>
                <w:b/>
                <w:bCs/>
                <w:color w:val="000000"/>
                <w:sz w:val="18"/>
                <w:szCs w:val="18"/>
              </w:rPr>
              <w:t xml:space="preserve">Calificación</w:t>
            </w:r>
          </w:p>
        </w:tc>
        <w:tc>
          <w:tcPr>
            <w:tcW w:type="dxa" w:w="700"/>
            <w:shd w:fill="FFFFFF" w:val="clear"/>
          </w:tcPr>
          <w:p>
            <w:r>
              <w:rPr>
                <w:rFonts w:ascii="Arial" w:cs="Arial" w:eastAsia="Arial" w:hAnsi="Arial"/>
                <w:b/>
                <w:bCs/>
                <w:color w:val="000000"/>
                <w:sz w:val="18"/>
                <w:szCs w:val="18"/>
              </w:rPr>
              <w:t xml:space="preserve">Aprobó</w:t>
            </w:r>
          </w:p>
        </w:tc>
        <w:tc>
          <w:tcPr>
            <w:tcW w:type="dxa" w:w="700"/>
            <w:shd w:fill="FFFFFF" w:val="clear"/>
          </w:tcPr>
          <w:p>
            <w:r>
              <w:rPr>
                <w:rFonts w:ascii="Arial" w:cs="Arial" w:eastAsia="Arial" w:hAnsi="Arial"/>
                <w:b/>
                <w:bCs/>
                <w:color w:val="000000"/>
                <w:sz w:val="18"/>
                <w:szCs w:val="18"/>
              </w:rPr>
              <w:t xml:space="preserve">C. Teór.</w:t>
            </w:r>
          </w:p>
        </w:tc>
        <w:tc>
          <w:tcPr>
            <w:tcW w:type="dxa" w:w="700"/>
            <w:shd w:fill="FFFFFF" w:val="clear"/>
          </w:tcPr>
          <w:p>
            <w:r>
              <w:rPr>
                <w:rFonts w:ascii="Arial" w:cs="Arial" w:eastAsia="Arial" w:hAnsi="Arial"/>
                <w:b/>
                <w:bCs/>
                <w:color w:val="000000"/>
                <w:sz w:val="18"/>
                <w:szCs w:val="18"/>
              </w:rPr>
              <w:t xml:space="preserve">C. Prác.</w:t>
            </w:r>
          </w:p>
        </w:tc>
        <w:tc>
          <w:tcPr>
            <w:tcW w:type="dxa" w:w="2160"/>
            <w:shd w:fill="FFFFFF" w:val="clear"/>
          </w:tcPr>
          <w:p>
            <w:r>
              <w:rPr>
                <w:rFonts w:ascii="Arial" w:cs="Arial" w:eastAsia="Arial" w:hAnsi="Arial"/>
                <w:b/>
                <w:bCs/>
                <w:color w:val="000000"/>
                <w:sz w:val="18"/>
                <w:szCs w:val="18"/>
              </w:rPr>
              <w:t xml:space="preserve">Tipología</w:t>
            </w:r>
          </w:p>
        </w:tc>
      </w:tr>
      <w:tr>
        <w:tc>
          <w:tcPr>
            <w:tcW w:type="dxa" w:w="3600"/>
            <w:shd w:val="clear"/>
          </w:tcPr>
          <w:p>
            <w:r>
              <w:rPr>
                <w:rFonts w:ascii="Arial" w:cs="Arial" w:eastAsia="Arial" w:hAnsi="Arial"/>
                <w:b/>
                <w:bCs/>
                <w:color w:val="000000"/>
                <w:sz w:val="16"/>
                <w:szCs w:val="16"/>
              </w:rPr>
              <w:t xml:space="preserve">COMUNIDAD Y EDUCACIÓN EN SALUD</w:t>
            </w:r>
          </w:p>
        </w:tc>
        <w:tc>
          <w:tcPr>
            <w:tcW w:type="dxa" w:w="1500"/>
            <w:shd w:val="clear"/>
          </w:tcPr>
          <w:p>
            <w:r>
              <w:rPr>
                <w:rFonts w:ascii="Arial" w:cs="Arial" w:eastAsia="Arial" w:hAnsi="Arial"/>
                <w:b/>
                <w:bCs/>
                <w:color w:val="000000"/>
                <w:sz w:val="16"/>
                <w:szCs w:val="16"/>
              </w:rPr>
              <w:t xml:space="preserve">4,5 (cuatro,cinco)</w:t>
            </w:r>
          </w:p>
        </w:tc>
        <w:tc>
          <w:tcPr>
            <w:tcW w:type="dxa" w:w="700"/>
            <w:shd w:val="clear"/>
          </w:tcPr>
          <w:p>
            <w:pPr>
              <w:jc w:val="center"/>
            </w:pPr>
            <w:r>
              <w:rPr>
                <w:rFonts w:ascii="Arial" w:cs="Arial" w:eastAsia="Arial" w:hAnsi="Arial"/>
                <w:b/>
                <w:bCs/>
                <w:color w:val="000000"/>
                <w:sz w:val="16"/>
                <w:szCs w:val="16"/>
              </w:rPr>
              <w:t xml:space="preserve">S</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OBLIGATORIA</w:t>
            </w:r>
          </w:p>
        </w:tc>
      </w:tr>
      <w:tr>
        <w:tc>
          <w:tcPr>
            <w:tcW w:type="dxa" w:w="3600"/>
            <w:shd w:val="clear"/>
          </w:tcPr>
          <w:p>
            <w:r>
              <w:rPr>
                <w:rFonts w:ascii="Arial" w:cs="Arial" w:eastAsia="Arial" w:hAnsi="Arial"/>
                <w:b/>
                <w:bCs/>
                <w:color w:val="000000"/>
                <w:sz w:val="16"/>
                <w:szCs w:val="16"/>
              </w:rPr>
              <w:t xml:space="preserve">TEORÍA DE LA MEDICIÓN Y LA EVALUACIÓN</w:t>
            </w:r>
          </w:p>
        </w:tc>
        <w:tc>
          <w:tcPr>
            <w:tcW w:type="dxa" w:w="1500"/>
            <w:shd w:val="clear"/>
          </w:tcPr>
          <w:p>
            <w:r>
              <w:rPr>
                <w:rFonts w:ascii="Arial" w:cs="Arial" w:eastAsia="Arial" w:hAnsi="Arial"/>
                <w:b/>
                <w:bCs/>
                <w:color w:val="000000"/>
                <w:sz w:val="16"/>
                <w:szCs w:val="16"/>
              </w:rPr>
              <w:t xml:space="preserve">3,2 (tres,dos)</w:t>
            </w:r>
          </w:p>
        </w:tc>
        <w:tc>
          <w:tcPr>
            <w:tcW w:type="dxa" w:w="700"/>
            <w:shd w:val="clear"/>
          </w:tcPr>
          <w:p>
            <w:pPr>
              <w:jc w:val="center"/>
            </w:pPr>
            <w:r>
              <w:rPr>
                <w:rFonts w:ascii="Arial" w:cs="Arial" w:eastAsia="Arial" w:hAnsi="Arial"/>
                <w:b/>
                <w:bCs/>
                <w:color w:val="000000"/>
                <w:sz w:val="16"/>
                <w:szCs w:val="16"/>
              </w:rPr>
              <w:t xml:space="preserve">S</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OBLIGATORIA</w:t>
            </w:r>
          </w:p>
        </w:tc>
      </w:tr>
      <w:tr>
        <w:tc>
          <w:tcPr>
            <w:tcW w:type="dxa" w:w="3600"/>
            <w:shd w:val="clear"/>
          </w:tcPr>
          <w:p>
            <w:r>
              <w:rPr>
                <w:rFonts w:ascii="Arial" w:cs="Arial" w:eastAsia="Arial" w:hAnsi="Arial"/>
                <w:b/>
                <w:bCs/>
                <w:color w:val="000000"/>
                <w:sz w:val="16"/>
                <w:szCs w:val="16"/>
              </w:rPr>
              <w:t xml:space="preserve">CLÍNICA OSTEOMUSCULAR Y DEL TEJIDO TEGUMENTARIO</w:t>
            </w:r>
          </w:p>
        </w:tc>
        <w:tc>
          <w:tcPr>
            <w:tcW w:type="dxa" w:w="1500"/>
            <w:shd w:val="clear"/>
          </w:tcPr>
          <w:p>
            <w:r>
              <w:rPr>
                <w:rFonts w:ascii="Arial" w:cs="Arial" w:eastAsia="Arial" w:hAnsi="Arial"/>
                <w:b/>
                <w:bCs/>
                <w:color w:val="000000"/>
                <w:sz w:val="16"/>
                <w:szCs w:val="16"/>
              </w:rPr>
              <w:t xml:space="preserve">4,1 (cuatro,uno)</w:t>
            </w:r>
          </w:p>
        </w:tc>
        <w:tc>
          <w:tcPr>
            <w:tcW w:type="dxa" w:w="700"/>
            <w:shd w:val="clear"/>
          </w:tcPr>
          <w:p>
            <w:pPr>
              <w:jc w:val="center"/>
            </w:pPr>
            <w:r>
              <w:rPr>
                <w:rFonts w:ascii="Arial" w:cs="Arial" w:eastAsia="Arial" w:hAnsi="Arial"/>
                <w:b/>
                <w:bCs/>
                <w:color w:val="000000"/>
                <w:sz w:val="16"/>
                <w:szCs w:val="16"/>
              </w:rPr>
              <w:t xml:space="preserve">S</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OBLIGATORIA</w:t>
            </w:r>
          </w:p>
        </w:tc>
      </w:tr>
      <w:tr>
        <w:tc>
          <w:tcPr>
            <w:tcW w:type="dxa" w:w="3600"/>
            <w:shd w:val="clear"/>
          </w:tcPr>
          <w:p>
            <w:r>
              <w:rPr>
                <w:rFonts w:ascii="Arial" w:cs="Arial" w:eastAsia="Arial" w:hAnsi="Arial"/>
                <w:b/>
                <w:bCs/>
                <w:color w:val="000000"/>
                <w:sz w:val="16"/>
                <w:szCs w:val="16"/>
              </w:rPr>
              <w:t xml:space="preserve">DESEMPEÑO DEL FISIOTERAPEUTA EN PROMOCIÓN Y PREVENCIÓN</w:t>
            </w:r>
          </w:p>
        </w:tc>
        <w:tc>
          <w:tcPr>
            <w:tcW w:type="dxa" w:w="1500"/>
            <w:shd w:val="clear"/>
          </w:tcPr>
          <w:p>
            <w:r>
              <w:rPr>
                <w:rFonts w:ascii="Arial" w:cs="Arial" w:eastAsia="Arial" w:hAnsi="Arial"/>
                <w:b/>
                <w:bCs/>
                <w:color w:val="000000"/>
                <w:sz w:val="16"/>
                <w:szCs w:val="16"/>
              </w:rPr>
              <w:t xml:space="preserve">3,1 (tres,uno)</w:t>
            </w:r>
          </w:p>
        </w:tc>
        <w:tc>
          <w:tcPr>
            <w:tcW w:type="dxa" w:w="700"/>
            <w:shd w:val="clear"/>
          </w:tcPr>
          <w:p>
            <w:pPr>
              <w:jc w:val="center"/>
            </w:pPr>
            <w:r>
              <w:rPr>
                <w:rFonts w:ascii="Arial" w:cs="Arial" w:eastAsia="Arial" w:hAnsi="Arial"/>
                <w:b/>
                <w:bCs/>
                <w:color w:val="000000"/>
                <w:sz w:val="16"/>
                <w:szCs w:val="16"/>
              </w:rPr>
              <w:t xml:space="preserve">S</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OBLIGATORIA</w:t>
            </w:r>
          </w:p>
        </w:tc>
      </w:tr>
      <w:tr>
        <w:tc>
          <w:tcPr>
            <w:tcW w:type="dxa" w:w="3600"/>
            <w:shd w:val="clear"/>
          </w:tcPr>
          <w:p>
            <w:r>
              <w:rPr>
                <w:rFonts w:ascii="Arial" w:cs="Arial" w:eastAsia="Arial" w:hAnsi="Arial"/>
                <w:b/>
                <w:bCs/>
                <w:color w:val="000000"/>
                <w:sz w:val="16"/>
                <w:szCs w:val="16"/>
              </w:rPr>
              <w:t xml:space="preserve">EVALUACIÓN DEL MOVIMIENTO CORPORAL</w:t>
            </w:r>
          </w:p>
        </w:tc>
        <w:tc>
          <w:tcPr>
            <w:tcW w:type="dxa" w:w="1500"/>
            <w:shd w:val="clear"/>
          </w:tcPr>
          <w:p>
            <w:r>
              <w:rPr>
                <w:rFonts w:ascii="Arial" w:cs="Arial" w:eastAsia="Arial" w:hAnsi="Arial"/>
                <w:b/>
                <w:bCs/>
                <w:color w:val="000000"/>
                <w:sz w:val="16"/>
                <w:szCs w:val="16"/>
              </w:rPr>
              <w:t xml:space="preserve">3,7 (tres,siete)</w:t>
            </w:r>
          </w:p>
        </w:tc>
        <w:tc>
          <w:tcPr>
            <w:tcW w:type="dxa" w:w="700"/>
            <w:shd w:val="clear"/>
          </w:tcPr>
          <w:p>
            <w:pPr>
              <w:jc w:val="center"/>
            </w:pPr>
            <w:r>
              <w:rPr>
                <w:rFonts w:ascii="Arial" w:cs="Arial" w:eastAsia="Arial" w:hAnsi="Arial"/>
                <w:b/>
                <w:bCs/>
                <w:color w:val="000000"/>
                <w:sz w:val="16"/>
                <w:szCs w:val="16"/>
              </w:rPr>
              <w:t xml:space="preserve">S</w:t>
            </w:r>
          </w:p>
        </w:tc>
        <w:tc>
          <w:tcPr>
            <w:tcW w:type="dxa" w:w="700"/>
            <w:shd w:val="clear"/>
          </w:tcPr>
          <w:p>
            <w:pPr>
              <w:jc w:val="center"/>
            </w:pPr>
            <w:r>
              <w:rPr>
                <w:rFonts w:ascii="Arial" w:cs="Arial" w:eastAsia="Arial" w:hAnsi="Arial"/>
                <w:b/>
                <w:bCs/>
                <w:color w:val="000000"/>
                <w:sz w:val="16"/>
                <w:szCs w:val="16"/>
              </w:rPr>
              <w:t xml:space="preserve">4</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OBLIGATORIA</w:t>
            </w:r>
          </w:p>
        </w:tc>
      </w:tr>
      <w:tr>
        <w:tc>
          <w:tcPr>
            <w:tcW w:type="dxa" w:w="3600"/>
            <w:shd w:val="clear"/>
          </w:tcPr>
          <w:p>
            <w:r>
              <w:rPr>
                <w:rFonts w:ascii="Arial" w:cs="Arial" w:eastAsia="Arial" w:hAnsi="Arial"/>
                <w:b/>
                <w:bCs/>
                <w:color w:val="000000"/>
                <w:sz w:val="16"/>
                <w:szCs w:val="16"/>
              </w:rPr>
              <w:t xml:space="preserve">SALUD Y TRABAJO</w:t>
            </w:r>
          </w:p>
        </w:tc>
        <w:tc>
          <w:tcPr>
            <w:tcW w:type="dxa" w:w="1500"/>
            <w:shd w:val="clear"/>
          </w:tcPr>
          <w:p>
            <w:r>
              <w:rPr>
                <w:rFonts w:ascii="Arial" w:cs="Arial" w:eastAsia="Arial" w:hAnsi="Arial"/>
                <w:b/>
                <w:bCs/>
                <w:color w:val="000000"/>
                <w:sz w:val="16"/>
                <w:szCs w:val="16"/>
              </w:rPr>
              <w:t xml:space="preserve">3,6 (tres,seis)</w:t>
            </w:r>
          </w:p>
        </w:tc>
        <w:tc>
          <w:tcPr>
            <w:tcW w:type="dxa" w:w="700"/>
            <w:shd w:val="clear"/>
          </w:tcPr>
          <w:p>
            <w:pPr>
              <w:jc w:val="center"/>
            </w:pPr>
            <w:r>
              <w:rPr>
                <w:rFonts w:ascii="Arial" w:cs="Arial" w:eastAsia="Arial" w:hAnsi="Arial"/>
                <w:b/>
                <w:bCs/>
                <w:color w:val="000000"/>
                <w:sz w:val="16"/>
                <w:szCs w:val="16"/>
              </w:rPr>
              <w:t xml:space="preserve">S</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OBLIGATORIA</w:t>
            </w:r>
          </w:p>
        </w:tc>
      </w:tr>
      <w:tr>
        <w:tc>
          <w:tcPr>
            <w:tcW w:type="dxa" w:w="3600"/>
            <w:shd w:val="clear"/>
          </w:tcPr>
          <w:p>
            <w:r>
              <w:rPr>
                <w:rFonts w:ascii="Arial" w:cs="Arial" w:eastAsia="Arial" w:hAnsi="Arial"/>
                <w:b/>
                <w:bCs/>
                <w:color w:val="000000"/>
                <w:sz w:val="16"/>
                <w:szCs w:val="16"/>
              </w:rPr>
              <w:t xml:space="preserve">SISTEMAS EN REHABILITACIÓN</w:t>
            </w:r>
          </w:p>
        </w:tc>
        <w:tc>
          <w:tcPr>
            <w:tcW w:type="dxa" w:w="1500"/>
            <w:shd w:val="clear"/>
          </w:tcPr>
          <w:p>
            <w:r>
              <w:rPr>
                <w:rFonts w:ascii="Arial" w:cs="Arial" w:eastAsia="Arial" w:hAnsi="Arial"/>
                <w:b/>
                <w:bCs/>
                <w:color w:val="000000"/>
                <w:sz w:val="16"/>
                <w:szCs w:val="16"/>
              </w:rPr>
              <w:t xml:space="preserve">3,2 (tres,dos)</w:t>
            </w:r>
          </w:p>
        </w:tc>
        <w:tc>
          <w:tcPr>
            <w:tcW w:type="dxa" w:w="700"/>
            <w:shd w:val="clear"/>
          </w:tcPr>
          <w:p>
            <w:pPr>
              <w:jc w:val="center"/>
            </w:pPr>
            <w:r>
              <w:rPr>
                <w:rFonts w:ascii="Arial" w:cs="Arial" w:eastAsia="Arial" w:hAnsi="Arial"/>
                <w:b/>
                <w:bCs/>
                <w:color w:val="000000"/>
                <w:sz w:val="16"/>
                <w:szCs w:val="16"/>
              </w:rPr>
              <w:t xml:space="preserve">S</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OBLIGATORIA</w:t>
            </w:r>
          </w:p>
        </w:tc>
      </w:tr>
      <w:tr>
        <w:tc>
          <w:tcPr>
            <w:tcW w:type="dxa" w:w="3600"/>
            <w:shd w:val="clear"/>
          </w:tcPr>
          <w:p>
            <w:r>
              <w:rPr>
                <w:rFonts w:ascii="Arial" w:cs="Arial" w:eastAsia="Arial" w:hAnsi="Arial"/>
                <w:b/>
                <w:bCs/>
                <w:color w:val="000000"/>
                <w:sz w:val="16"/>
                <w:szCs w:val="16"/>
              </w:rPr>
              <w:t xml:space="preserve">PILATES</w:t>
            </w:r>
          </w:p>
        </w:tc>
        <w:tc>
          <w:tcPr>
            <w:tcW w:type="dxa" w:w="1500"/>
            <w:shd w:val="clear"/>
          </w:tcPr>
          <w:p>
            <w:r>
              <w:rPr>
                <w:rFonts w:ascii="Arial" w:cs="Arial" w:eastAsia="Arial" w:hAnsi="Arial"/>
                <w:b/>
                <w:bCs/>
                <w:color w:val="000000"/>
                <w:sz w:val="16"/>
                <w:szCs w:val="16"/>
              </w:rPr>
              <w:t xml:space="preserve">3,9 (tres,nueve)</w:t>
            </w:r>
          </w:p>
        </w:tc>
        <w:tc>
          <w:tcPr>
            <w:tcW w:type="dxa" w:w="700"/>
            <w:shd w:val="clear"/>
          </w:tcPr>
          <w:p>
            <w:pPr>
              <w:jc w:val="center"/>
            </w:pPr>
            <w:r>
              <w:rPr>
                <w:rFonts w:ascii="Arial" w:cs="Arial" w:eastAsia="Arial" w:hAnsi="Arial"/>
                <w:b/>
                <w:bCs/>
                <w:color w:val="000000"/>
                <w:sz w:val="16"/>
                <w:szCs w:val="16"/>
              </w:rPr>
              <w:t xml:space="preserve">S</w:t>
            </w:r>
          </w:p>
        </w:tc>
        <w:tc>
          <w:tcPr>
            <w:tcW w:type="dxa" w:w="700"/>
            <w:shd w:val="clear"/>
          </w:tcPr>
          <w:p>
            <w:pPr>
              <w:jc w:val="center"/>
            </w:pPr>
            <w:r>
              <w:rPr>
                <w:rFonts w:ascii="Arial" w:cs="Arial" w:eastAsia="Arial" w:hAnsi="Arial"/>
                <w:b/>
                <w:bCs/>
                <w:color w:val="000000"/>
                <w:sz w:val="16"/>
                <w:szCs w:val="16"/>
              </w:rPr>
              <w:t xml:space="preserve">2</w:t>
            </w:r>
          </w:p>
        </w:tc>
        <w:tc>
          <w:tcPr>
            <w:tcW w:type="dxa" w:w="700"/>
            <w:shd w:val="clear"/>
          </w:tcPr>
          <w:p>
            <w:pPr>
              <w:jc w:val="center"/>
            </w:pPr>
            <w:r>
              <w:rPr>
                <w:rFonts w:ascii="Arial" w:cs="Arial" w:eastAsia="Arial" w:hAnsi="Arial"/>
                <w:b/>
                <w:bCs/>
                <w:color w:val="000000"/>
                <w:sz w:val="16"/>
                <w:szCs w:val="16"/>
              </w:rPr>
              <w:t xml:space="preserve">0</w:t>
            </w:r>
          </w:p>
        </w:tc>
        <w:tc>
          <w:tcPr>
            <w:tcW w:type="dxa" w:w="2160"/>
            <w:shd w:val="clear"/>
          </w:tcPr>
          <w:p>
            <w:r>
              <w:rPr>
                <w:rFonts w:ascii="Arial" w:cs="Arial" w:eastAsia="Arial" w:hAnsi="Arial"/>
                <w:b/>
                <w:bCs/>
                <w:color w:val="000000"/>
                <w:sz w:val="16"/>
                <w:szCs w:val="16"/>
              </w:rPr>
              <w:t xml:space="preserve">ELECTIVA</w:t>
            </w:r>
          </w:p>
        </w:tc>
      </w:tr>
    </w:tbl>
    <w:p>
      <w:pPr>
        <w:spacing w:before="200" w:after="200"/>
      </w:pPr>
      <w:r>
        <w:rPr>
          <w:rFonts w:ascii="Arial" w:cs="Arial" w:eastAsia="Arial" w:hAnsi="Arial"/>
          <w:color w:val="000000"/>
          <w:sz w:val="20"/>
          <w:szCs w:val="20"/>
        </w:rPr>
        <w:t xml:space="preserve">PROMEDIO DEL PERÍODO ACADÉMICO: </w:t>
      </w:r>
      <w:r>
        <w:rPr>
          <w:rFonts w:ascii="Arial" w:cs="Arial" w:eastAsia="Arial" w:hAnsi="Arial"/>
          <w:b/>
          <w:bCs/>
          <w:color w:val="000000"/>
          <w:sz w:val="20"/>
          <w:szCs w:val="20"/>
        </w:rPr>
        <w:t xml:space="preserve">3,66</w:t>
      </w:r>
    </w:p>
    <w:p>
      <w:pPr>
        <w:spacing w:before="100" w:after="100"/>
      </w:pPr>
      <w:r>
        <w:rPr>
          <w:rFonts w:ascii="Arial" w:cs="Arial" w:eastAsia="Arial" w:hAnsi="Arial"/>
          <w:b/>
          <w:bCs/>
          <w:color w:val="000000"/>
          <w:sz w:val="22"/>
          <w:szCs w:val="22"/>
        </w:rPr>
        <w:t xml:space="preserve">COMUNIDAD Y EDUCACIÓN EN SALUD</w:t>
      </w:r>
    </w:p>
    <w:p>
      <w:pPr>
        <w:spacing w:after="200"/>
        <w:jc w:val="both"/>
      </w:pPr>
      <w:r>
        <w:rPr>
          <w:rFonts w:ascii="Arial" w:cs="Arial" w:eastAsia="Arial" w:hAnsi="Arial"/>
          <w:color w:val="000000"/>
          <w:sz w:val="22"/>
          <w:szCs w:val="22"/>
        </w:rPr>
        <w:t xml:space="preserve">La asignatura esta diseñada para favorecer un espacio de debate y discusión argumentada entorno a temas y aspectos diferenciados y especializados del quehacer comunitario. De igual forma, brinda un conjunto de herramientas, técnicas y estrategias metodológicas cuyo manejo y comprensión posibilita el trabajo directo con las comunidades generando propuestas de promoción comunitaria a través de un proceso de autorreconocimiento del valor de la acción organizada frente al aparente determinismo de los fenómenos estructurales.</w:t>
      </w:r>
    </w:p>
    <w:p>
      <w:pPr>
        <w:spacing w:before="100" w:after="100"/>
      </w:pPr>
      <w:r>
        <w:rPr>
          <w:rFonts w:ascii="Arial" w:cs="Arial" w:eastAsia="Arial" w:hAnsi="Arial"/>
          <w:b/>
          <w:bCs/>
          <w:color w:val="000000"/>
          <w:sz w:val="22"/>
          <w:szCs w:val="22"/>
        </w:rPr>
        <w:t xml:space="preserve">TEORÍA DE LA MEDICIÓN Y LA EVALUACIÓN</w:t>
      </w:r>
    </w:p>
    <w:p>
      <w:pPr>
        <w:spacing w:after="200"/>
        <w:jc w:val="both"/>
      </w:pPr>
      <w:r>
        <w:rPr>
          <w:rFonts w:ascii="Arial" w:cs="Arial" w:eastAsia="Arial" w:hAnsi="Arial"/>
          <w:color w:val="000000"/>
          <w:sz w:val="22"/>
          <w:szCs w:val="22"/>
        </w:rPr>
        <w:t xml:space="preserve">La evaluación es el elemento esencial que le permite a toda profesión tomar decisiones, por lo tanto, esta asignatura plantea los conceptos de medición y evaluación desde un enfoque cualitativo y cuantitativo, a partir del cual se aborda los procesos de evaluación con un referente metodológico e investigativo, de tal manera que al finalizar la asignatura el estudiante esta en capacidad de problematizar dichos procesos con argumentos de tipo ético y legal.</w:t>
      </w:r>
    </w:p>
    <w:p>
      <w:pPr>
        <w:spacing w:before="100" w:after="100"/>
      </w:pPr>
      <w:r>
        <w:rPr>
          <w:rFonts w:ascii="Arial" w:cs="Arial" w:eastAsia="Arial" w:hAnsi="Arial"/>
          <w:b/>
          <w:bCs/>
          <w:color w:val="000000"/>
          <w:sz w:val="22"/>
          <w:szCs w:val="22"/>
        </w:rPr>
        <w:t xml:space="preserve">CLÍNICA OSTEOMUSCULAR Y DEL TEJIDO TEGUMENTARIO</w:t>
      </w:r>
    </w:p>
    <w:p>
      <w:pPr>
        <w:spacing w:after="200"/>
        <w:jc w:val="both"/>
      </w:pPr>
      <w:r>
        <w:rPr>
          <w:rFonts w:ascii="Arial" w:cs="Arial" w:eastAsia="Arial" w:hAnsi="Arial"/>
          <w:color w:val="000000"/>
          <w:sz w:val="22"/>
          <w:szCs w:val="22"/>
        </w:rPr>
        <w:t xml:space="preserve">En esta asignatura el estudiante conoce, comprende e interpreta elementos clínicos necesarios para la toma de decisiones en el área terapéutica, en lo que corresponde al desempeño del sistema osteomuscular y del tejido tegumentario, en las actividades de evaluación, diagnostico e intervención, en esta área.</w:t>
      </w:r>
    </w:p>
    <w:p>
      <w:pPr>
        <w:spacing w:before="100" w:after="100"/>
      </w:pPr>
      <w:r>
        <w:rPr>
          <w:rFonts w:ascii="Arial" w:cs="Arial" w:eastAsia="Arial" w:hAnsi="Arial"/>
          <w:b/>
          <w:bCs/>
          <w:color w:val="000000"/>
          <w:sz w:val="22"/>
          <w:szCs w:val="22"/>
        </w:rPr>
        <w:t xml:space="preserve">DESEMPEÑO DEL FISIOTERAPEUTA EN PROMOCIÓN Y PREVENCIÓN</w:t>
      </w:r>
    </w:p>
    <w:p>
      <w:pPr>
        <w:spacing w:after="400"/>
        <w:jc w:val="both"/>
      </w:pPr>
      <w:r>
        <w:rPr>
          <w:rFonts w:ascii="Arial" w:cs="Arial" w:eastAsia="Arial" w:hAnsi="Arial"/>
          <w:color w:val="000000"/>
          <w:sz w:val="22"/>
          <w:szCs w:val="22"/>
        </w:rPr>
        <w:t xml:space="preserve">A partir de la estructura y funcionamiento del sistema de seguridad social en salud en</w:t>
      </w:r>
    </w:p>
    <w:p>
      <w:pPr>
        <w:spacing w:after="100"/>
      </w:pPr>
      <w:r>
        <w:rPr>
          <w:rFonts w:ascii="Arial" w:cs="Arial" w:eastAsia="Arial" w:hAnsi="Arial"/>
          <w:color w:val="000000"/>
          <w:sz w:val="22"/>
          <w:szCs w:val="22"/>
        </w:rPr>
        <w:t xml:space="preserve">Hoja 9 de 22</w:t>
      </w:r>
    </w:p>
    <w:tbl>
      <w:tblPr>
        <w:tblW w:type="dxa" w:w="9360"/>
        <w:tblBorders>
          <w:top w:val="none"/>
          <w:left w:val="none"/>
          <w:bottom w:val="none"/>
          <w:right w:val="none"/>
          <w:insideH w:val="none"/>
          <w:insideV w:val="none"/>
        </w:tblBorders>
      </w:tblPr>
      <w:tblGrid>
        <w:gridCol w:w="4680"/>
        <w:gridCol w:w="4680"/>
      </w:tblGrid>
      <w:tr>
        <w:tc>
          <w:tcPr>
            <w:tcW w:type="dxa" w:w="4680"/>
            <w:shd w:val="clear"/>
          </w:tcPr>
          <w:p>
            <w:r>
              <w:rPr>
                <w:rFonts w:ascii="Arial" w:cs="Arial" w:eastAsia="Arial" w:hAnsi="Arial"/>
                <w:b/>
                <w:bCs/>
                <w:color w:val="000000"/>
                <w:sz w:val="28"/>
                <w:szCs w:val="28"/>
              </w:rPr>
              <w:t xml:space="preserve">CAPR</w:t>
            </w:r>
          </w:p>
          <w:p>
            <w:r>
              <w:rPr>
                <w:rFonts w:ascii="Arial" w:cs="Arial" w:eastAsia="Arial" w:hAnsi="Arial"/>
                <w:color w:val="000000"/>
                <w:sz w:val="14"/>
                <w:szCs w:val="14"/>
              </w:rPr>
              <w:t xml:space="preserve">Canadian Alliance of Physiotherapy Regulators</w:t>
            </w:r>
          </w:p>
          <w:p>
            <w:pPr>
              <w:spacing w:before="100"/>
            </w:pPr>
            <w:r>
              <w:rPr>
                <w:rFonts w:ascii="Arial" w:cs="Arial" w:eastAsia="Arial" w:hAnsi="Arial"/>
                <w:b/>
                <w:bCs/>
                <w:color w:val="000000"/>
                <w:sz w:val="28"/>
                <w:szCs w:val="28"/>
              </w:rPr>
              <w:t xml:space="preserve">ACORP</w:t>
            </w:r>
          </w:p>
          <w:p>
            <w:r>
              <w:rPr>
                <w:rFonts w:ascii="Arial" w:cs="Arial" w:eastAsia="Arial" w:hAnsi="Arial"/>
                <w:color w:val="000000"/>
                <w:sz w:val="14"/>
                <w:szCs w:val="14"/>
              </w:rPr>
              <w:t xml:space="preserve">Alliance canadienne des organismes de réglementation de la physiothérapie</w:t>
            </w:r>
          </w:p>
        </w:tc>
        <w:tc>
          <w:tcPr>
            <w:tcW w:type="dxa" w:w="4680"/>
            <w:shd w:val="clear"/>
            <w:vAlign w:val="bottom"/>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spacing w:after="200"/>
        <w:jc w:val="right"/>
      </w:pPr>
      <w:r>
        <w:rPr>
          <w:rFonts w:ascii="Arial" w:cs="Arial" w:eastAsia="Arial" w:hAnsi="Arial"/>
          <w:color w:val="000000"/>
          <w:sz w:val="24"/>
          <w:szCs w:val="24"/>
        </w:rPr>
        <w:br/>
        <w:t xml:space="preserve">Universidad del</w:t>
      </w:r>
      <w:r>
        <w:rPr>
          <w:rFonts w:ascii="Arial" w:cs="Arial" w:eastAsia="Arial" w:hAnsi="Arial"/>
          <w:b/>
          <w:bCs/>
          <w:color w:val="000000"/>
          <w:sz w:val="36"/>
          <w:szCs w:val="36"/>
        </w:rPr>
        <w:br/>
        <w:t xml:space="preserve">Rosario</w:t>
      </w:r>
    </w:p>
    <w:p>
      <w:pPr>
        <w:spacing w:before="200" w:after="300"/>
        <w:jc w:val="left"/>
      </w:pPr>
      <w:r>
        <w:rPr>
          <w:rFonts w:ascii="Arial" w:cs="Arial" w:eastAsia="Arial" w:hAnsi="Arial"/>
          <w:b/>
          <w:bCs/>
          <w:color w:val="000000"/>
          <w:sz w:val="22"/>
          <w:szCs w:val="22"/>
        </w:rPr>
        <w:t xml:space="preserve">Continuación del CERTIFICADO DE HEIDY MARCELA MONTES HERNÁNDEZ</w:t>
      </w:r>
    </w:p>
    <w:p>
      <w:pPr>
        <w:spacing w:after="240"/>
        <w:jc w:val="both"/>
      </w:pPr>
      <w:r>
        <w:rPr>
          <w:rFonts w:ascii="Arial" w:cs="Arial" w:eastAsia="Arial" w:hAnsi="Arial"/>
          <w:color w:val="000000"/>
          <w:sz w:val="22"/>
          <w:szCs w:val="22"/>
        </w:rPr>
        <w:t xml:space="preserve">Colombia, esta asignatura conduce a los estudiantes al planteamiento de programas grupales de promoción de la salud y prevención de la enfermedad en niños, adolescentes, adulto mayor y mujer gestante desde un abordaje comunitario y un enfoque del ejercicio profesional de la fisioterapia dentro del sector salud.</w:t>
      </w:r>
    </w:p>
    <w:p>
      <w:pPr>
        <w:spacing w:after="120"/>
      </w:pPr>
      <w:r>
        <w:rPr>
          <w:rFonts w:ascii="Arial" w:cs="Arial" w:eastAsia="Arial" w:hAnsi="Arial"/>
          <w:b/>
          <w:bCs/>
          <w:color w:val="000000"/>
          <w:sz w:val="22"/>
          <w:szCs w:val="22"/>
        </w:rPr>
        <w:t xml:space="preserve">EVALUACIÓN DEL MOVIMIENTO CORPORAL</w:t>
      </w:r>
    </w:p>
    <w:p>
      <w:pPr>
        <w:spacing w:after="240"/>
        <w:jc w:val="both"/>
      </w:pPr>
      <w:r>
        <w:rPr>
          <w:rFonts w:ascii="Arial" w:cs="Arial" w:eastAsia="Arial" w:hAnsi="Arial"/>
          <w:color w:val="000000"/>
          <w:sz w:val="22"/>
          <w:szCs w:val="22"/>
        </w:rPr>
        <w:t xml:space="preserve">En esta asignatura el estudiante adquiere habilidades para analizar las características de movimiento corporal a lo largo del ciclo vital del ser humano, de manera holística, con posición fundamentada en la evaluación, como elemento fundamental en el desempeño profesional del fisioterapeuta, en el área terapéutica. Esto le permitirá tener una sólida conceptualización teórica para reconocer, comprender, aplicar, analizar e interpretar el riguroso proceso que implica la evaluación del movimiento corporal humano en fisioterapia.</w:t>
      </w:r>
    </w:p>
    <w:p>
      <w:pPr>
        <w:spacing w:after="120"/>
      </w:pPr>
      <w:r>
        <w:rPr>
          <w:rFonts w:ascii="Arial" w:cs="Arial" w:eastAsia="Arial" w:hAnsi="Arial"/>
          <w:b/>
          <w:bCs/>
          <w:color w:val="000000"/>
          <w:sz w:val="22"/>
          <w:szCs w:val="22"/>
        </w:rPr>
        <w:t xml:space="preserve">SALUD Y TRABAJO</w:t>
      </w:r>
    </w:p>
    <w:p>
      <w:pPr>
        <w:spacing w:after="240"/>
        <w:jc w:val="both"/>
      </w:pPr>
      <w:r>
        <w:rPr>
          <w:rFonts w:ascii="Arial" w:cs="Arial" w:eastAsia="Arial" w:hAnsi="Arial"/>
          <w:color w:val="000000"/>
          <w:sz w:val="22"/>
          <w:szCs w:val="22"/>
        </w:rPr>
        <w:t xml:space="preserve">La asignatura pretende brindar al estudiante elementos necesarios para la contextualización de la categoría trabajo desarrollada desde los ámbitos sociales, humanísticos, políticos, jurídicos, económicos y culturales dentro de un marco nacional e internacional, para posibilitar la comprensión de las determinantes de la salud en el mundo del trabajo.</w:t>
      </w:r>
    </w:p>
    <w:p>
      <w:pPr>
        <w:spacing w:after="120"/>
      </w:pPr>
      <w:r>
        <w:rPr>
          <w:rFonts w:ascii="Arial" w:cs="Arial" w:eastAsia="Arial" w:hAnsi="Arial"/>
          <w:b/>
          <w:bCs/>
          <w:color w:val="000000"/>
          <w:sz w:val="22"/>
          <w:szCs w:val="22"/>
        </w:rPr>
        <w:t xml:space="preserve">SISTEMAS EN REHABILITACIÓN</w:t>
      </w:r>
    </w:p>
    <w:p>
      <w:pPr>
        <w:spacing w:after="240"/>
        <w:jc w:val="both"/>
      </w:pPr>
      <w:r>
        <w:rPr>
          <w:rFonts w:ascii="Arial" w:cs="Arial" w:eastAsia="Arial" w:hAnsi="Arial"/>
          <w:color w:val="000000"/>
          <w:sz w:val="22"/>
          <w:szCs w:val="22"/>
        </w:rPr>
        <w:t xml:space="preserve">La rehabilitación constituye un área inscrita en el sector de bienes y servicios que debe ser estudiada bajo la óptica de la administración empresarial para optimizar el rendimiento e impacto económico y social del quehacer profesional.</w:t>
      </w:r>
    </w:p>
    <w:p>
      <w:pPr>
        <w:spacing w:after="120"/>
      </w:pPr>
      <w:r>
        <w:rPr>
          <w:rFonts w:ascii="Arial" w:cs="Arial" w:eastAsia="Arial" w:hAnsi="Arial"/>
          <w:b/>
          <w:bCs/>
          <w:color w:val="000000"/>
          <w:sz w:val="22"/>
          <w:szCs w:val="22"/>
        </w:rPr>
        <w:t xml:space="preserve">PILATES</w:t>
      </w:r>
    </w:p>
    <w:p>
      <w:pPr>
        <w:spacing w:after="300"/>
        <w:jc w:val="both"/>
      </w:pPr>
      <w:r>
        <w:rPr>
          <w:rFonts w:ascii="Arial" w:cs="Arial" w:eastAsia="Arial" w:hAnsi="Arial"/>
          <w:color w:val="000000"/>
          <w:sz w:val="22"/>
          <w:szCs w:val="22"/>
        </w:rPr>
        <w:t xml:space="preserve">Brindar al estudiante mediante la practica de la técnica pilates las herramientas y pautas necesarias que Proporcionen un conocimiento más profundo del cuerpo fomentando el reconocimiento de las conexiones vitales entre mente y cuerpo, creando conciencia corporal y hábitos de vida saludable</w:t>
      </w:r>
    </w:p>
    <w:p>
      <w:pPr>
        <w:spacing w:after="100"/>
      </w:pPr>
      <w:r>
        <w:rPr>
          <w:rFonts w:ascii="Arial" w:cs="Arial" w:eastAsia="Arial" w:hAnsi="Arial"/>
          <w:b/>
          <w:bCs/>
          <w:color w:val="000000"/>
          <w:sz w:val="22"/>
          <w:szCs w:val="22"/>
        </w:rPr>
        <w:t xml:space="preserve">PRIMER PERÍODO DEL AÑO 2016</w:t>
      </w:r>
    </w:p>
    <w:tbl>
      <w:tblPr>
        <w:tblW w:type="dxa" w:w="9200"/>
        <w:tblBorders>
          <w:top w:val="none" w:color="auto" w:sz="0"/>
          <w:left w:val="none" w:color="auto" w:sz="0"/>
          <w:bottom w:val="none" w:color="auto" w:sz="0"/>
          <w:right w:val="none" w:color="auto" w:sz="0"/>
          <w:insideH w:val="none" w:color="auto" w:sz="0"/>
          <w:insideV w:val="none" w:color="auto" w:sz="0"/>
        </w:tblBorders>
      </w:tblPr>
      <w:tblGrid>
        <w:gridCol w:w="3200"/>
        <w:gridCol w:w="1800"/>
        <w:gridCol w:w="800"/>
        <w:gridCol w:w="800"/>
        <w:gridCol w:w="800"/>
        <w:gridCol w:w="1800"/>
      </w:tblGrid>
      <w:tr>
        <w:tc>
          <w:tcPr>
            <w:tcW w:type="dxa" w:w="3200"/>
            <w:shd w:fill="FFFFFF" w:val="clear"/>
          </w:tcPr>
          <w:p>
            <w:r>
              <w:rPr>
                <w:rFonts w:ascii="Arial" w:cs="Arial" w:eastAsia="Arial" w:hAnsi="Arial"/>
                <w:b/>
                <w:bCs/>
                <w:color w:val="000000"/>
                <w:sz w:val="18"/>
                <w:szCs w:val="18"/>
              </w:rPr>
              <w:t xml:space="preserve">Nombre asignatura</w:t>
            </w:r>
          </w:p>
        </w:tc>
        <w:tc>
          <w:tcPr>
            <w:tcW w:type="dxa" w:w="1800"/>
            <w:shd w:fill="FFFFFF" w:val="clear"/>
          </w:tcPr>
          <w:p>
            <w:r>
              <w:rPr>
                <w:rFonts w:ascii="Arial" w:cs="Arial" w:eastAsia="Arial" w:hAnsi="Arial"/>
                <w:b/>
                <w:bCs/>
                <w:color w:val="000000"/>
                <w:sz w:val="18"/>
                <w:szCs w:val="18"/>
              </w:rPr>
              <w:t xml:space="preserve">Calificación</w:t>
            </w:r>
          </w:p>
        </w:tc>
        <w:tc>
          <w:tcPr>
            <w:tcW w:type="dxa" w:w="800"/>
            <w:shd w:fill="FFFFFF" w:val="clear"/>
          </w:tcPr>
          <w:p>
            <w:r>
              <w:rPr>
                <w:rFonts w:ascii="Arial" w:cs="Arial" w:eastAsia="Arial" w:hAnsi="Arial"/>
                <w:b/>
                <w:bCs/>
                <w:color w:val="000000"/>
                <w:sz w:val="18"/>
                <w:szCs w:val="18"/>
              </w:rPr>
              <w:t xml:space="preserve">Aprobó</w:t>
            </w:r>
          </w:p>
        </w:tc>
        <w:tc>
          <w:tcPr>
            <w:tcW w:type="dxa" w:w="800"/>
            <w:shd w:fill="FFFFFF" w:val="clear"/>
          </w:tcPr>
          <w:p>
            <w:r>
              <w:rPr>
                <w:rFonts w:ascii="Arial" w:cs="Arial" w:eastAsia="Arial" w:hAnsi="Arial"/>
                <w:b/>
                <w:bCs/>
                <w:color w:val="000000"/>
                <w:sz w:val="18"/>
                <w:szCs w:val="18"/>
              </w:rPr>
              <w:t xml:space="preserve">C. Teór.</w:t>
            </w:r>
          </w:p>
        </w:tc>
        <w:tc>
          <w:tcPr>
            <w:tcW w:type="dxa" w:w="800"/>
            <w:shd w:fill="FFFFFF" w:val="clear"/>
          </w:tcPr>
          <w:p>
            <w:r>
              <w:rPr>
                <w:rFonts w:ascii="Arial" w:cs="Arial" w:eastAsia="Arial" w:hAnsi="Arial"/>
                <w:b/>
                <w:bCs/>
                <w:color w:val="000000"/>
                <w:sz w:val="18"/>
                <w:szCs w:val="18"/>
              </w:rPr>
              <w:t xml:space="preserve">C. Prác.</w:t>
            </w:r>
          </w:p>
        </w:tc>
        <w:tc>
          <w:tcPr>
            <w:tcW w:type="dxa" w:w="1800"/>
            <w:shd w:fill="FFFFFF" w:val="clear"/>
          </w:tcPr>
          <w:p>
            <w:r>
              <w:rPr>
                <w:rFonts w:ascii="Arial" w:cs="Arial" w:eastAsia="Arial" w:hAnsi="Arial"/>
                <w:b/>
                <w:bCs/>
                <w:color w:val="000000"/>
                <w:sz w:val="18"/>
                <w:szCs w:val="18"/>
              </w:rPr>
              <w:t xml:space="preserve">Tipología</w:t>
            </w:r>
          </w:p>
        </w:tc>
      </w:tr>
      <w:tr>
        <w:tc>
          <w:tcPr>
            <w:tcW w:type="dxa" w:w="3200"/>
          </w:tcPr>
          <w:p>
            <w:r>
              <w:rPr>
                <w:rFonts w:ascii="Arial" w:cs="Arial" w:eastAsia="Arial" w:hAnsi="Arial"/>
                <w:color w:val="000000"/>
                <w:sz w:val="18"/>
                <w:szCs w:val="18"/>
              </w:rPr>
              <w:t xml:space="preserve">AGENTES FÍSICOS</w:t>
            </w:r>
          </w:p>
        </w:tc>
        <w:tc>
          <w:tcPr>
            <w:tcW w:type="dxa" w:w="1800"/>
          </w:tcPr>
          <w:p>
            <w:r>
              <w:rPr>
                <w:rFonts w:ascii="Arial" w:cs="Arial" w:eastAsia="Arial" w:hAnsi="Arial"/>
                <w:color w:val="000000"/>
                <w:sz w:val="18"/>
                <w:szCs w:val="18"/>
              </w:rPr>
              <w:t xml:space="preserve">4,2 (cuatro,dos)</w:t>
            </w:r>
          </w:p>
        </w:tc>
        <w:tc>
          <w:tcPr>
            <w:tcW w:type="dxa" w:w="800"/>
          </w:tcPr>
          <w:p>
            <w:r>
              <w:rPr>
                <w:rFonts w:ascii="Arial" w:cs="Arial" w:eastAsia="Arial" w:hAnsi="Arial"/>
                <w:color w:val="000000"/>
                <w:sz w:val="18"/>
                <w:szCs w:val="18"/>
              </w:rPr>
              <w:t xml:space="preserve">S</w:t>
            </w:r>
          </w:p>
        </w:tc>
        <w:tc>
          <w:tcPr>
            <w:tcW w:type="dxa" w:w="800"/>
          </w:tcPr>
          <w:p>
            <w:r>
              <w:rPr>
                <w:rFonts w:ascii="Arial" w:cs="Arial" w:eastAsia="Arial" w:hAnsi="Arial"/>
                <w:color w:val="000000"/>
                <w:sz w:val="18"/>
                <w:szCs w:val="18"/>
              </w:rPr>
              <w:t xml:space="preserve">3</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OBLIGATORIA</w:t>
            </w:r>
          </w:p>
        </w:tc>
      </w:tr>
      <w:tr>
        <w:tc>
          <w:tcPr>
            <w:tcW w:type="dxa" w:w="3200"/>
          </w:tcPr>
          <w:p>
            <w:r>
              <w:rPr>
                <w:rFonts w:ascii="Arial" w:cs="Arial" w:eastAsia="Arial" w:hAnsi="Arial"/>
                <w:color w:val="000000"/>
                <w:sz w:val="18"/>
                <w:szCs w:val="18"/>
              </w:rPr>
              <w:t xml:space="preserve">CLÍNICA NEUROMUSCULAR</w:t>
            </w:r>
          </w:p>
        </w:tc>
        <w:tc>
          <w:tcPr>
            <w:tcW w:type="dxa" w:w="1800"/>
          </w:tcPr>
          <w:p>
            <w:r>
              <w:rPr>
                <w:rFonts w:ascii="Arial" w:cs="Arial" w:eastAsia="Arial" w:hAnsi="Arial"/>
                <w:color w:val="000000"/>
                <w:sz w:val="18"/>
                <w:szCs w:val="18"/>
              </w:rPr>
              <w:t xml:space="preserve">3,7 (tres,siete)</w:t>
            </w:r>
          </w:p>
        </w:tc>
        <w:tc>
          <w:tcPr>
            <w:tcW w:type="dxa" w:w="800"/>
          </w:tcPr>
          <w:p>
            <w:r>
              <w:rPr>
                <w:rFonts w:ascii="Arial" w:cs="Arial" w:eastAsia="Arial" w:hAnsi="Arial"/>
                <w:color w:val="000000"/>
                <w:sz w:val="18"/>
                <w:szCs w:val="18"/>
              </w:rPr>
              <w:t xml:space="preserve">S</w:t>
            </w:r>
          </w:p>
        </w:tc>
        <w:tc>
          <w:tcPr>
            <w:tcW w:type="dxa" w:w="800"/>
          </w:tcPr>
          <w:p>
            <w:r>
              <w:rPr>
                <w:rFonts w:ascii="Arial" w:cs="Arial" w:eastAsia="Arial" w:hAnsi="Arial"/>
                <w:color w:val="000000"/>
                <w:sz w:val="18"/>
                <w:szCs w:val="18"/>
              </w:rPr>
              <w:t xml:space="preserve">2</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OBLIGATORIA</w:t>
            </w:r>
          </w:p>
        </w:tc>
      </w:tr>
      <w:tr>
        <w:tc>
          <w:tcPr>
            <w:tcW w:type="dxa" w:w="3200"/>
          </w:tcPr>
          <w:p>
            <w:r>
              <w:rPr>
                <w:rFonts w:ascii="Arial" w:cs="Arial" w:eastAsia="Arial" w:hAnsi="Arial"/>
                <w:color w:val="000000"/>
                <w:sz w:val="18"/>
                <w:szCs w:val="18"/>
              </w:rPr>
              <w:t xml:space="preserve">EJERCICIO TERAPÉUTICO I</w:t>
            </w:r>
          </w:p>
        </w:tc>
        <w:tc>
          <w:tcPr>
            <w:tcW w:type="dxa" w:w="1800"/>
          </w:tcPr>
          <w:p>
            <w:r>
              <w:rPr>
                <w:rFonts w:ascii="Arial" w:cs="Arial" w:eastAsia="Arial" w:hAnsi="Arial"/>
                <w:color w:val="000000"/>
                <w:sz w:val="18"/>
                <w:szCs w:val="18"/>
              </w:rPr>
              <w:t xml:space="preserve">4,1 (cuatro,uno)</w:t>
            </w:r>
          </w:p>
        </w:tc>
        <w:tc>
          <w:tcPr>
            <w:tcW w:type="dxa" w:w="800"/>
          </w:tcPr>
          <w:p>
            <w:r>
              <w:rPr>
                <w:rFonts w:ascii="Arial" w:cs="Arial" w:eastAsia="Arial" w:hAnsi="Arial"/>
                <w:color w:val="000000"/>
                <w:sz w:val="18"/>
                <w:szCs w:val="18"/>
              </w:rPr>
              <w:t xml:space="preserve">S</w:t>
            </w:r>
          </w:p>
        </w:tc>
        <w:tc>
          <w:tcPr>
            <w:tcW w:type="dxa" w:w="800"/>
          </w:tcPr>
          <w:p>
            <w:r>
              <w:rPr>
                <w:rFonts w:ascii="Arial" w:cs="Arial" w:eastAsia="Arial" w:hAnsi="Arial"/>
                <w:color w:val="000000"/>
                <w:sz w:val="18"/>
                <w:szCs w:val="18"/>
              </w:rPr>
              <w:t xml:space="preserve">3</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OBLIGATORIA</w:t>
            </w:r>
          </w:p>
        </w:tc>
      </w:tr>
      <w:tr>
        <w:tc>
          <w:tcPr>
            <w:tcW w:type="dxa" w:w="3200"/>
          </w:tcPr>
          <w:p>
            <w:r>
              <w:rPr>
                <w:rFonts w:ascii="Arial" w:cs="Arial" w:eastAsia="Arial" w:hAnsi="Arial"/>
                <w:color w:val="000000"/>
                <w:sz w:val="18"/>
                <w:szCs w:val="18"/>
              </w:rPr>
              <w:t xml:space="preserve">PAC PROMOCIÓN Y PREVENCIÓN</w:t>
            </w:r>
          </w:p>
        </w:tc>
        <w:tc>
          <w:tcPr>
            <w:tcW w:type="dxa" w:w="1800"/>
          </w:tcPr>
          <w:p>
            <w:r>
              <w:rPr>
                <w:rFonts w:ascii="Arial" w:cs="Arial" w:eastAsia="Arial" w:hAnsi="Arial"/>
                <w:color w:val="000000"/>
                <w:sz w:val="18"/>
                <w:szCs w:val="18"/>
              </w:rPr>
              <w:t xml:space="preserve">4,5 (cuatro,cinco)</w:t>
            </w:r>
          </w:p>
        </w:tc>
        <w:tc>
          <w:tcPr>
            <w:tcW w:type="dxa" w:w="800"/>
          </w:tcPr>
          <w:p>
            <w:r>
              <w:rPr>
                <w:rFonts w:ascii="Arial" w:cs="Arial" w:eastAsia="Arial" w:hAnsi="Arial"/>
                <w:color w:val="000000"/>
                <w:sz w:val="18"/>
                <w:szCs w:val="18"/>
              </w:rPr>
              <w:t xml:space="preserve">S</w:t>
            </w:r>
          </w:p>
        </w:tc>
        <w:tc>
          <w:tcPr>
            <w:tcW w:type="dxa" w:w="800"/>
          </w:tcPr>
          <w:p>
            <w:r>
              <w:rPr>
                <w:rFonts w:ascii="Arial" w:cs="Arial" w:eastAsia="Arial" w:hAnsi="Arial"/>
                <w:color w:val="000000"/>
                <w:sz w:val="18"/>
                <w:szCs w:val="18"/>
              </w:rPr>
              <w:t xml:space="preserve">0</w:t>
            </w:r>
          </w:p>
        </w:tc>
        <w:tc>
          <w:tcPr>
            <w:tcW w:type="dxa" w:w="800"/>
          </w:tcPr>
          <w:p>
            <w:r>
              <w:rPr>
                <w:rFonts w:ascii="Arial" w:cs="Arial" w:eastAsia="Arial" w:hAnsi="Arial"/>
                <w:color w:val="000000"/>
                <w:sz w:val="18"/>
                <w:szCs w:val="18"/>
              </w:rPr>
              <w:t xml:space="preserve">5</w:t>
            </w:r>
          </w:p>
        </w:tc>
        <w:tc>
          <w:tcPr>
            <w:tcW w:type="dxa" w:w="1800"/>
          </w:tcPr>
          <w:p>
            <w:r>
              <w:rPr>
                <w:rFonts w:ascii="Arial" w:cs="Arial" w:eastAsia="Arial" w:hAnsi="Arial"/>
                <w:color w:val="000000"/>
                <w:sz w:val="18"/>
                <w:szCs w:val="18"/>
              </w:rPr>
              <w:t xml:space="preserve">OBLIGATORIA</w:t>
            </w:r>
          </w:p>
        </w:tc>
      </w:tr>
      <w:tr>
        <w:tc>
          <w:tcPr>
            <w:tcW w:type="dxa" w:w="3200"/>
          </w:tcPr>
          <w:p>
            <w:r>
              <w:rPr>
                <w:rFonts w:ascii="Arial" w:cs="Arial" w:eastAsia="Arial" w:hAnsi="Arial"/>
                <w:color w:val="000000"/>
                <w:sz w:val="18"/>
                <w:szCs w:val="18"/>
              </w:rPr>
              <w:t xml:space="preserve">MANUAL THERAPY</w:t>
            </w:r>
          </w:p>
        </w:tc>
        <w:tc>
          <w:tcPr>
            <w:tcW w:type="dxa" w:w="1800"/>
          </w:tcPr>
          <w:p>
            <w:r>
              <w:rPr>
                <w:rFonts w:ascii="Arial" w:cs="Arial" w:eastAsia="Arial" w:hAnsi="Arial"/>
                <w:color w:val="000000"/>
                <w:sz w:val="18"/>
                <w:szCs w:val="18"/>
              </w:rPr>
              <w:t xml:space="preserve">4,8 (cuatro,ocho)</w:t>
            </w:r>
          </w:p>
        </w:tc>
        <w:tc>
          <w:tcPr>
            <w:tcW w:type="dxa" w:w="800"/>
          </w:tcPr>
          <w:p>
            <w:r>
              <w:rPr>
                <w:rFonts w:ascii="Arial" w:cs="Arial" w:eastAsia="Arial" w:hAnsi="Arial"/>
                <w:color w:val="000000"/>
                <w:sz w:val="18"/>
                <w:szCs w:val="18"/>
              </w:rPr>
              <w:t xml:space="preserve">S</w:t>
            </w:r>
          </w:p>
        </w:tc>
        <w:tc>
          <w:tcPr>
            <w:tcW w:type="dxa" w:w="800"/>
          </w:tcPr>
          <w:p>
            <w:r>
              <w:rPr>
                <w:rFonts w:ascii="Arial" w:cs="Arial" w:eastAsia="Arial" w:hAnsi="Arial"/>
                <w:color w:val="000000"/>
                <w:sz w:val="18"/>
                <w:szCs w:val="18"/>
              </w:rPr>
              <w:t xml:space="preserve">1</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OBLIGATORIA</w:t>
            </w:r>
          </w:p>
        </w:tc>
      </w:tr>
      <w:tr>
        <w:tc>
          <w:tcPr>
            <w:tcW w:type="dxa" w:w="3200"/>
          </w:tcPr>
          <w:p>
            <w:r>
              <w:rPr>
                <w:rFonts w:ascii="Arial" w:cs="Arial" w:eastAsia="Arial" w:hAnsi="Arial"/>
                <w:color w:val="000000"/>
                <w:sz w:val="18"/>
                <w:szCs w:val="18"/>
              </w:rPr>
              <w:t xml:space="preserve">ANÁLISIS BIOESTADÍSTICO</w:t>
            </w:r>
          </w:p>
        </w:tc>
        <w:tc>
          <w:tcPr>
            <w:tcW w:type="dxa" w:w="1800"/>
          </w:tcPr>
          <w:p>
            <w:r>
              <w:rPr>
                <w:rFonts w:ascii="Arial" w:cs="Arial" w:eastAsia="Arial" w:hAnsi="Arial"/>
                <w:color w:val="000000"/>
                <w:sz w:val="18"/>
                <w:szCs w:val="18"/>
              </w:rPr>
              <w:t xml:space="preserve">3,5 (tres,cinco)</w:t>
            </w:r>
          </w:p>
        </w:tc>
        <w:tc>
          <w:tcPr>
            <w:tcW w:type="dxa" w:w="800"/>
          </w:tcPr>
          <w:p>
            <w:r>
              <w:rPr>
                <w:rFonts w:ascii="Arial" w:cs="Arial" w:eastAsia="Arial" w:hAnsi="Arial"/>
                <w:color w:val="000000"/>
                <w:sz w:val="18"/>
                <w:szCs w:val="18"/>
              </w:rPr>
              <w:t xml:space="preserve">S</w:t>
            </w:r>
          </w:p>
        </w:tc>
        <w:tc>
          <w:tcPr>
            <w:tcW w:type="dxa" w:w="800"/>
          </w:tcPr>
          <w:p>
            <w:r>
              <w:rPr>
                <w:rFonts w:ascii="Arial" w:cs="Arial" w:eastAsia="Arial" w:hAnsi="Arial"/>
                <w:color w:val="000000"/>
                <w:sz w:val="18"/>
                <w:szCs w:val="18"/>
              </w:rPr>
              <w:t xml:space="preserve">2</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OBLIGATORIA</w:t>
            </w:r>
          </w:p>
        </w:tc>
      </w:tr>
      <w:tr>
        <w:tc>
          <w:tcPr>
            <w:tcW w:type="dxa" w:w="3200"/>
          </w:tcPr>
          <w:p>
            <w:r>
              <w:rPr>
                <w:rFonts w:ascii="Arial" w:cs="Arial" w:eastAsia="Arial" w:hAnsi="Arial"/>
                <w:color w:val="000000"/>
                <w:sz w:val="18"/>
                <w:szCs w:val="18"/>
              </w:rPr>
              <w:t xml:space="preserve">PRIMEROS AUXILIOS</w:t>
            </w:r>
          </w:p>
        </w:tc>
        <w:tc>
          <w:tcPr>
            <w:tcW w:type="dxa" w:w="1800"/>
          </w:tcPr>
          <w:p>
            <w:r>
              <w:rPr>
                <w:rFonts w:ascii="Arial" w:cs="Arial" w:eastAsia="Arial" w:hAnsi="Arial"/>
                <w:color w:val="000000"/>
                <w:sz w:val="18"/>
                <w:szCs w:val="18"/>
              </w:rPr>
              <w:t xml:space="preserve">4,8 (cuatro,ocho)</w:t>
            </w:r>
          </w:p>
        </w:tc>
        <w:tc>
          <w:tcPr>
            <w:tcW w:type="dxa" w:w="800"/>
          </w:tcPr>
          <w:p>
            <w:r>
              <w:rPr>
                <w:rFonts w:ascii="Arial" w:cs="Arial" w:eastAsia="Arial" w:hAnsi="Arial"/>
                <w:color w:val="000000"/>
                <w:sz w:val="18"/>
                <w:szCs w:val="18"/>
              </w:rPr>
              <w:t xml:space="preserve">S</w:t>
            </w:r>
          </w:p>
        </w:tc>
        <w:tc>
          <w:tcPr>
            <w:tcW w:type="dxa" w:w="800"/>
          </w:tcPr>
          <w:p>
            <w:r>
              <w:rPr>
                <w:rFonts w:ascii="Arial" w:cs="Arial" w:eastAsia="Arial" w:hAnsi="Arial"/>
                <w:color w:val="000000"/>
                <w:sz w:val="18"/>
                <w:szCs w:val="18"/>
              </w:rPr>
              <w:t xml:space="preserve">2</w:t>
            </w:r>
          </w:p>
        </w:tc>
        <w:tc>
          <w:tcPr>
            <w:tcW w:type="dxa" w:w="800"/>
          </w:tcPr>
          <w:p>
            <w:r>
              <w:rPr>
                <w:rFonts w:ascii="Arial" w:cs="Arial" w:eastAsia="Arial" w:hAnsi="Arial"/>
                <w:color w:val="000000"/>
                <w:sz w:val="18"/>
                <w:szCs w:val="18"/>
              </w:rPr>
              <w:t xml:space="preserve">0</w:t>
            </w:r>
          </w:p>
        </w:tc>
        <w:tc>
          <w:tcPr>
            <w:tcW w:type="dxa" w:w="1800"/>
          </w:tcPr>
          <w:p>
            <w:r>
              <w:rPr>
                <w:rFonts w:ascii="Arial" w:cs="Arial" w:eastAsia="Arial" w:hAnsi="Arial"/>
                <w:color w:val="000000"/>
                <w:sz w:val="18"/>
                <w:szCs w:val="18"/>
              </w:rPr>
              <w:t xml:space="preserve">ELECTIVA</w:t>
            </w:r>
          </w:p>
        </w:tc>
      </w:tr>
    </w:tbl>
    <w:p>
      <w:pPr>
        <w:spacing w:before="400" w:after="100"/>
      </w:pPr>
      <w:r>
        <w:rPr>
          <w:rFonts w:ascii="Arial" w:cs="Arial" w:eastAsia="Arial" w:hAnsi="Arial"/>
          <w:color w:val="000000"/>
          <w:sz w:val="20"/>
          <w:szCs w:val="20"/>
        </w:rPr>
        <w:t xml:space="preserve">Hoja 10 de 22</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Pr>
          <w:p>
            <w:r>
              <w:rPr>
                <w:rFonts w:ascii="Arial" w:cs="Arial" w:eastAsia="Arial" w:hAnsi="Arial"/>
                <w:b/>
                <w:bCs/>
                <w:color w:val="000000"/>
                <w:sz w:val="24"/>
                <w:szCs w:val="24"/>
              </w:rPr>
              <w:t xml:space="preserve">CAPR</w:t>
            </w:r>
            <w:r>
              <w:rPr>
                <w:rFonts w:ascii="Arial" w:cs="Arial" w:eastAsia="Arial" w:hAnsi="Arial"/>
                <w:color w:val="000000"/>
                <w:sz w:val="16"/>
                <w:szCs w:val="16"/>
              </w:rPr>
              <w:t xml:space="preserve"> Canadian Alliance</w:t>
            </w:r>
          </w:p>
          <w:p>
            <w:r>
              <w:rPr>
                <w:rFonts w:ascii="Arial" w:cs="Arial" w:eastAsia="Arial" w:hAnsi="Arial"/>
                <w:color w:val="000000"/>
                <w:sz w:val="16"/>
                <w:szCs w:val="16"/>
              </w:rPr>
              <w:t xml:space="preserve">of Physiotherapy</w:t>
            </w:r>
          </w:p>
          <w:p>
            <w:r>
              <w:rPr>
                <w:rFonts w:ascii="Arial" w:cs="Arial" w:eastAsia="Arial" w:hAnsi="Arial"/>
                <w:color w:val="000000"/>
                <w:sz w:val="16"/>
                <w:szCs w:val="16"/>
              </w:rPr>
              <w:t xml:space="preserve">Regulators</w:t>
            </w:r>
          </w:p>
          <w:p>
            <w:pPr>
              <w:spacing w:before="100"/>
            </w:pPr>
            <w:r>
              <w:rPr>
                <w:rFonts w:ascii="Arial" w:cs="Arial" w:eastAsia="Arial" w:hAnsi="Arial"/>
                <w:b/>
                <w:bCs/>
                <w:color w:val="000000"/>
                <w:sz w:val="24"/>
                <w:szCs w:val="24"/>
              </w:rPr>
              <w:t xml:space="preserve">ACORP</w:t>
            </w:r>
            <w:r>
              <w:rPr>
                <w:rFonts w:ascii="Arial" w:cs="Arial" w:eastAsia="Arial" w:hAnsi="Arial"/>
                <w:color w:val="000000"/>
                <w:sz w:val="16"/>
                <w:szCs w:val="16"/>
              </w:rPr>
              <w:t xml:space="preserve"> Alliance canadienne des</w:t>
            </w:r>
          </w:p>
          <w:p>
            <w:r>
              <w:rPr>
                <w:rFonts w:ascii="Arial" w:cs="Arial" w:eastAsia="Arial" w:hAnsi="Arial"/>
                <w:color w:val="000000"/>
                <w:sz w:val="16"/>
                <w:szCs w:val="16"/>
              </w:rPr>
              <w:t xml:space="preserve">organismes de réglementation</w:t>
            </w:r>
          </w:p>
          <w:p>
            <w:r>
              <w:rPr>
                <w:rFonts w:ascii="Arial" w:cs="Arial" w:eastAsia="Arial" w:hAnsi="Arial"/>
                <w:color w:val="000000"/>
                <w:sz w:val="16"/>
                <w:szCs w:val="16"/>
              </w:rPr>
              <w:t xml:space="preserve">de la physiothérapie</w:t>
            </w:r>
          </w:p>
        </w:tc>
        <w:tc>
          <w:tcPr>
            <w:tcW w:type="dxa" w:w="4680"/>
          </w:tcPr>
          <w:p>
            <w:pPr>
              <w:jc w:val="right"/>
            </w:pPr>
            <w:r>
              <w:rPr>
                <w:rFonts w:ascii="Arial" w:cs="Arial" w:eastAsia="Arial" w:hAnsi="Arial"/>
                <w:color w:val="000000"/>
                <w:sz w:val="16"/>
                <w:szCs w:val="16"/>
              </w:rPr>
              <w:t xml:space="preserve">Sede Principal: Calle 12c N° 6 – 25 Bogotá, Colombia</w:t>
            </w:r>
          </w:p>
          <w:p>
            <w:pPr>
              <w:jc w:val="right"/>
            </w:pPr>
            <w:r>
              <w:rPr>
                <w:rFonts w:ascii="Arial" w:cs="Arial" w:eastAsia="Arial" w:hAnsi="Arial"/>
                <w:color w:val="000000"/>
                <w:sz w:val="16"/>
                <w:szCs w:val="16"/>
              </w:rPr>
              <w:t xml:space="preserve">Conexión UR: (571) 4225321 – 018000511888</w:t>
            </w:r>
          </w:p>
          <w:p>
            <w:pPr>
              <w:jc w:val="right"/>
            </w:pPr>
            <w:r>
              <w:rPr>
                <w:rFonts w:ascii="Arial" w:cs="Arial" w:eastAsia="Arial" w:hAnsi="Arial"/>
                <w:color w:val="000000"/>
                <w:sz w:val="16"/>
                <w:szCs w:val="16"/>
              </w:rPr>
              <w:t xml:space="preserve">www.urosario.edu.co</w:t>
            </w:r>
          </w:p>
        </w:tc>
      </w:tr>
    </w:tbl>
    <w:p>
      <w:pPr>
        <w:spacing w:after="400"/>
        <w:jc w:val="right"/>
      </w:pPr>
      <w:r>
        <w:rPr>
          <w:rFonts w:ascii="Arial" w:cs="Arial" w:eastAsia="Arial" w:hAnsi="Arial"/>
          <w:b/>
          <w:bCs/>
          <w:color w:val="000000"/>
          <w:sz w:val="28"/>
          <w:szCs w:val="28"/>
        </w:rPr>
        <w:t xml:space="preserve">Universidad del Rosario</w:t>
      </w:r>
    </w:p>
    <w:p>
      <w:pPr>
        <w:spacing w:after="400"/>
        <w:jc w:val="center"/>
      </w:pPr>
      <w:r>
        <w:rPr>
          <w:rFonts w:ascii="Arial" w:cs="Arial" w:eastAsia="Arial" w:hAnsi="Arial"/>
          <w:b/>
          <w:bCs/>
          <w:color w:val="000000"/>
          <w:sz w:val="22"/>
          <w:szCs w:val="22"/>
        </w:rPr>
        <w:t xml:space="preserve">Continuación del CERTIFICADO DE HEIDY MARCELA MONTES HERNÁNDEZ</w:t>
      </w:r>
    </w:p>
    <w:p>
      <w:pPr>
        <w:spacing w:after="240"/>
        <w:jc w:val="left"/>
      </w:pPr>
      <w:r>
        <w:rPr>
          <w:rFonts w:ascii="Arial" w:cs="Arial" w:eastAsia="Arial" w:hAnsi="Arial"/>
          <w:b/>
          <w:bCs/>
          <w:color w:val="000000"/>
          <w:sz w:val="22"/>
          <w:szCs w:val="22"/>
        </w:rPr>
        <w:t xml:space="preserve">PROMEDIO DEL PERÍODO ACADÉMICO: 4,23</w:t>
      </w:r>
    </w:p>
    <w:p>
      <w:pPr>
        <w:spacing w:before="240" w:after="120"/>
        <w:jc w:val="left"/>
      </w:pPr>
      <w:r>
        <w:rPr>
          <w:rFonts w:ascii="Arial" w:cs="Arial" w:eastAsia="Arial" w:hAnsi="Arial"/>
          <w:b/>
          <w:bCs/>
          <w:color w:val="000000"/>
          <w:sz w:val="22"/>
          <w:szCs w:val="22"/>
        </w:rPr>
        <w:t xml:space="preserve">AGENTES FÍSICOS</w:t>
      </w:r>
    </w:p>
    <w:p>
      <w:pPr>
        <w:spacing w:after="240"/>
        <w:jc w:val="both"/>
      </w:pPr>
      <w:r>
        <w:rPr>
          <w:rFonts w:ascii="Arial" w:cs="Arial" w:eastAsia="Arial" w:hAnsi="Arial"/>
          <w:color w:val="000000"/>
          <w:sz w:val="22"/>
          <w:szCs w:val="22"/>
        </w:rPr>
        <w:t xml:space="preserve">Es indiscutible que el Fisioterapeuta utiliza diversos agentes físicos naturales (el agua, el calor,frio etc.) y artificiales (electricidad, ultrasonido, laser, etc.) para el tratamiento y/o prevención de lesiones que un individuo pueda sufrir, y su uso de uno de los aspectos más importantes dentro de un programa de tratamiento ofrecido por éste. En consecuencia, es escencial que posea conocimientos relativos a la base científica y a los efectos fisiólogicos de los diferentes agentes físicos y sus aplicaciones clínicas, pues todos ellos portan energía y su interacción con el tejido vivo se traduce en respuestas a nivel celular, tisular y orgánico que se aprovechan con fines terapéuticos. Lo anterior crea la necesidad de contemplar dentro del currículo para los profesionales en formación la cátedra de agentes físicos, con el fin de proporcionarle una sólida base teórica y aplicación práctica de las distintas modalidades, con ello el estudiante podrá saber como utilizarlas y en qué situaciones concretas es más eficaz según el caso, ya que en un plan de tratamiento que incluye su uso modalidades no hay " recetas".</w:t>
      </w:r>
    </w:p>
    <w:p>
      <w:pPr>
        <w:spacing w:before="240" w:after="120"/>
        <w:jc w:val="left"/>
      </w:pPr>
      <w:r>
        <w:rPr>
          <w:rFonts w:ascii="Arial" w:cs="Arial" w:eastAsia="Arial" w:hAnsi="Arial"/>
          <w:b/>
          <w:bCs/>
          <w:color w:val="000000"/>
          <w:sz w:val="22"/>
          <w:szCs w:val="22"/>
        </w:rPr>
        <w:t xml:space="preserve">CLÍNICA NEUROMUSCULAR</w:t>
      </w:r>
    </w:p>
    <w:p>
      <w:pPr>
        <w:spacing w:after="120"/>
        <w:jc w:val="both"/>
      </w:pPr>
      <w:r>
        <w:rPr>
          <w:rFonts w:ascii="Arial" w:cs="Arial" w:eastAsia="Arial" w:hAnsi="Arial"/>
          <w:color w:val="000000"/>
          <w:sz w:val="22"/>
          <w:szCs w:val="22"/>
        </w:rPr>
        <w:t xml:space="preserve">A partir de un análisis epidemiológico, el desarrollo de esta asignatura permite al estudiante la comprensión de agentes desencadenantes de patología neurológica (degenerativos, traumáticos, congénitos, iatrogénicos, sistémicos, tóxicoalérgicos, entre otros); enfatizando en la correlación y el análisis de sus implicaciones sobre el movimiento corporal humano, con el fin de establecer planes integrales de manejo terapéutico acordes al impacto social desde un contexto internacional.</w:t>
      </w:r>
    </w:p>
    <w:p>
      <w:pPr>
        <w:spacing w:after="240"/>
        <w:jc w:val="both"/>
      </w:pPr>
      <w:r>
        <w:rPr>
          <w:rFonts w:ascii="Arial" w:cs="Arial" w:eastAsia="Arial" w:hAnsi="Arial"/>
          <w:color w:val="000000"/>
          <w:sz w:val="22"/>
          <w:szCs w:val="22"/>
        </w:rPr>
        <w:t xml:space="preserve">Esta asignatura contribuye con la formación del fisioterapeuta en el área terapéutica, por la comprensión de conocimientos básicos acerca de algunas de las enfermedades del sistema neuromuscular, así como de técnicas quirúrgicas, estudios preoperatorios, cuidados postoperatorios, manejo y prevención de complicaciones. También se abordará el seguimiento de la evolución del paciente y el desarrollo de información, que permita realizar el diagnóstico y pronostico en fisioterapia.</w:t>
      </w:r>
    </w:p>
    <w:p>
      <w:pPr>
        <w:spacing w:before="240" w:after="120"/>
        <w:jc w:val="left"/>
      </w:pPr>
      <w:r>
        <w:rPr>
          <w:rFonts w:ascii="Arial" w:cs="Arial" w:eastAsia="Arial" w:hAnsi="Arial"/>
          <w:b/>
          <w:bCs/>
          <w:color w:val="000000"/>
          <w:sz w:val="22"/>
          <w:szCs w:val="22"/>
        </w:rPr>
        <w:t xml:space="preserve">EJERCICIO TERAPÉUTICO I</w:t>
      </w:r>
    </w:p>
    <w:p>
      <w:pPr>
        <w:spacing w:after="240"/>
        <w:jc w:val="both"/>
      </w:pPr>
      <w:r>
        <w:rPr>
          <w:rFonts w:ascii="Arial" w:cs="Arial" w:eastAsia="Arial" w:hAnsi="Arial"/>
          <w:color w:val="000000"/>
          <w:sz w:val="22"/>
          <w:szCs w:val="22"/>
        </w:rPr>
        <w:t xml:space="preserve">Esta asignatura permite al estudiante identificar y aplicar los fundamentos de diferentes técnicas de intervención fisioterapéutica desde la prescripción del ejercicio terapéutico; con miras a prevenir, restablecer o potencializar la condición de movimiento del individuo en el ciclo vital, promoviendo el desarrollo personal y la participación social.</w:t>
      </w:r>
    </w:p>
    <w:p>
      <w:pPr>
        <w:spacing w:before="240" w:after="120"/>
        <w:jc w:val="left"/>
      </w:pPr>
      <w:r>
        <w:rPr>
          <w:rFonts w:ascii="Arial" w:cs="Arial" w:eastAsia="Arial" w:hAnsi="Arial"/>
          <w:b/>
          <w:bCs/>
          <w:color w:val="000000"/>
          <w:sz w:val="22"/>
          <w:szCs w:val="22"/>
        </w:rPr>
        <w:t xml:space="preserve">PAC PROMOCIÓN Y PREVENCIÓN</w:t>
      </w:r>
    </w:p>
    <w:p>
      <w:pPr>
        <w:spacing w:after="400"/>
        <w:jc w:val="both"/>
      </w:pPr>
      <w:r>
        <w:rPr>
          <w:rFonts w:ascii="Arial" w:cs="Arial" w:eastAsia="Arial" w:hAnsi="Arial"/>
          <w:color w:val="000000"/>
          <w:sz w:val="22"/>
          <w:szCs w:val="22"/>
        </w:rPr>
        <w:t xml:space="preserve">Este PAC propicia la formación del Fisioterapeuta en el campo de la promoción de la salud y la prevención de la enfermedad, mediante su vinculación con programas que con la</w:t>
      </w:r>
    </w:p>
    <w:p>
      <w:pPr>
        <w:spacing w:before="400" w:after="120"/>
        <w:jc w:val="left"/>
      </w:pPr>
      <w:r>
        <w:rPr>
          <w:rFonts w:ascii="Arial" w:cs="Arial" w:eastAsia="Arial" w:hAnsi="Arial"/>
          <w:color w:val="000000"/>
          <w:sz w:val="22"/>
          <w:szCs w:val="22"/>
        </w:rPr>
        <w:t xml:space="preserve">Hoja 11 de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000000"/>
                <w:sz w:val="24"/>
                <w:szCs w:val="24"/>
              </w:rPr>
              <w:t xml:space="preserve">CAPR</w:t>
            </w:r>
          </w:p>
          <w:p>
            <w:r>
              <w:rPr>
                <w:rFonts w:ascii="Arial" w:cs="Arial" w:eastAsia="Arial" w:hAnsi="Arial"/>
                <w:color w:val="000000"/>
                <w:sz w:val="16"/>
                <w:szCs w:val="16"/>
              </w:rPr>
              <w:t xml:space="preserve">Canadian Alliance of Physiotherapy Regulators</w:t>
            </w:r>
          </w:p>
          <w:p>
            <w:pPr>
              <w:spacing w:before="100"/>
            </w:pPr>
            <w:r>
              <w:rPr>
                <w:rFonts w:ascii="Arial" w:cs="Arial" w:eastAsia="Arial" w:hAnsi="Arial"/>
                <w:b/>
                <w:bCs/>
                <w:color w:val="000000"/>
                <w:sz w:val="24"/>
                <w:szCs w:val="24"/>
              </w:rPr>
              <w:t xml:space="preserve">ACORP</w:t>
            </w:r>
          </w:p>
          <w:p>
            <w:r>
              <w:rPr>
                <w:rFonts w:ascii="Arial" w:cs="Arial" w:eastAsia="Arial" w:hAnsi="Arial"/>
                <w:color w:val="000000"/>
                <w:sz w:val="16"/>
                <w:szCs w:val="16"/>
              </w:rPr>
              <w:t xml:space="preserve">Alliance canadienne des organismes de réglementation de la physiothérapie</w:t>
            </w:r>
          </w:p>
        </w:tc>
        <w:tc>
          <w:tcPr>
            <w:tcW w:type="dxa" w:w="4680"/>
            <w:tcBorders>
              <w:top w:val="none" w:color="FFFFFF" w:sz="0"/>
              <w:left w:val="none" w:color="FFFFFF" w:sz="0"/>
              <w:bottom w:val="none" w:color="FFFFFF" w:sz="0"/>
              <w:right w:val="none" w:color="FFFFFF" w:sz="0"/>
            </w:tcBorders>
            <w:vAlign w:val="bottom"/>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jc w:val="right"/>
      </w:pPr>
      <w:r>
        <w:rPr>
          <w:rFonts w:ascii="Arial" w:cs="Arial" w:eastAsia="Arial" w:hAnsi="Arial"/>
          <w:color w:val="000000"/>
          <w:sz w:val="24"/>
          <w:szCs w:val="24"/>
        </w:rPr>
        <w:t xml:space="preserve">Universidad del</w:t>
      </w:r>
    </w:p>
    <w:p>
      <w:pPr>
        <w:spacing w:after="400"/>
        <w:jc w:val="right"/>
      </w:pPr>
      <w:r>
        <w:rPr>
          <w:rFonts w:ascii="Arial" w:cs="Arial" w:eastAsia="Arial" w:hAnsi="Arial"/>
          <w:b/>
          <w:bCs/>
          <w:color w:val="000000"/>
          <w:sz w:val="36"/>
          <w:szCs w:val="36"/>
        </w:rPr>
        <w:t xml:space="preserve">Rosario</w:t>
      </w:r>
    </w:p>
    <w:p>
      <w:pPr>
        <w:spacing w:after="200"/>
        <w:jc w:val="left"/>
      </w:pPr>
      <w:r>
        <w:rPr>
          <w:rFonts w:ascii="Arial" w:cs="Arial" w:eastAsia="Arial" w:hAnsi="Arial"/>
          <w:color w:val="000000"/>
          <w:sz w:val="22"/>
          <w:szCs w:val="22"/>
        </w:rPr>
        <w:t xml:space="preserve">Continuación del </w:t>
      </w:r>
      <w:r>
        <w:rPr>
          <w:rFonts w:ascii="Arial" w:cs="Arial" w:eastAsia="Arial" w:hAnsi="Arial"/>
          <w:b/>
          <w:bCs/>
          <w:color w:val="000000"/>
          <w:sz w:val="22"/>
          <w:szCs w:val="22"/>
        </w:rPr>
        <w:t xml:space="preserve">CERTIFICADO DE HEIDY MARCELA MONTES HERNÁNDEZ</w:t>
      </w:r>
    </w:p>
    <w:p>
      <w:pPr>
        <w:spacing w:after="200"/>
        <w:jc w:val="both"/>
      </w:pPr>
      <w:r>
        <w:rPr>
          <w:rFonts w:ascii="Arial" w:cs="Arial" w:eastAsia="Arial" w:hAnsi="Arial"/>
          <w:color w:val="000000"/>
          <w:sz w:val="22"/>
          <w:szCs w:val="22"/>
        </w:rPr>
        <w:t xml:space="preserve">participación de la comunidad, contribuyen en la identificación y control de factores de riesgo que conducen a la pérdida de la salud y el bienestar, así como la potencialización de conductas saludables y de factores protectivos que inciden en el bienestar y desarrollo humano de individuos y colectividades.</w:t>
      </w:r>
    </w:p>
    <w:p>
      <w:pPr>
        <w:spacing w:before="200" w:after="100"/>
      </w:pPr>
      <w:r>
        <w:rPr>
          <w:rFonts w:ascii="Arial" w:cs="Arial" w:eastAsia="Arial" w:hAnsi="Arial"/>
          <w:b/>
          <w:bCs/>
          <w:color w:val="000000"/>
          <w:sz w:val="22"/>
          <w:szCs w:val="22"/>
        </w:rPr>
        <w:t xml:space="preserve">MANUAL THERAPY</w:t>
      </w:r>
    </w:p>
    <w:p>
      <w:pPr>
        <w:spacing w:after="200"/>
        <w:jc w:val="both"/>
      </w:pPr>
      <w:r>
        <w:rPr>
          <w:rFonts w:ascii="Arial" w:cs="Arial" w:eastAsia="Arial" w:hAnsi="Arial"/>
          <w:color w:val="000000"/>
          <w:sz w:val="22"/>
          <w:szCs w:val="22"/>
        </w:rPr>
        <w:t xml:space="preserve">Terapia Manual: La Terapia Manual, en la formación básica en el campo de la Fisioterapia, promueve el conocimiento necesario de procedimientos de evaluación e intervención a partir de este medio terapéutico. Este curso les da a los estudiantes los elementos esenciales necesarios para comprender y conocer el enfoque terapéutico en el manejo de la disfunción neuromusculoesquelética. El concepto de Terapia Manual reúne un conjunto de procedimientos que promueve y mejora la percepción y la sensibilidad de las manos como una herramienta para el manejo de estructuras corporales que son directamente relacionado con individuos que presentan limitaciones de movimiento en su cuerpo. Para lograr la precisión que caracteriza el enfoque de la Terapia Manual, se requiere un diagnóstico funcional basado en información detallada, exploración analítica del movimiento corporal general y la artro cinemática de los segmentos involucrados del cuerpo humano.</w:t>
      </w:r>
    </w:p>
    <w:p>
      <w:pPr>
        <w:spacing w:before="200" w:after="100"/>
      </w:pPr>
      <w:r>
        <w:rPr>
          <w:rFonts w:ascii="Arial" w:cs="Arial" w:eastAsia="Arial" w:hAnsi="Arial"/>
          <w:b/>
          <w:bCs/>
          <w:color w:val="000000"/>
          <w:sz w:val="22"/>
          <w:szCs w:val="22"/>
        </w:rPr>
        <w:t xml:space="preserve">ANÁLISIS BIOESTADÍSTICO</w:t>
      </w:r>
    </w:p>
    <w:p>
      <w:pPr>
        <w:spacing w:after="200"/>
        <w:jc w:val="both"/>
      </w:pPr>
      <w:r>
        <w:rPr>
          <w:rFonts w:ascii="Arial" w:cs="Arial" w:eastAsia="Arial" w:hAnsi="Arial"/>
          <w:color w:val="000000"/>
          <w:sz w:val="22"/>
          <w:szCs w:val="22"/>
        </w:rPr>
        <w:t xml:space="preserve">El desarrollo de la asignatura está orientado hacia el propósito de que el alumno adquiera progresivamente capacidad para conducir un proceso que le permita, con base en las herramientas metodológicas y de cálculos matemáticos aplicados , llegar al conocimiento de un problema a través de la organización de información para luego identificar tendencias y características cuantitativas de los fenómenos y enseñarle cómo tomar decisiones bajo incertidumbre teniendo en cuenta los modelos probabilísticos y las pruebas de hipótesis.</w:t>
      </w:r>
    </w:p>
    <w:p>
      <w:pPr>
        <w:spacing w:before="200" w:after="100"/>
      </w:pPr>
      <w:r>
        <w:rPr>
          <w:rFonts w:ascii="Arial" w:cs="Arial" w:eastAsia="Arial" w:hAnsi="Arial"/>
          <w:b/>
          <w:bCs/>
          <w:color w:val="000000"/>
          <w:sz w:val="22"/>
          <w:szCs w:val="22"/>
        </w:rPr>
        <w:t xml:space="preserve">PRIMEROS AUXILIOS</w:t>
      </w:r>
    </w:p>
    <w:p>
      <w:pPr>
        <w:spacing w:after="400"/>
        <w:jc w:val="both"/>
      </w:pPr>
      <w:r>
        <w:rPr>
          <w:rFonts w:ascii="Arial" w:cs="Arial" w:eastAsia="Arial" w:hAnsi="Arial"/>
          <w:color w:val="000000"/>
          <w:sz w:val="22"/>
          <w:szCs w:val="22"/>
        </w:rPr>
        <w:t xml:space="preserve">Esta asignatura busca desarrollar en el estudiante la capacidad necesaria para proponer proyectos de prevención de accidentes y adquisición de destrezas y habilidades básica para la prestación de Primeros Auxilios e intervención básica en el manejo de desastres</w:t>
      </w:r>
    </w:p>
    <w:p>
      <w:pPr>
        <w:spacing w:after="100"/>
      </w:pPr>
      <w:r>
        <w:rPr>
          <w:rFonts w:ascii="Arial" w:cs="Arial" w:eastAsia="Arial" w:hAnsi="Arial"/>
          <w:b/>
          <w:bCs/>
          <w:color w:val="000000"/>
          <w:sz w:val="22"/>
          <w:szCs w:val="22"/>
        </w:rPr>
        <w:t xml:space="preserve">SEGUNDO PERÍODO DEL AÑO 2016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800"/>
        <w:gridCol w:w="800"/>
        <w:gridCol w:w="800"/>
        <w:gridCol w:w="1800"/>
      </w:tblGrid>
      <w:tr>
        <w:tc>
          <w:tcPr>
            <w:tcW w:type="dxa" w:w="3500"/>
            <w:shd w:fill="FFFFFF" w:val="clear"/>
          </w:tcPr>
          <w:p>
            <w:r>
              <w:rPr>
                <w:rFonts w:ascii="Arial" w:cs="Arial" w:eastAsia="Arial" w:hAnsi="Arial"/>
                <w:b/>
                <w:bCs/>
                <w:color w:val="000000"/>
                <w:sz w:val="18"/>
                <w:szCs w:val="18"/>
              </w:rPr>
              <w:t xml:space="preserve">Nombre asignatura</w:t>
            </w:r>
          </w:p>
        </w:tc>
        <w:tc>
          <w:tcPr>
            <w:tcW w:type="dxa" w:w="1800"/>
            <w:shd w:fill="FFFFFF" w:val="clear"/>
          </w:tcPr>
          <w:p>
            <w:r>
              <w:rPr>
                <w:rFonts w:ascii="Arial" w:cs="Arial" w:eastAsia="Arial" w:hAnsi="Arial"/>
                <w:b/>
                <w:bCs/>
                <w:color w:val="000000"/>
                <w:sz w:val="18"/>
                <w:szCs w:val="18"/>
              </w:rPr>
              <w:t xml:space="preserve">Calificación</w:t>
            </w:r>
          </w:p>
        </w:tc>
        <w:tc>
          <w:tcPr>
            <w:tcW w:type="dxa" w:w="800"/>
            <w:shd w:fill="FFFFFF" w:val="clear"/>
          </w:tcPr>
          <w:p>
            <w:r>
              <w:rPr>
                <w:rFonts w:ascii="Arial" w:cs="Arial" w:eastAsia="Arial" w:hAnsi="Arial"/>
                <w:b/>
                <w:bCs/>
                <w:color w:val="000000"/>
                <w:sz w:val="18"/>
                <w:szCs w:val="18"/>
              </w:rPr>
              <w:t xml:space="preserve">Aprobó</w:t>
            </w:r>
          </w:p>
        </w:tc>
        <w:tc>
          <w:tcPr>
            <w:tcW w:type="dxa" w:w="800"/>
            <w:shd w:fill="FFFFFF" w:val="clear"/>
          </w:tcPr>
          <w:p>
            <w:r>
              <w:rPr>
                <w:rFonts w:ascii="Arial" w:cs="Arial" w:eastAsia="Arial" w:hAnsi="Arial"/>
                <w:b/>
                <w:bCs/>
                <w:color w:val="000000"/>
                <w:sz w:val="18"/>
                <w:szCs w:val="18"/>
              </w:rPr>
              <w:t xml:space="preserve">C. Teór.</w:t>
            </w:r>
          </w:p>
        </w:tc>
        <w:tc>
          <w:tcPr>
            <w:tcW w:type="dxa" w:w="800"/>
            <w:shd w:fill="FFFFFF" w:val="clear"/>
          </w:tcPr>
          <w:p>
            <w:r>
              <w:rPr>
                <w:rFonts w:ascii="Arial" w:cs="Arial" w:eastAsia="Arial" w:hAnsi="Arial"/>
                <w:b/>
                <w:bCs/>
                <w:color w:val="000000"/>
                <w:sz w:val="18"/>
                <w:szCs w:val="18"/>
              </w:rPr>
              <w:t xml:space="preserve">C. Prác.</w:t>
            </w:r>
          </w:p>
        </w:tc>
        <w:tc>
          <w:tcPr>
            <w:tcW w:type="dxa" w:w="1800"/>
            <w:shd w:fill="FFFFFF" w:val="clear"/>
          </w:tcPr>
          <w:p>
            <w:r>
              <w:rPr>
                <w:rFonts w:ascii="Arial" w:cs="Arial" w:eastAsia="Arial" w:hAnsi="Arial"/>
                <w:b/>
                <w:bCs/>
                <w:color w:val="000000"/>
                <w:sz w:val="18"/>
                <w:szCs w:val="18"/>
              </w:rPr>
              <w:t xml:space="preserve">Tipología</w:t>
            </w:r>
          </w:p>
        </w:tc>
      </w:tr>
      <w:tr>
        <w:tc>
          <w:tcPr>
            <w:tcW w:type="dxa" w:w="3500"/>
          </w:tcPr>
          <w:p>
            <w:r>
              <w:rPr>
                <w:rFonts w:ascii="Arial" w:cs="Arial" w:eastAsia="Arial" w:hAnsi="Arial"/>
                <w:b/>
                <w:bCs/>
                <w:color w:val="000000"/>
                <w:sz w:val="18"/>
                <w:szCs w:val="18"/>
              </w:rPr>
              <w:t xml:space="preserve">SEMINARIO DE INVESTIGACIÓN</w:t>
            </w:r>
          </w:p>
        </w:tc>
        <w:tc>
          <w:tcPr>
            <w:tcW w:type="dxa" w:w="1800"/>
          </w:tcPr>
          <w:p>
            <w:r>
              <w:rPr>
                <w:rFonts w:ascii="Arial" w:cs="Arial" w:eastAsia="Arial" w:hAnsi="Arial"/>
                <w:b/>
                <w:bCs/>
                <w:color w:val="000000"/>
                <w:sz w:val="18"/>
                <w:szCs w:val="18"/>
              </w:rPr>
              <w:t xml:space="preserve">3,1 (tres,uno)</w:t>
            </w:r>
          </w:p>
        </w:tc>
        <w:tc>
          <w:tcPr>
            <w:tcW w:type="dxa" w:w="800"/>
          </w:tcPr>
          <w:p>
            <w:pPr>
              <w:jc w:val="center"/>
            </w:pPr>
            <w:r>
              <w:rPr>
                <w:rFonts w:ascii="Arial" w:cs="Arial" w:eastAsia="Arial" w:hAnsi="Arial"/>
                <w:b/>
                <w:bCs/>
                <w:color w:val="000000"/>
                <w:sz w:val="18"/>
                <w:szCs w:val="18"/>
              </w:rPr>
              <w:t xml:space="preserve">S</w:t>
            </w:r>
          </w:p>
        </w:tc>
        <w:tc>
          <w:tcPr>
            <w:tcW w:type="dxa" w:w="800"/>
          </w:tcPr>
          <w:p>
            <w:pPr>
              <w:jc w:val="center"/>
            </w:pPr>
            <w:r>
              <w:rPr>
                <w:rFonts w:ascii="Arial" w:cs="Arial" w:eastAsia="Arial" w:hAnsi="Arial"/>
                <w:b/>
                <w:bCs/>
                <w:color w:val="000000"/>
                <w:sz w:val="18"/>
                <w:szCs w:val="18"/>
              </w:rPr>
              <w:t xml:space="preserve">2</w:t>
            </w:r>
          </w:p>
        </w:tc>
        <w:tc>
          <w:tcPr>
            <w:tcW w:type="dxa" w:w="800"/>
          </w:tcPr>
          <w:p>
            <w:pPr>
              <w:jc w:val="center"/>
            </w:pPr>
            <w:r>
              <w:rPr>
                <w:rFonts w:ascii="Arial" w:cs="Arial" w:eastAsia="Arial" w:hAnsi="Arial"/>
                <w:b/>
                <w:bCs/>
                <w:color w:val="000000"/>
                <w:sz w:val="18"/>
                <w:szCs w:val="18"/>
              </w:rPr>
              <w:t xml:space="preserve">0</w:t>
            </w:r>
          </w:p>
        </w:tc>
        <w:tc>
          <w:tcPr>
            <w:tcW w:type="dxa" w:w="1800"/>
          </w:tcPr>
          <w:p>
            <w:r>
              <w:rPr>
                <w:rFonts w:ascii="Arial" w:cs="Arial" w:eastAsia="Arial" w:hAnsi="Arial"/>
                <w:b/>
                <w:bCs/>
                <w:color w:val="000000"/>
                <w:sz w:val="18"/>
                <w:szCs w:val="18"/>
              </w:rPr>
              <w:t xml:space="preserve">OBLIGATORIA</w:t>
            </w:r>
          </w:p>
        </w:tc>
      </w:tr>
      <w:tr>
        <w:tc>
          <w:tcPr>
            <w:tcW w:type="dxa" w:w="3500"/>
          </w:tcPr>
          <w:p>
            <w:r>
              <w:rPr>
                <w:rFonts w:ascii="Arial" w:cs="Arial" w:eastAsia="Arial" w:hAnsi="Arial"/>
                <w:b/>
                <w:bCs/>
                <w:color w:val="000000"/>
                <w:sz w:val="18"/>
                <w:szCs w:val="18"/>
              </w:rPr>
              <w:t xml:space="preserve">CARDIOPULMONARY CLINIC</w:t>
            </w:r>
          </w:p>
        </w:tc>
        <w:tc>
          <w:tcPr>
            <w:tcW w:type="dxa" w:w="1800"/>
          </w:tcPr>
          <w:p>
            <w:r>
              <w:rPr>
                <w:rFonts w:ascii="Arial" w:cs="Arial" w:eastAsia="Arial" w:hAnsi="Arial"/>
                <w:b/>
                <w:bCs/>
                <w:color w:val="000000"/>
                <w:sz w:val="18"/>
                <w:szCs w:val="18"/>
              </w:rPr>
              <w:t xml:space="preserve">3,4 (tres,cuatro)</w:t>
            </w:r>
          </w:p>
        </w:tc>
        <w:tc>
          <w:tcPr>
            <w:tcW w:type="dxa" w:w="800"/>
          </w:tcPr>
          <w:p>
            <w:pPr>
              <w:jc w:val="center"/>
            </w:pPr>
            <w:r>
              <w:rPr>
                <w:rFonts w:ascii="Arial" w:cs="Arial" w:eastAsia="Arial" w:hAnsi="Arial"/>
                <w:b/>
                <w:bCs/>
                <w:color w:val="000000"/>
                <w:sz w:val="18"/>
                <w:szCs w:val="18"/>
              </w:rPr>
              <w:t xml:space="preserve">S</w:t>
            </w:r>
          </w:p>
        </w:tc>
        <w:tc>
          <w:tcPr>
            <w:tcW w:type="dxa" w:w="800"/>
          </w:tcPr>
          <w:p>
            <w:pPr>
              <w:jc w:val="center"/>
            </w:pPr>
            <w:r>
              <w:rPr>
                <w:rFonts w:ascii="Arial" w:cs="Arial" w:eastAsia="Arial" w:hAnsi="Arial"/>
                <w:b/>
                <w:bCs/>
                <w:color w:val="000000"/>
                <w:sz w:val="18"/>
                <w:szCs w:val="18"/>
              </w:rPr>
              <w:t xml:space="preserve">3</w:t>
            </w:r>
          </w:p>
        </w:tc>
        <w:tc>
          <w:tcPr>
            <w:tcW w:type="dxa" w:w="800"/>
          </w:tcPr>
          <w:p>
            <w:pPr>
              <w:jc w:val="center"/>
            </w:pPr>
            <w:r>
              <w:rPr>
                <w:rFonts w:ascii="Arial" w:cs="Arial" w:eastAsia="Arial" w:hAnsi="Arial"/>
                <w:b/>
                <w:bCs/>
                <w:color w:val="000000"/>
                <w:sz w:val="18"/>
                <w:szCs w:val="18"/>
              </w:rPr>
              <w:t xml:space="preserve">0</w:t>
            </w:r>
          </w:p>
        </w:tc>
        <w:tc>
          <w:tcPr>
            <w:tcW w:type="dxa" w:w="1800"/>
          </w:tcPr>
          <w:p>
            <w:r>
              <w:rPr>
                <w:rFonts w:ascii="Arial" w:cs="Arial" w:eastAsia="Arial" w:hAnsi="Arial"/>
                <w:b/>
                <w:bCs/>
                <w:color w:val="000000"/>
                <w:sz w:val="18"/>
                <w:szCs w:val="18"/>
              </w:rPr>
              <w:t xml:space="preserve">OBLIGATORIA</w:t>
            </w:r>
          </w:p>
        </w:tc>
      </w:tr>
      <w:tr>
        <w:tc>
          <w:tcPr>
            <w:tcW w:type="dxa" w:w="3500"/>
          </w:tcPr>
          <w:p>
            <w:r>
              <w:rPr>
                <w:rFonts w:ascii="Arial" w:cs="Arial" w:eastAsia="Arial" w:hAnsi="Arial"/>
                <w:b/>
                <w:bCs/>
                <w:color w:val="000000"/>
                <w:sz w:val="18"/>
                <w:szCs w:val="18"/>
              </w:rPr>
              <w:t xml:space="preserve">EJERCICIO TERAPÉUTICO II</w:t>
            </w:r>
          </w:p>
        </w:tc>
        <w:tc>
          <w:tcPr>
            <w:tcW w:type="dxa" w:w="1800"/>
          </w:tcPr>
          <w:p>
            <w:r>
              <w:rPr>
                <w:rFonts w:ascii="Arial" w:cs="Arial" w:eastAsia="Arial" w:hAnsi="Arial"/>
                <w:b/>
                <w:bCs/>
                <w:color w:val="000000"/>
                <w:sz w:val="18"/>
                <w:szCs w:val="18"/>
              </w:rPr>
              <w:t xml:space="preserve">3,3 (tres,tres)</w:t>
            </w:r>
          </w:p>
        </w:tc>
        <w:tc>
          <w:tcPr>
            <w:tcW w:type="dxa" w:w="800"/>
          </w:tcPr>
          <w:p>
            <w:pPr>
              <w:jc w:val="center"/>
            </w:pPr>
            <w:r>
              <w:rPr>
                <w:rFonts w:ascii="Arial" w:cs="Arial" w:eastAsia="Arial" w:hAnsi="Arial"/>
                <w:b/>
                <w:bCs/>
                <w:color w:val="000000"/>
                <w:sz w:val="18"/>
                <w:szCs w:val="18"/>
              </w:rPr>
              <w:t xml:space="preserve">S</w:t>
            </w:r>
          </w:p>
        </w:tc>
        <w:tc>
          <w:tcPr>
            <w:tcW w:type="dxa" w:w="800"/>
          </w:tcPr>
          <w:p>
            <w:pPr>
              <w:jc w:val="center"/>
            </w:pPr>
            <w:r>
              <w:rPr>
                <w:rFonts w:ascii="Arial" w:cs="Arial" w:eastAsia="Arial" w:hAnsi="Arial"/>
                <w:b/>
                <w:bCs/>
                <w:color w:val="000000"/>
                <w:sz w:val="18"/>
                <w:szCs w:val="18"/>
              </w:rPr>
              <w:t xml:space="preserve">4</w:t>
            </w:r>
          </w:p>
        </w:tc>
        <w:tc>
          <w:tcPr>
            <w:tcW w:type="dxa" w:w="800"/>
          </w:tcPr>
          <w:p>
            <w:pPr>
              <w:jc w:val="center"/>
            </w:pPr>
            <w:r>
              <w:rPr>
                <w:rFonts w:ascii="Arial" w:cs="Arial" w:eastAsia="Arial" w:hAnsi="Arial"/>
                <w:b/>
                <w:bCs/>
                <w:color w:val="000000"/>
                <w:sz w:val="18"/>
                <w:szCs w:val="18"/>
              </w:rPr>
              <w:t xml:space="preserve">0</w:t>
            </w:r>
          </w:p>
        </w:tc>
        <w:tc>
          <w:tcPr>
            <w:tcW w:type="dxa" w:w="1800"/>
          </w:tcPr>
          <w:p>
            <w:r>
              <w:rPr>
                <w:rFonts w:ascii="Arial" w:cs="Arial" w:eastAsia="Arial" w:hAnsi="Arial"/>
                <w:b/>
                <w:bCs/>
                <w:color w:val="000000"/>
                <w:sz w:val="18"/>
                <w:szCs w:val="18"/>
              </w:rPr>
              <w:t xml:space="preserve">OBLIGATORIA</w:t>
            </w:r>
          </w:p>
        </w:tc>
      </w:tr>
      <w:tr>
        <w:tc>
          <w:tcPr>
            <w:tcW w:type="dxa" w:w="3500"/>
          </w:tcPr>
          <w:p>
            <w:r>
              <w:rPr>
                <w:rFonts w:ascii="Arial" w:cs="Arial" w:eastAsia="Arial" w:hAnsi="Arial"/>
                <w:b/>
                <w:bCs/>
                <w:color w:val="000000"/>
                <w:sz w:val="18"/>
                <w:szCs w:val="18"/>
              </w:rPr>
              <w:t xml:space="preserve">PAC ACTIVIDAD FÍSICA Y DEPORTE</w:t>
            </w:r>
          </w:p>
        </w:tc>
        <w:tc>
          <w:tcPr>
            <w:tcW w:type="dxa" w:w="1800"/>
          </w:tcPr>
          <w:p>
            <w:r>
              <w:rPr>
                <w:rFonts w:ascii="Arial" w:cs="Arial" w:eastAsia="Arial" w:hAnsi="Arial"/>
                <w:b/>
                <w:bCs/>
                <w:color w:val="000000"/>
                <w:sz w:val="18"/>
                <w:szCs w:val="18"/>
              </w:rPr>
              <w:t xml:space="preserve">4,3 (cuatro,tres)</w:t>
            </w:r>
          </w:p>
        </w:tc>
        <w:tc>
          <w:tcPr>
            <w:tcW w:type="dxa" w:w="800"/>
          </w:tcPr>
          <w:p>
            <w:pPr>
              <w:jc w:val="center"/>
            </w:pPr>
            <w:r>
              <w:rPr>
                <w:rFonts w:ascii="Arial" w:cs="Arial" w:eastAsia="Arial" w:hAnsi="Arial"/>
                <w:b/>
                <w:bCs/>
                <w:color w:val="000000"/>
                <w:sz w:val="18"/>
                <w:szCs w:val="18"/>
              </w:rPr>
              <w:t xml:space="preserve">S</w:t>
            </w:r>
          </w:p>
        </w:tc>
        <w:tc>
          <w:tcPr>
            <w:tcW w:type="dxa" w:w="800"/>
          </w:tcPr>
          <w:p>
            <w:pPr>
              <w:jc w:val="center"/>
            </w:pPr>
            <w:r>
              <w:rPr>
                <w:rFonts w:ascii="Arial" w:cs="Arial" w:eastAsia="Arial" w:hAnsi="Arial"/>
                <w:b/>
                <w:bCs/>
                <w:color w:val="000000"/>
                <w:sz w:val="18"/>
                <w:szCs w:val="18"/>
              </w:rPr>
              <w:t xml:space="preserve">0</w:t>
            </w:r>
          </w:p>
        </w:tc>
        <w:tc>
          <w:tcPr>
            <w:tcW w:type="dxa" w:w="800"/>
          </w:tcPr>
          <w:p>
            <w:pPr>
              <w:jc w:val="center"/>
            </w:pPr>
            <w:r>
              <w:rPr>
                <w:rFonts w:ascii="Arial" w:cs="Arial" w:eastAsia="Arial" w:hAnsi="Arial"/>
                <w:b/>
                <w:bCs/>
                <w:color w:val="000000"/>
                <w:sz w:val="18"/>
                <w:szCs w:val="18"/>
              </w:rPr>
              <w:t xml:space="preserve">4</w:t>
            </w:r>
          </w:p>
        </w:tc>
        <w:tc>
          <w:tcPr>
            <w:tcW w:type="dxa" w:w="1800"/>
          </w:tcPr>
          <w:p>
            <w:r>
              <w:rPr>
                <w:rFonts w:ascii="Arial" w:cs="Arial" w:eastAsia="Arial" w:hAnsi="Arial"/>
                <w:b/>
                <w:bCs/>
                <w:color w:val="000000"/>
                <w:sz w:val="18"/>
                <w:szCs w:val="18"/>
              </w:rPr>
              <w:t xml:space="preserve">OBLIGATORIA</w:t>
            </w:r>
          </w:p>
        </w:tc>
      </w:tr>
      <w:tr>
        <w:tc>
          <w:tcPr>
            <w:tcW w:type="dxa" w:w="3500"/>
          </w:tcPr>
          <w:p>
            <w:r>
              <w:rPr>
                <w:rFonts w:ascii="Arial" w:cs="Arial" w:eastAsia="Arial" w:hAnsi="Arial"/>
                <w:b/>
                <w:bCs/>
                <w:color w:val="000000"/>
                <w:sz w:val="18"/>
                <w:szCs w:val="18"/>
              </w:rPr>
              <w:t xml:space="preserve">¡BASTA YA! MEMORIAS DE GUERRA Y DIGNIDAD</w:t>
            </w:r>
          </w:p>
        </w:tc>
        <w:tc>
          <w:tcPr>
            <w:tcW w:type="dxa" w:w="1800"/>
          </w:tcPr>
          <w:p>
            <w:r>
              <w:rPr>
                <w:rFonts w:ascii="Arial" w:cs="Arial" w:eastAsia="Arial" w:hAnsi="Arial"/>
                <w:b/>
                <w:bCs/>
                <w:color w:val="000000"/>
                <w:sz w:val="18"/>
                <w:szCs w:val="18"/>
              </w:rPr>
              <w:t xml:space="preserve">2,8 (dos,ocho)</w:t>
            </w:r>
          </w:p>
        </w:tc>
        <w:tc>
          <w:tcPr>
            <w:tcW w:type="dxa" w:w="800"/>
          </w:tcPr>
          <w:p>
            <w:pPr>
              <w:jc w:val="center"/>
            </w:pPr>
            <w:r>
              <w:rPr>
                <w:rFonts w:ascii="Arial" w:cs="Arial" w:eastAsia="Arial" w:hAnsi="Arial"/>
                <w:b/>
                <w:bCs/>
                <w:color w:val="000000"/>
                <w:sz w:val="18"/>
                <w:szCs w:val="18"/>
              </w:rPr>
              <w:t xml:space="preserve">N</w:t>
            </w:r>
          </w:p>
        </w:tc>
        <w:tc>
          <w:tcPr>
            <w:tcW w:type="dxa" w:w="800"/>
          </w:tcPr>
          <w:p>
            <w:pPr>
              <w:jc w:val="center"/>
            </w:pPr>
            <w:r>
              <w:rPr>
                <w:rFonts w:ascii="Arial" w:cs="Arial" w:eastAsia="Arial" w:hAnsi="Arial"/>
                <w:b/>
                <w:bCs/>
                <w:color w:val="000000"/>
                <w:sz w:val="18"/>
                <w:szCs w:val="18"/>
              </w:rPr>
              <w:t xml:space="preserve">2</w:t>
            </w:r>
          </w:p>
        </w:tc>
        <w:tc>
          <w:tcPr>
            <w:tcW w:type="dxa" w:w="800"/>
          </w:tcPr>
          <w:p>
            <w:pPr>
              <w:jc w:val="center"/>
            </w:pPr>
            <w:r>
              <w:rPr>
                <w:rFonts w:ascii="Arial" w:cs="Arial" w:eastAsia="Arial" w:hAnsi="Arial"/>
                <w:b/>
                <w:bCs/>
                <w:color w:val="000000"/>
                <w:sz w:val="18"/>
                <w:szCs w:val="18"/>
              </w:rPr>
              <w:t xml:space="preserve">0</w:t>
            </w:r>
          </w:p>
        </w:tc>
        <w:tc>
          <w:tcPr>
            <w:tcW w:type="dxa" w:w="1800"/>
          </w:tcPr>
          <w:p>
            <w:r>
              <w:rPr>
                <w:rFonts w:ascii="Arial" w:cs="Arial" w:eastAsia="Arial" w:hAnsi="Arial"/>
                <w:b/>
                <w:bCs/>
                <w:color w:val="000000"/>
                <w:sz w:val="18"/>
                <w:szCs w:val="18"/>
              </w:rPr>
              <w:t xml:space="preserve">ELECTIVA</w:t>
            </w:r>
          </w:p>
        </w:tc>
      </w:tr>
      <w:tr>
        <w:tc>
          <w:tcPr>
            <w:tcW w:type="dxa" w:w="3500"/>
          </w:tcPr>
          <w:p>
            <w:r>
              <w:rPr>
                <w:rFonts w:ascii="Arial" w:cs="Arial" w:eastAsia="Arial" w:hAnsi="Arial"/>
                <w:b/>
                <w:bCs/>
                <w:color w:val="000000"/>
                <w:sz w:val="18"/>
                <w:szCs w:val="18"/>
              </w:rPr>
              <w:t xml:space="preserve">BASES FISIOTERAPÉUTICAS EN EL MANEJO DEL PISO PÉLVICO</w:t>
            </w:r>
          </w:p>
        </w:tc>
        <w:tc>
          <w:tcPr>
            <w:tcW w:type="dxa" w:w="1800"/>
          </w:tcPr>
          <w:p>
            <w:r>
              <w:rPr>
                <w:rFonts w:ascii="Arial" w:cs="Arial" w:eastAsia="Arial" w:hAnsi="Arial"/>
                <w:b/>
                <w:bCs/>
                <w:color w:val="000000"/>
                <w:sz w:val="18"/>
                <w:szCs w:val="18"/>
              </w:rPr>
              <w:t xml:space="preserve">4,0 (cuatro,cero)</w:t>
            </w:r>
          </w:p>
        </w:tc>
        <w:tc>
          <w:tcPr>
            <w:tcW w:type="dxa" w:w="800"/>
          </w:tcPr>
          <w:p>
            <w:pPr>
              <w:jc w:val="center"/>
            </w:pPr>
            <w:r>
              <w:rPr>
                <w:rFonts w:ascii="Arial" w:cs="Arial" w:eastAsia="Arial" w:hAnsi="Arial"/>
                <w:b/>
                <w:bCs/>
                <w:color w:val="000000"/>
                <w:sz w:val="18"/>
                <w:szCs w:val="18"/>
              </w:rPr>
              <w:t xml:space="preserve">S</w:t>
            </w:r>
          </w:p>
        </w:tc>
        <w:tc>
          <w:tcPr>
            <w:tcW w:type="dxa" w:w="800"/>
          </w:tcPr>
          <w:p>
            <w:pPr>
              <w:jc w:val="center"/>
            </w:pPr>
            <w:r>
              <w:rPr>
                <w:rFonts w:ascii="Arial" w:cs="Arial" w:eastAsia="Arial" w:hAnsi="Arial"/>
                <w:b/>
                <w:bCs/>
                <w:color w:val="000000"/>
                <w:sz w:val="18"/>
                <w:szCs w:val="18"/>
              </w:rPr>
              <w:t xml:space="preserve">2</w:t>
            </w:r>
          </w:p>
        </w:tc>
        <w:tc>
          <w:tcPr>
            <w:tcW w:type="dxa" w:w="800"/>
          </w:tcPr>
          <w:p>
            <w:pPr>
              <w:jc w:val="center"/>
            </w:pPr>
            <w:r>
              <w:rPr>
                <w:rFonts w:ascii="Arial" w:cs="Arial" w:eastAsia="Arial" w:hAnsi="Arial"/>
                <w:b/>
                <w:bCs/>
                <w:color w:val="000000"/>
                <w:sz w:val="18"/>
                <w:szCs w:val="18"/>
              </w:rPr>
              <w:t xml:space="preserve">0</w:t>
            </w:r>
          </w:p>
        </w:tc>
        <w:tc>
          <w:tcPr>
            <w:tcW w:type="dxa" w:w="1800"/>
          </w:tcPr>
          <w:p>
            <w:r>
              <w:rPr>
                <w:rFonts w:ascii="Arial" w:cs="Arial" w:eastAsia="Arial" w:hAnsi="Arial"/>
                <w:b/>
                <w:bCs/>
                <w:color w:val="000000"/>
                <w:sz w:val="18"/>
                <w:szCs w:val="18"/>
              </w:rPr>
              <w:t xml:space="preserve">ELECTIVA</w:t>
            </w:r>
          </w:p>
        </w:tc>
      </w:tr>
    </w:tbl>
    <w:p>
      <w:pPr>
        <w:spacing w:before="400" w:after="200"/>
      </w:pPr>
      <w:r>
        <w:rPr>
          <w:rFonts w:ascii="Arial" w:cs="Arial" w:eastAsia="Arial" w:hAnsi="Arial"/>
          <w:color w:val="000000"/>
          <w:sz w:val="22"/>
          <w:szCs w:val="22"/>
        </w:rPr>
        <w:t xml:space="preserve">Hoja 12 de 22</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Pr>
          <w:p>
            <w:r>
              <w:rPr>
                <w:rFonts w:ascii="Arial" w:cs="Arial" w:eastAsia="Arial" w:hAnsi="Arial"/>
                <w:b/>
                <w:bCs/>
                <w:color w:val="000000"/>
                <w:sz w:val="24"/>
                <w:szCs w:val="24"/>
              </w:rPr>
              <w:t xml:space="preserve">CAPR</w:t>
            </w:r>
          </w:p>
          <w:p>
            <w:r>
              <w:rPr>
                <w:rFonts w:ascii="Arial" w:cs="Arial" w:eastAsia="Arial" w:hAnsi="Arial"/>
                <w:color w:val="000000"/>
                <w:sz w:val="14"/>
                <w:szCs w:val="14"/>
              </w:rPr>
              <w:t xml:space="preserve">Canadian Alliance of Physiotherapy Regulators</w:t>
            </w:r>
          </w:p>
          <w:p>
            <w:pPr>
              <w:spacing w:before="100"/>
            </w:pPr>
            <w:r>
              <w:rPr>
                <w:rFonts w:ascii="Arial" w:cs="Arial" w:eastAsia="Arial" w:hAnsi="Arial"/>
                <w:b/>
                <w:bCs/>
                <w:color w:val="000000"/>
                <w:sz w:val="24"/>
                <w:szCs w:val="24"/>
              </w:rPr>
              <w:t xml:space="preserve">ACORP</w:t>
            </w:r>
          </w:p>
          <w:p>
            <w:r>
              <w:rPr>
                <w:rFonts w:ascii="Arial" w:cs="Arial" w:eastAsia="Arial" w:hAnsi="Arial"/>
                <w:color w:val="000000"/>
                <w:sz w:val="14"/>
                <w:szCs w:val="14"/>
              </w:rPr>
              <w:t xml:space="preserve">Alliance canadienne des organismes de réglementation de la physiothérapie</w:t>
            </w:r>
          </w:p>
        </w:tc>
        <w:tc>
          <w:tcPr>
            <w:tcW w:type="dxa" w:w="4680"/>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spacing w:after="400"/>
        <w:jc w:val="right"/>
      </w:pPr>
      <w:r>
        <w:rPr>
          <w:rFonts w:ascii="Arial" w:cs="Arial" w:eastAsia="Arial" w:hAnsi="Arial"/>
          <w:b/>
          <w:bCs/>
          <w:color w:val="000000"/>
          <w:sz w:val="24"/>
          <w:szCs w:val="24"/>
        </w:rPr>
        <w:t xml:space="preserve">Universidad del Rosario</w:t>
      </w:r>
    </w:p>
    <w:p>
      <w:pPr>
        <w:spacing w:after="400"/>
        <w:jc w:val="left"/>
      </w:pPr>
      <w:r>
        <w:rPr>
          <w:rFonts w:ascii="Arial" w:cs="Arial" w:eastAsia="Arial" w:hAnsi="Arial"/>
          <w:b/>
          <w:bCs/>
          <w:color w:val="000000"/>
          <w:sz w:val="22"/>
          <w:szCs w:val="22"/>
        </w:rPr>
        <w:t xml:space="preserve">Continuación del CERTIFICADO DE HEIDY MARCELA MONTES HERNÁNDEZ</w:t>
      </w:r>
    </w:p>
    <w:p>
      <w:pPr>
        <w:spacing w:after="240"/>
      </w:pPr>
      <w:r>
        <w:rPr>
          <w:rFonts w:ascii="Arial" w:cs="Arial" w:eastAsia="Arial" w:hAnsi="Arial"/>
          <w:color w:val="000000"/>
          <w:sz w:val="22"/>
          <w:szCs w:val="22"/>
        </w:rPr>
        <w:t xml:space="preserve">PROMEDIO DEL PERÍODO ACADÉMICO: </w:t>
      </w:r>
      <w:r>
        <w:rPr>
          <w:rFonts w:ascii="Arial" w:cs="Arial" w:eastAsia="Arial" w:hAnsi="Arial"/>
          <w:b/>
          <w:bCs/>
          <w:color w:val="000000"/>
          <w:sz w:val="22"/>
          <w:szCs w:val="22"/>
        </w:rPr>
        <w:t xml:space="preserve">3,55</w:t>
      </w:r>
    </w:p>
    <w:p>
      <w:pPr>
        <w:spacing w:after="120"/>
      </w:pPr>
      <w:r>
        <w:rPr>
          <w:rFonts w:ascii="Arial" w:cs="Arial" w:eastAsia="Arial" w:hAnsi="Arial"/>
          <w:b/>
          <w:bCs/>
          <w:color w:val="000000"/>
          <w:sz w:val="22"/>
          <w:szCs w:val="22"/>
        </w:rPr>
        <w:t xml:space="preserve">SEMINARIO DE INVESTIGACIÓN</w:t>
      </w:r>
    </w:p>
    <w:p>
      <w:pPr>
        <w:spacing w:after="240"/>
        <w:jc w:val="both"/>
      </w:pPr>
      <w:r>
        <w:rPr>
          <w:rFonts w:ascii="Arial" w:cs="Arial" w:eastAsia="Arial" w:hAnsi="Arial"/>
          <w:color w:val="000000"/>
          <w:sz w:val="22"/>
          <w:szCs w:val="22"/>
        </w:rPr>
        <w:t xml:space="preserve">Esta asignatura busca que el estudiante discuta, identifique y argumente sus intereses de investigación y, logre concretarlos en un proceso investigativo riguroso, coherente y consecuente. De igual forma, se aborda el problema de la generación de conocimiento e investigación a partir de discutir aspectos epistemológicos, metodológicos y de viabilidad y pertinencia social. En consecuencia, al finalizar el curso el estudiante debe estar en capacidad de formular el sustento teórico y el diseño metodológico de un proyecto de investigación.</w:t>
      </w:r>
    </w:p>
    <w:p>
      <w:pPr>
        <w:spacing w:after="120"/>
      </w:pPr>
      <w:r>
        <w:rPr>
          <w:rFonts w:ascii="Arial" w:cs="Arial" w:eastAsia="Arial" w:hAnsi="Arial"/>
          <w:b/>
          <w:bCs/>
          <w:color w:val="000000"/>
          <w:sz w:val="22"/>
          <w:szCs w:val="22"/>
        </w:rPr>
        <w:t xml:space="preserve">CARDIOPULMONARY CLINIC</w:t>
      </w:r>
    </w:p>
    <w:p>
      <w:pPr>
        <w:spacing w:after="240"/>
        <w:jc w:val="both"/>
      </w:pPr>
      <w:r>
        <w:rPr>
          <w:rFonts w:ascii="Arial" w:cs="Arial" w:eastAsia="Arial" w:hAnsi="Arial"/>
          <w:color w:val="000000"/>
          <w:sz w:val="22"/>
          <w:szCs w:val="22"/>
        </w:rPr>
        <w:t xml:space="preserve">Clínica Cardiopulmonar: El curso permite a los estudiantes desarrollar procedimientos en el área cardiopulmonar, inicialmente con un nivel nocional y proposicional de la anatomía y fisiopatología, para que luego pueda realizar análisis y síntesis de la diferentes procesos de deterioro y discapacidad que pueden presentar a una persona con disfunción cardiopulmonar y su impacto en el movimiento. Al mismo tiempo, puede conocer y discutir varios aspectos de la intervención de la fisioterapia en el área cardiopulmonar, que está dirigida al individuo o la comunidad y que le permite tomar decisiones planteadas para restaurar, mejorar o potenciar el movimiento del cuerpo humano.</w:t>
      </w:r>
    </w:p>
    <w:p>
      <w:pPr>
        <w:spacing w:after="120"/>
      </w:pPr>
      <w:r>
        <w:rPr>
          <w:rFonts w:ascii="Arial" w:cs="Arial" w:eastAsia="Arial" w:hAnsi="Arial"/>
          <w:b/>
          <w:bCs/>
          <w:color w:val="000000"/>
          <w:sz w:val="22"/>
          <w:szCs w:val="22"/>
        </w:rPr>
        <w:t xml:space="preserve">EJERCICIO TERAPÉUTICO II</w:t>
      </w:r>
    </w:p>
    <w:p>
      <w:pPr>
        <w:spacing w:after="240"/>
        <w:jc w:val="both"/>
      </w:pPr>
      <w:r>
        <w:rPr>
          <w:rFonts w:ascii="Arial" w:cs="Arial" w:eastAsia="Arial" w:hAnsi="Arial"/>
          <w:color w:val="000000"/>
          <w:sz w:val="22"/>
          <w:szCs w:val="22"/>
        </w:rPr>
        <w:t xml:space="preserve">Esta asignatura permite al profesional en formación desarrollar habilidades, destrezas, propicia además, el fortalecimiento de los objetivos de formación y el desarrollo del perfil profesional, por cuanto, en ella se promueve la integración de los conocimientos teórico - prácticos adquiridos por los estudiantes en las asignaturas de formación básica disciplinar, favoreciendo el análisis, y el razonamiento crítico, en la aplicación de métodos y técnicas que promuevan la recuperación funcional del individuo, favoreciendo su integración a su entorno social.</w:t>
      </w:r>
    </w:p>
    <w:p>
      <w:pPr>
        <w:spacing w:after="120"/>
      </w:pPr>
      <w:r>
        <w:rPr>
          <w:rFonts w:ascii="Arial" w:cs="Arial" w:eastAsia="Arial" w:hAnsi="Arial"/>
          <w:b/>
          <w:bCs/>
          <w:color w:val="000000"/>
          <w:sz w:val="22"/>
          <w:szCs w:val="22"/>
        </w:rPr>
        <w:t xml:space="preserve">PAC ACTIVIDAD FÍSICA Y DEPORTE</w:t>
      </w:r>
    </w:p>
    <w:p>
      <w:pPr>
        <w:spacing w:after="400"/>
        <w:jc w:val="both"/>
      </w:pPr>
      <w:r>
        <w:rPr>
          <w:rFonts w:ascii="Arial" w:cs="Arial" w:eastAsia="Arial" w:hAnsi="Arial"/>
          <w:color w:val="000000"/>
          <w:sz w:val="22"/>
          <w:szCs w:val="22"/>
        </w:rPr>
        <w:t xml:space="preserve">Este PAC busca a través del ejercicio y el deporte como expresión de la actividad física que el estudiante desarrolle acciones de promoción de estilos de vida saludable y prevención de factores de riesgo que inciden en el bienestar de los individuos y de las comunidades, como lo emanan las políticas internacionales (OMS, OPS, CDC), nacionales (constitución política, Minprotección social, ley 181 de 1995) y ley 528 de 1999 que establece el ejercicio profesional del Fisioterapeuta en esta área. El programa consiste en un espacio académico de campo que ofrece un conjunto de experiencias de interacción en población</w:t>
      </w:r>
    </w:p>
    <w:p>
      <w:pPr>
        <w:spacing w:after="200"/>
      </w:pPr>
      <w:r>
        <w:rPr>
          <w:rFonts w:ascii="Arial" w:cs="Arial" w:eastAsia="Arial" w:hAnsi="Arial"/>
          <w:color w:val="000000"/>
          <w:sz w:val="20"/>
          <w:szCs w:val="20"/>
        </w:rPr>
        <w:t xml:space="preserve">Hoja 13 de 22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0"/>
                <w:szCs w:val="20"/>
              </w:rPr>
              <w:t xml:space="preserve">CAPR</w:t>
            </w:r>
          </w:p>
          <w:p>
            <w:r>
              <w:rPr>
                <w:rFonts w:ascii="Arial" w:cs="Arial" w:eastAsia="Arial" w:hAnsi="Arial"/>
                <w:color w:val="000000"/>
                <w:sz w:val="16"/>
                <w:szCs w:val="16"/>
              </w:rPr>
              <w:t xml:space="preserve">Canadian Alliance</w:t>
            </w:r>
          </w:p>
          <w:p>
            <w:r>
              <w:rPr>
                <w:rFonts w:ascii="Arial" w:cs="Arial" w:eastAsia="Arial" w:hAnsi="Arial"/>
                <w:color w:val="000000"/>
                <w:sz w:val="16"/>
                <w:szCs w:val="16"/>
              </w:rPr>
              <w:t xml:space="preserve">of Physiotherapy</w:t>
            </w:r>
          </w:p>
          <w:p>
            <w:pPr>
              <w:spacing w:after="100"/>
            </w:pPr>
            <w:r>
              <w:rPr>
                <w:rFonts w:ascii="Arial" w:cs="Arial" w:eastAsia="Arial" w:hAnsi="Arial"/>
                <w:color w:val="000000"/>
                <w:sz w:val="16"/>
                <w:szCs w:val="16"/>
              </w:rPr>
              <w:t xml:space="preserve">Regulators</w:t>
            </w:r>
          </w:p>
          <w:p>
            <w:r>
              <w:rPr>
                <w:rFonts w:ascii="Arial" w:cs="Arial" w:eastAsia="Arial" w:hAnsi="Arial"/>
                <w:b/>
                <w:bCs/>
                <w:color w:val="000000"/>
                <w:sz w:val="20"/>
                <w:szCs w:val="20"/>
              </w:rPr>
              <w:t xml:space="preserve">ACORP</w:t>
            </w:r>
          </w:p>
          <w:p>
            <w:r>
              <w:rPr>
                <w:rFonts w:ascii="Arial" w:cs="Arial" w:eastAsia="Arial" w:hAnsi="Arial"/>
                <w:color w:val="000000"/>
                <w:sz w:val="16"/>
                <w:szCs w:val="16"/>
              </w:rPr>
              <w:t xml:space="preserve">Alliance canadienne des</w:t>
            </w:r>
          </w:p>
          <w:p>
            <w:r>
              <w:rPr>
                <w:rFonts w:ascii="Arial" w:cs="Arial" w:eastAsia="Arial" w:hAnsi="Arial"/>
                <w:color w:val="000000"/>
                <w:sz w:val="16"/>
                <w:szCs w:val="16"/>
              </w:rPr>
              <w:t xml:space="preserve">organismes de réglementation</w:t>
            </w:r>
          </w:p>
          <w:p>
            <w:r>
              <w:rPr>
                <w:rFonts w:ascii="Arial" w:cs="Arial" w:eastAsia="Arial" w:hAnsi="Arial"/>
                <w:color w:val="000000"/>
                <w:sz w:val="16"/>
                <w:szCs w:val="16"/>
              </w:rPr>
              <w:t xml:space="preserve">de la physiothérapie</w:t>
            </w:r>
          </w:p>
        </w:tc>
        <w:tc>
          <w:tcPr>
            <w:tcW w:type="dxa" w:w="4680"/>
            <w:tcBorders>
              <w:top w:val="none"/>
              <w:left w:val="none"/>
              <w:bottom w:val="none"/>
              <w:right w:val="none"/>
            </w:tcBorders>
            <w:vAlign w:val="bottom"/>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spacing w:after="400"/>
        <w:jc w:val="right"/>
      </w:pPr>
      <w:r>
        <w:rPr>
          <w:rFonts w:ascii="Arial" w:cs="Arial" w:eastAsia="Arial" w:hAnsi="Arial"/>
          <w:b/>
          <w:bCs/>
          <w:color w:val="000000"/>
          <w:sz w:val="32"/>
          <w:szCs w:val="32"/>
        </w:rPr>
        <w:t xml:space="preserve">Universidad del Rosario</w:t>
      </w:r>
    </w:p>
    <w:p>
      <w:pPr>
        <w:spacing w:after="200"/>
        <w:jc w:val="left"/>
      </w:pPr>
      <w:r>
        <w:rPr>
          <w:rFonts w:ascii="Arial" w:cs="Arial" w:eastAsia="Arial" w:hAnsi="Arial"/>
          <w:color w:val="000000"/>
          <w:sz w:val="22"/>
          <w:szCs w:val="22"/>
        </w:rPr>
        <w:t xml:space="preserve">Continuación del </w:t>
      </w:r>
      <w:r>
        <w:rPr>
          <w:rFonts w:ascii="Arial" w:cs="Arial" w:eastAsia="Arial" w:hAnsi="Arial"/>
          <w:b/>
          <w:bCs/>
          <w:color w:val="000000"/>
          <w:sz w:val="22"/>
          <w:szCs w:val="22"/>
        </w:rPr>
        <w:t xml:space="preserve">CERTIFICADO DE HEIDY MARCELA MONTES HERNÁNDEZ</w:t>
      </w:r>
    </w:p>
    <w:p>
      <w:pPr>
        <w:spacing w:after="240"/>
        <w:jc w:val="both"/>
      </w:pPr>
      <w:r>
        <w:rPr>
          <w:rFonts w:ascii="Arial" w:cs="Arial" w:eastAsia="Arial" w:hAnsi="Arial"/>
          <w:color w:val="000000"/>
          <w:sz w:val="22"/>
          <w:szCs w:val="22"/>
        </w:rPr>
        <w:t xml:space="preserve">aparentemente sana y/o con factores de riesgo dentro de instituciones publicas y/o privadas que pertenecen a escenarios educativos, recreativos y deportivos entre otros. Adicional a las actividades académicas desarrolladas en los horarios del PAC, como actividades complementarias se realizará el acompañamiento a las competencias de las ligas que se lleven a cabo en Bogotá durante fines de semana y festivos.</w:t>
      </w:r>
    </w:p>
    <w:p>
      <w:pPr>
        <w:spacing w:after="120"/>
        <w:jc w:val="left"/>
      </w:pPr>
      <w:r>
        <w:rPr>
          <w:rFonts w:ascii="Arial" w:cs="Arial" w:eastAsia="Arial" w:hAnsi="Arial"/>
          <w:b/>
          <w:bCs/>
          <w:color w:val="000000"/>
          <w:sz w:val="22"/>
          <w:szCs w:val="22"/>
        </w:rPr>
        <w:t xml:space="preserve">¡BASTA YA! MEMORIAS DE GUERRA Y DIGNIDAD</w:t>
      </w:r>
    </w:p>
    <w:p>
      <w:pPr>
        <w:spacing w:after="240"/>
        <w:jc w:val="both"/>
      </w:pPr>
      <w:r>
        <w:rPr>
          <w:rFonts w:ascii="Arial" w:cs="Arial" w:eastAsia="Arial" w:hAnsi="Arial"/>
          <w:color w:val="000000"/>
          <w:sz w:val="22"/>
          <w:szCs w:val="22"/>
        </w:rPr>
        <w:t xml:space="preserve">El Grupo de Memoria Histórica en cumplimiento de la Ley de justicia y Paz, ha dedicado sus esfuerzos a reconstruir y esclarecer los hechos sucedidos en el marco del conflicto armado colombiano; en esta área y como forma de sintetizar sus avances investigativos, surgió el informe ¡Basta ya! Colombia: memorias de Guerra y Dignidad, el cual es un estudio complejo y riguroso del origen y la evolución de la guerra en el país, y las consecuencias e impactos que éste ha tenido sobre la población civil. Dentro de la estrategia de difusión de este informe, el Centro Nacional de Memoria Histórica (CNMH), ha diseñado una propuesta de Cátedra Interuniversitaria que pretende estudiar a fondo sus contenidos, apostándole a una mayor difusión, discusión y apropiación. El curso tiene como propósito promover en los estudiantes la comprensión y análisis de las ideas fuerza del informe ¡Basta ya!, así como las herramientas metodológicas empleadas en su elaboración. Se busca acercar a los jóvenes universitarios a una reflexión crítica sobre el conflicto armado colombiano y la reconstrucción de la memoria histórica. Metodologías y conceptos serán objeto de debate mientras se analizan aspectos como la larga trayectoria del conflicto y la dinámica de sus actores, las transformaciones sociales e institucionales que han tenido lugar en medio de la guerra y el papel que la sociedad civil ha desempeñado.</w:t>
      </w:r>
    </w:p>
    <w:p>
      <w:pPr>
        <w:spacing w:after="120"/>
        <w:jc w:val="left"/>
      </w:pPr>
      <w:r>
        <w:rPr>
          <w:rFonts w:ascii="Arial" w:cs="Arial" w:eastAsia="Arial" w:hAnsi="Arial"/>
          <w:b/>
          <w:bCs/>
          <w:color w:val="000000"/>
          <w:sz w:val="22"/>
          <w:szCs w:val="22"/>
        </w:rPr>
        <w:t xml:space="preserve">BASES FISIOTERAPÉUTICAS EN EL MANEJO DEL PISO PÉLVICO</w:t>
      </w:r>
    </w:p>
    <w:p>
      <w:pPr>
        <w:spacing w:after="360"/>
        <w:jc w:val="both"/>
      </w:pPr>
      <w:r>
        <w:rPr>
          <w:rFonts w:ascii="Arial" w:cs="Arial" w:eastAsia="Arial" w:hAnsi="Arial"/>
          <w:color w:val="000000"/>
          <w:sz w:val="22"/>
          <w:szCs w:val="22"/>
        </w:rPr>
        <w:t xml:space="preserve">Esta asignatura está diseñada para brindar conocimientos básicos que capaciten al estudiante de fisioterapia para realizar diagnóstico y tratamiento de disfunciones musculo- esqueléticas asociadas con el piso pélvico.</w:t>
      </w:r>
    </w:p>
    <w:p>
      <w:pPr>
        <w:spacing w:after="60"/>
        <w:jc w:val="left"/>
      </w:pPr>
      <w:r>
        <w:rPr>
          <w:rFonts w:ascii="Arial" w:cs="Arial" w:eastAsia="Arial" w:hAnsi="Arial"/>
          <w:b/>
          <w:bCs/>
          <w:color w:val="000000"/>
          <w:sz w:val="22"/>
          <w:szCs w:val="22"/>
        </w:rPr>
        <w:t xml:space="preserve">PRIMER PERÍODO DEL AÑO 2017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800"/>
        <w:gridCol w:w="800"/>
        <w:gridCol w:w="800"/>
        <w:gridCol w:w="1600"/>
      </w:tblGrid>
      <w:tr>
        <w:tc>
          <w:tcPr>
            <w:tcW w:type="dxa" w:w="35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000000"/>
                <w:sz w:val="16"/>
                <w:szCs w:val="16"/>
              </w:rPr>
              <w:t xml:space="preserve">Nombre asignatura</w:t>
            </w:r>
          </w:p>
        </w:tc>
        <w:tc>
          <w:tcPr>
            <w:tcW w:type="dxa" w:w="18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color w:val="000000"/>
                <w:sz w:val="16"/>
                <w:szCs w:val="16"/>
              </w:rPr>
              <w:t xml:space="preserve">Calificación</w:t>
            </w:r>
          </w:p>
        </w:tc>
        <w:tc>
          <w:tcPr>
            <w:tcW w:type="dxa" w:w="8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color w:val="000000"/>
                <w:sz w:val="16"/>
                <w:szCs w:val="16"/>
              </w:rPr>
              <w:t xml:space="preserve">Aprobó</w:t>
            </w:r>
          </w:p>
        </w:tc>
        <w:tc>
          <w:tcPr>
            <w:tcW w:type="dxa" w:w="8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color w:val="000000"/>
                <w:sz w:val="16"/>
                <w:szCs w:val="16"/>
              </w:rPr>
              <w:t xml:space="preserve">C. Teór.</w:t>
            </w:r>
          </w:p>
        </w:tc>
        <w:tc>
          <w:tcPr>
            <w:tcW w:type="dxa" w:w="8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color w:val="000000"/>
                <w:sz w:val="16"/>
                <w:szCs w:val="16"/>
              </w:rPr>
              <w:t xml:space="preserve">C. Prác.</w:t>
            </w:r>
          </w:p>
        </w:tc>
        <w:tc>
          <w:tcPr>
            <w:tcW w:type="dxa" w:w="16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bCs/>
                <w:color w:val="000000"/>
                <w:sz w:val="16"/>
                <w:szCs w:val="16"/>
              </w:rPr>
              <w:t xml:space="preserve">Tipología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PAC INTEGRAL DE ADULTOS</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3,8 (tres,ocho)</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8</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OBLIGATORIA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ORTESIS Y PRÓTESIS</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4,4 (cuatro,cuatro)</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2</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OBLIGATORIA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THE ROLE OF PHYSIOTHERAPY INSIDE WORKERS¿ HEALTH</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4,4 (cuatro,cuatro)</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2</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OBLIGATORIA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OPCIÓN DE GRADO I</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4,5 (cuatro,cinco)</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2</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OBLIGATORIA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TALLER DE REDACCIÓN Y COMPOSICIÓN TEXTUAL</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4,2 (cuatro,dos)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1</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ELECTIVA HM</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APOYO RESPIRATORIO EN EMERGENCIAS ADULTOS PARA FISIOTERAPEUTAS</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3,9 (tres,nueve)</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1</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ELECTIVA</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b/>
                <w:bCs/>
                <w:color w:val="000000"/>
                <w:sz w:val="16"/>
                <w:szCs w:val="16"/>
              </w:rPr>
              <w:t xml:space="preserve">CATEDRA DE PROFUNDIZACIÓN I - CLINICA DE LA ACTIVIDAD</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4,7 (cuatro,siete)</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S</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2</w:t>
            </w:r>
          </w:p>
        </w:tc>
        <w:tc>
          <w:tcPr>
            <w:tcW w:type="dxa" w:w="8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0</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000000"/>
                <w:sz w:val="16"/>
                <w:szCs w:val="16"/>
              </w:rPr>
              <w:t xml:space="preserve">ELECTIVA</w:t>
            </w:r>
          </w:p>
        </w:tc>
      </w:tr>
    </w:tbl>
    <w:p>
      <w:pPr>
        <w:spacing w:before="400"/>
      </w:pPr>
    </w:p>
    <w:p>
      <w:pPr>
        <w:spacing w:after="200"/>
      </w:pPr>
      <w:r>
        <w:rPr>
          <w:rFonts w:ascii="Arial" w:cs="Arial" w:eastAsia="Arial" w:hAnsi="Arial"/>
          <w:color w:val="000000"/>
          <w:sz w:val="20"/>
          <w:szCs w:val="20"/>
        </w:rPr>
        <w:t xml:space="preserve">Hoja 14 de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4"/>
                <w:szCs w:val="24"/>
              </w:rPr>
              <w:t xml:space="preserve">CAPR</w:t>
            </w:r>
            <w:r>
              <w:rPr>
                <w:rFonts w:ascii="Arial" w:cs="Arial" w:eastAsia="Arial" w:hAnsi="Arial"/>
                <w:color w:val="000000"/>
                <w:sz w:val="14"/>
                <w:szCs w:val="14"/>
              </w:rPr>
              <w:t xml:space="preserve">
Canadian Alliance of Physiotherapy Regulators</w:t>
            </w:r>
          </w:p>
          <w:p>
            <w:r>
              <w:rPr>
                <w:rFonts w:ascii="Arial" w:cs="Arial" w:eastAsia="Arial" w:hAnsi="Arial"/>
                <w:b/>
                <w:bCs/>
                <w:color w:val="000000"/>
                <w:sz w:val="24"/>
                <w:szCs w:val="24"/>
              </w:rPr>
              <w:t xml:space="preserve">ACORP</w:t>
            </w:r>
            <w:r>
              <w:rPr>
                <w:rFonts w:ascii="Arial" w:cs="Arial" w:eastAsia="Arial" w:hAnsi="Arial"/>
                <w:color w:val="000000"/>
                <w:sz w:val="14"/>
                <w:szCs w:val="14"/>
              </w:rPr>
              <w:t xml:space="preserve">
Alliance canadienne des organismes de réglementation de la physiothérapie</w:t>
            </w:r>
          </w:p>
        </w:tc>
        <w:tc>
          <w:tcPr>
            <w:tcW w:type="dxa" w:w="4680"/>
            <w:tcBorders>
              <w:top w:val="none"/>
              <w:left w:val="none"/>
              <w:bottom w:val="none"/>
              <w:right w:val="none"/>
            </w:tcBorders>
            <w:vAlign w:val="bottom"/>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spacing w:after="400"/>
        <w:jc w:val="right"/>
      </w:pPr>
      <w:r>
        <w:rPr>
          <w:rFonts w:ascii="Arial" w:cs="Arial" w:eastAsia="Arial" w:hAnsi="Arial"/>
          <w:b/>
          <w:bCs/>
          <w:color w:val="000000"/>
          <w:sz w:val="28"/>
          <w:szCs w:val="28"/>
        </w:rPr>
        <w:t xml:space="preserve">Universidad del Rosario</w:t>
      </w:r>
    </w:p>
    <w:p>
      <w:pPr>
        <w:spacing w:after="400"/>
        <w:jc w:val="left"/>
      </w:pPr>
      <w:r>
        <w:rPr>
          <w:rFonts w:ascii="Arial" w:cs="Arial" w:eastAsia="Arial" w:hAnsi="Arial"/>
          <w:b/>
          <w:bCs/>
          <w:color w:val="000000"/>
          <w:sz w:val="22"/>
          <w:szCs w:val="22"/>
        </w:rPr>
        <w:t xml:space="preserve">Continuación del CERTIFICADO DE HEIDY MARCELA MONTES HERNÁNDEZ</w:t>
      </w:r>
    </w:p>
    <w:p>
      <w:pPr>
        <w:spacing w:after="200"/>
      </w:pPr>
      <w:r>
        <w:rPr>
          <w:rFonts w:ascii="Arial" w:cs="Arial" w:eastAsia="Arial" w:hAnsi="Arial"/>
          <w:b/>
          <w:bCs/>
          <w:color w:val="000000"/>
          <w:sz w:val="20"/>
          <w:szCs w:val="20"/>
        </w:rPr>
        <w:t xml:space="preserve">PROMEDIO DEL PERÍODO ACADÉMICO: 4,13</w:t>
      </w:r>
    </w:p>
    <w:p>
      <w:pPr>
        <w:spacing w:after="120"/>
        <w:ind w:left="720"/>
      </w:pPr>
      <w:r>
        <w:rPr>
          <w:rFonts w:ascii="Arial" w:cs="Arial" w:eastAsia="Arial" w:hAnsi="Arial"/>
          <w:b/>
          <w:bCs/>
          <w:color w:val="000000"/>
          <w:sz w:val="22"/>
          <w:szCs w:val="22"/>
        </w:rPr>
        <w:t xml:space="preserve">PAC INTEGRAL DE ADULTOS</w:t>
      </w:r>
    </w:p>
    <w:p>
      <w:pPr>
        <w:spacing w:after="240"/>
        <w:ind w:left="720"/>
        <w:jc w:val="both"/>
      </w:pPr>
      <w:r>
        <w:rPr>
          <w:rFonts w:ascii="Arial" w:cs="Arial" w:eastAsia="Arial" w:hAnsi="Arial"/>
          <w:color w:val="000000"/>
          <w:sz w:val="22"/>
          <w:szCs w:val="22"/>
        </w:rPr>
        <w:t xml:space="preserve">El PAC integral de adultos como espacio de formación del fisioterapeuta en el área Clínico ¿ terapéutica, posibilita el desarrollo de competencias en los estudiantes propiciando la adquisición de habilidades y destrezas propias del ejercicio profesional, a través de la integración teórico ¿practica y la habilidad para el manejo de recursos humanos, tecnológicos y administrativos, mediante acciones destinadas a la prevención y rehabilitación funcional de población adulta, con deficiencias cardiopulmonares, neurológicas y osteomusculares. Los espacios reales del PAC son Instituciones Prestadoras de Servicios de Salud (IPS) de carácter público y privado que cumplen con los criterios de habilitación vigentes y que responden a los lineamientos de Docencia ¿Servicio estipulados por la universidad, la Facultad y el marco legal; utilizando metodologías participativas centradas en el alumno que incluyen actividades grupales e individuales, atención ambulatoria y hospitalaria de los usuarios, interacción fisioterapéutica interdisciplinaria y acciones educativas; una vez el estudiante ha alcanzado los requisitos establecidos por el plan de estudios para el desarrollo del PAC. Adicional a las actividades académicas desarrolladas en los horarios del PAC, como actividades complementarias se realizarán turnos nocturnos, fines de semana y festivos en las instituciones con las cuales dicha actividad esté acordada.</w:t>
      </w:r>
    </w:p>
    <w:p>
      <w:pPr>
        <w:spacing w:after="120"/>
        <w:ind w:left="720"/>
      </w:pPr>
      <w:r>
        <w:rPr>
          <w:rFonts w:ascii="Arial" w:cs="Arial" w:eastAsia="Arial" w:hAnsi="Arial"/>
          <w:b/>
          <w:bCs/>
          <w:color w:val="000000"/>
          <w:sz w:val="22"/>
          <w:szCs w:val="22"/>
        </w:rPr>
        <w:t xml:space="preserve">ORTESIS Y PRÓTESIS</w:t>
      </w:r>
    </w:p>
    <w:p>
      <w:pPr>
        <w:spacing w:after="240"/>
        <w:ind w:left="720"/>
        <w:jc w:val="both"/>
      </w:pPr>
      <w:r>
        <w:rPr>
          <w:rFonts w:ascii="Arial" w:cs="Arial" w:eastAsia="Arial" w:hAnsi="Arial"/>
          <w:color w:val="000000"/>
          <w:sz w:val="22"/>
          <w:szCs w:val="22"/>
        </w:rPr>
        <w:t xml:space="preserve">Las ortesis y prótesis como parte integral de un programa de rehabilitación, constituyen un importante campo de estudio e investigación interdisciplinario. El fisioterapeuta por su estrecha relación con el análisis de alteraciones funcionales que ameritan este tipo de ayudas, necesita entrenar, acondicionar y evaluar periódicamente su integración en los sujetos que las requieran, en esta asignatura se construyen los aspectos teóricos que argumentan la toma de decisiones en esta área para el Fisioterapeuta.</w:t>
      </w:r>
    </w:p>
    <w:p>
      <w:pPr>
        <w:spacing w:after="120"/>
        <w:ind w:left="720"/>
      </w:pPr>
      <w:r>
        <w:rPr>
          <w:rFonts w:ascii="Arial" w:cs="Arial" w:eastAsia="Arial" w:hAnsi="Arial"/>
          <w:b/>
          <w:bCs/>
          <w:color w:val="000000"/>
          <w:sz w:val="22"/>
          <w:szCs w:val="22"/>
        </w:rPr>
        <w:t xml:space="preserve">THE ROLE OF PHYSIOTHERAPY INSIDE WORKERS¿ HEALTH</w:t>
      </w:r>
    </w:p>
    <w:p>
      <w:pPr>
        <w:spacing w:after="240"/>
        <w:ind w:left="720"/>
        <w:jc w:val="both"/>
      </w:pPr>
      <w:r>
        <w:rPr>
          <w:rFonts w:ascii="Arial" w:cs="Arial" w:eastAsia="Arial" w:hAnsi="Arial"/>
          <w:color w:val="000000"/>
          <w:sz w:val="22"/>
          <w:szCs w:val="22"/>
        </w:rPr>
        <w:t xml:space="preserve">El rol del Fisioterapeuta en la salud de los trabajadores: Esta asignatura tiene como objetivo proporcionar al estudiante de fisioterapia una amplia comprensión de los temas y problemas relacionados con la carga física en el trabajo, y su efecto sobre la salud y el movimiento humano, desde la perspectiva de las herramientas teóricas y en el contexto práctico. El curso se basará en gran medida en la reflexión, el análisis y las habilidades de resolución de problemas, que permitirán al estudiante desarrollar un enfoque apropiado y consecuente con el contexto laboral colombiano.</w:t>
      </w:r>
    </w:p>
    <w:p>
      <w:pPr>
        <w:spacing w:after="400"/>
        <w:ind w:left="720"/>
      </w:pPr>
      <w:r>
        <w:rPr>
          <w:rFonts w:ascii="Arial" w:cs="Arial" w:eastAsia="Arial" w:hAnsi="Arial"/>
          <w:b/>
          <w:bCs/>
          <w:color w:val="000000"/>
          <w:sz w:val="22"/>
          <w:szCs w:val="22"/>
        </w:rPr>
        <w:t xml:space="preserve">OPCIÓN DE GRADO I</w:t>
      </w:r>
    </w:p>
    <w:p>
      <w:pPr>
        <w:spacing w:after="200"/>
      </w:pPr>
      <w:r>
        <w:rPr>
          <w:rFonts w:ascii="Arial" w:cs="Arial" w:eastAsia="Arial" w:hAnsi="Arial"/>
          <w:b/>
          <w:bCs/>
          <w:color w:val="000000"/>
          <w:sz w:val="20"/>
          <w:szCs w:val="20"/>
        </w:rPr>
        <w:t xml:space="preserve">Hoja 15 de 22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rPr>
                <w:rFonts w:ascii="Arial" w:cs="Arial" w:eastAsia="Arial" w:hAnsi="Arial"/>
                <w:b/>
                <w:bCs/>
                <w:color w:val="000000"/>
                <w:sz w:val="18"/>
                <w:szCs w:val="18"/>
              </w:rPr>
              <w:t xml:space="preserve">CAPR</w:t>
            </w:r>
          </w:p>
          <w:p>
            <w:r>
              <w:rPr>
                <w:rFonts w:ascii="Arial" w:cs="Arial" w:eastAsia="Arial" w:hAnsi="Arial"/>
                <w:color w:val="000000"/>
                <w:sz w:val="14"/>
                <w:szCs w:val="14"/>
              </w:rPr>
              <w:t xml:space="preserve">Canadian Alliance</w:t>
            </w:r>
          </w:p>
          <w:p>
            <w:r>
              <w:rPr>
                <w:rFonts w:ascii="Arial" w:cs="Arial" w:eastAsia="Arial" w:hAnsi="Arial"/>
                <w:color w:val="000000"/>
                <w:sz w:val="14"/>
                <w:szCs w:val="14"/>
              </w:rPr>
              <w:t xml:space="preserve">of Physiotherapy</w:t>
            </w:r>
          </w:p>
          <w:p>
            <w:pPr>
              <w:spacing w:after="120"/>
            </w:pPr>
            <w:r>
              <w:rPr>
                <w:rFonts w:ascii="Arial" w:cs="Arial" w:eastAsia="Arial" w:hAnsi="Arial"/>
                <w:color w:val="000000"/>
                <w:sz w:val="14"/>
                <w:szCs w:val="14"/>
              </w:rPr>
              <w:t xml:space="preserve">Regulators</w:t>
            </w:r>
          </w:p>
          <w:p>
            <w:r>
              <w:rPr>
                <w:rFonts w:ascii="Arial" w:cs="Arial" w:eastAsia="Arial" w:hAnsi="Arial"/>
                <w:b/>
                <w:bCs/>
                <w:color w:val="000000"/>
                <w:sz w:val="18"/>
                <w:szCs w:val="18"/>
              </w:rPr>
              <w:t xml:space="preserve">ACORP</w:t>
            </w:r>
          </w:p>
          <w:p>
            <w:r>
              <w:rPr>
                <w:rFonts w:ascii="Arial" w:cs="Arial" w:eastAsia="Arial" w:hAnsi="Arial"/>
                <w:color w:val="000000"/>
                <w:sz w:val="14"/>
                <w:szCs w:val="14"/>
              </w:rPr>
              <w:t xml:space="preserve">Alliance canadienne des</w:t>
            </w:r>
          </w:p>
          <w:p>
            <w:r>
              <w:rPr>
                <w:rFonts w:ascii="Arial" w:cs="Arial" w:eastAsia="Arial" w:hAnsi="Arial"/>
                <w:color w:val="000000"/>
                <w:sz w:val="14"/>
                <w:szCs w:val="14"/>
              </w:rPr>
              <w:t xml:space="preserve">organismes de réglementation</w:t>
            </w:r>
          </w:p>
          <w:p>
            <w:r>
              <w:rPr>
                <w:rFonts w:ascii="Arial" w:cs="Arial" w:eastAsia="Arial" w:hAnsi="Arial"/>
                <w:color w:val="000000"/>
                <w:sz w:val="14"/>
                <w:szCs w:val="14"/>
              </w:rPr>
              <w:t xml:space="preserve">de la physiothérapie</w:t>
            </w:r>
          </w:p>
        </w:tc>
        <w:tc>
          <w:tcPr>
            <w:tcW w:type="pct" w:w="50%"/>
            <w:vAlign w:val="bottom"/>
          </w:tcPr>
          <w:p>
            <w:pPr>
              <w:jc w:val="right"/>
            </w:pPr>
            <w:r>
              <w:rPr>
                <w:rFonts w:ascii="Arial" w:cs="Arial" w:eastAsia="Arial" w:hAnsi="Arial"/>
                <w:b/>
                <w:bCs/>
                <w:color w:val="000000"/>
                <w:sz w:val="14"/>
                <w:szCs w:val="14"/>
              </w:rPr>
              <w:t xml:space="preserve">Sede Principal: Calle 12c N° 6 – 25 Bogotá, Colombia</w:t>
            </w:r>
          </w:p>
          <w:p>
            <w:pPr>
              <w:jc w:val="right"/>
            </w:pPr>
            <w:r>
              <w:rPr>
                <w:rFonts w:ascii="Arial" w:cs="Arial" w:eastAsia="Arial" w:hAnsi="Arial"/>
                <w:b/>
                <w:bCs/>
                <w:color w:val="000000"/>
                <w:sz w:val="14"/>
                <w:szCs w:val="14"/>
              </w:rPr>
              <w:t xml:space="preserve">Conexión UR: (571) 4225321 – 018000511888</w:t>
            </w:r>
          </w:p>
          <w:p>
            <w:pPr>
              <w:jc w:val="right"/>
            </w:pPr>
            <w:r>
              <w:rPr>
                <w:rFonts w:ascii="Arial" w:cs="Arial" w:eastAsia="Arial" w:hAnsi="Arial"/>
                <w:b/>
                <w:bCs/>
                <w:color w:val="000000"/>
                <w:sz w:val="14"/>
                <w:szCs w:val="14"/>
              </w:rPr>
              <w:t xml:space="preserve">www.urosario.edu.co</w:t>
            </w:r>
          </w:p>
        </w:tc>
      </w:tr>
    </w:tbl>
    <w:p>
      <w:pPr>
        <w:jc w:val="right"/>
      </w:pPr>
      <w:r>
        <w:rPr>
          <w:rFonts w:ascii="Arial" w:cs="Arial" w:eastAsia="Arial" w:hAnsi="Arial"/>
          <w:color w:val="000000"/>
          <w:sz w:val="24"/>
          <w:szCs w:val="24"/>
        </w:rPr>
        <w:t xml:space="preserve">Universidad del</w:t>
      </w:r>
    </w:p>
    <w:p>
      <w:pPr>
        <w:spacing w:after="400"/>
        <w:jc w:val="right"/>
      </w:pPr>
      <w:r>
        <w:rPr>
          <w:rFonts w:ascii="Arial" w:cs="Arial" w:eastAsia="Arial" w:hAnsi="Arial"/>
          <w:b/>
          <w:bCs/>
          <w:color w:val="000000"/>
          <w:sz w:val="36"/>
          <w:szCs w:val="36"/>
        </w:rPr>
        <w:t xml:space="preserve">Rosario</w:t>
      </w:r>
    </w:p>
    <w:p>
      <w:pPr>
        <w:spacing w:after="300"/>
      </w:pPr>
      <w:r>
        <w:rPr>
          <w:rFonts w:ascii="Arial" w:cs="Arial" w:eastAsia="Arial" w:hAnsi="Arial"/>
          <w:color w:val="000000"/>
          <w:sz w:val="22"/>
          <w:szCs w:val="22"/>
        </w:rPr>
        <w:t xml:space="preserve">Continuación del </w:t>
      </w:r>
      <w:r>
        <w:rPr>
          <w:rFonts w:ascii="Arial" w:cs="Arial" w:eastAsia="Arial" w:hAnsi="Arial"/>
          <w:b/>
          <w:bCs/>
          <w:color w:val="000000"/>
          <w:sz w:val="22"/>
          <w:szCs w:val="22"/>
        </w:rPr>
        <w:t xml:space="preserve">CERTIFICADO DE HEIDY MARCELA MONTES HERNÁNDEZ</w:t>
      </w:r>
    </w:p>
    <w:p>
      <w:pPr>
        <w:spacing w:after="200"/>
        <w:jc w:val="both"/>
      </w:pPr>
      <w:r>
        <w:rPr>
          <w:rFonts w:ascii="Arial" w:cs="Arial" w:eastAsia="Arial" w:hAnsi="Arial"/>
          <w:color w:val="000000"/>
          <w:sz w:val="22"/>
          <w:szCs w:val="22"/>
        </w:rPr>
        <w:t xml:space="preserve">Esta asignatura le permite al estudiante de acuerdo con su área o línea de interés investigativo ajustar la formulación, diseño y organización de su proyecto de grado.</w:t>
      </w:r>
    </w:p>
    <w:p>
      <w:pPr>
        <w:spacing w:before="100" w:after="200"/>
      </w:pPr>
      <w:r>
        <w:rPr>
          <w:rFonts w:ascii="Arial" w:cs="Arial" w:eastAsia="Arial" w:hAnsi="Arial"/>
          <w:color w:val="000000"/>
          <w:sz w:val="22"/>
          <w:szCs w:val="22"/>
        </w:rPr>
        <w:t xml:space="preserve">TALLER DE REDACCIÓN Y COMPOSICIÓN TEXTUAL</w:t>
      </w:r>
    </w:p>
    <w:p>
      <w:pPr>
        <w:spacing w:after="200"/>
        <w:jc w:val="both"/>
      </w:pPr>
      <w:r>
        <w:rPr>
          <w:rFonts w:ascii="Arial" w:cs="Arial" w:eastAsia="Arial" w:hAnsi="Arial"/>
          <w:color w:val="000000"/>
          <w:sz w:val="22"/>
          <w:szCs w:val="22"/>
        </w:rPr>
        <w:t xml:space="preserve">Este taller pretende desarrollar las competencias básicas para la redacción de diversos tipos de texto: expositivo, descriptivo, narrativo y argumentativo. La metodología se centrará en los procesos de escritura de los estudiantes y en la manera de activar las ideas para construir un texto.</w:t>
      </w:r>
    </w:p>
    <w:p>
      <w:pPr>
        <w:spacing w:before="100" w:after="200"/>
      </w:pPr>
      <w:r>
        <w:rPr>
          <w:rFonts w:ascii="Arial" w:cs="Arial" w:eastAsia="Arial" w:hAnsi="Arial"/>
          <w:color w:val="000000"/>
          <w:sz w:val="22"/>
          <w:szCs w:val="22"/>
        </w:rPr>
        <w:t xml:space="preserve">APOYO RESPIRATORIO EN EMERGENCIAS ADULTOS PARA FISIOTERAPEUTAS</w:t>
      </w:r>
    </w:p>
    <w:p>
      <w:pPr>
        <w:spacing w:after="200"/>
        <w:jc w:val="both"/>
      </w:pPr>
      <w:r>
        <w:rPr>
          <w:rFonts w:ascii="Arial" w:cs="Arial" w:eastAsia="Arial" w:hAnsi="Arial"/>
          <w:color w:val="000000"/>
          <w:sz w:val="22"/>
          <w:szCs w:val="22"/>
        </w:rPr>
        <w:t xml:space="preserve">AIREF adultos, ofrece a los estudiantes de Fisioterapia entrenarse en un ambiente simulado para desarrollar habilidades básicas, brindando conocimientos y herramientas teóricas y prácticas en un contexto que le permite al estudiante dimensionar el ambiente clínico real, con el fin optimizar su toma de decisiones y desempeño en situaciones de emergencia que involucran el manejo de la vía aérea en pacientes adultos que se encuentran en un ambiente hospitalario. La asignatura se orienta a los estudiantes que inician su ciclo de prácticas clínicas, es de tipo blended basada en la estrategia de simulación, con sesiones de práctica concentrada, virtual sincrónica y asincrónica, que se llevan a cabo en el primer mes del período académico.</w:t>
      </w:r>
    </w:p>
    <w:p>
      <w:pPr>
        <w:spacing w:before="100" w:after="200"/>
      </w:pPr>
      <w:r>
        <w:rPr>
          <w:rFonts w:ascii="Arial" w:cs="Arial" w:eastAsia="Arial" w:hAnsi="Arial"/>
          <w:color w:val="000000"/>
          <w:sz w:val="22"/>
          <w:szCs w:val="22"/>
        </w:rPr>
        <w:t xml:space="preserve">CATEDRA DE PROFUNDIZACIÓN I - CLINICA DE LA ACTIVIDAD</w:t>
      </w:r>
    </w:p>
    <w:p>
      <w:pPr>
        <w:spacing w:after="300"/>
        <w:jc w:val="both"/>
      </w:pPr>
      <w:r>
        <w:rPr>
          <w:rFonts w:ascii="Arial" w:cs="Arial" w:eastAsia="Arial" w:hAnsi="Arial"/>
          <w:color w:val="000000"/>
          <w:sz w:val="22"/>
          <w:szCs w:val="22"/>
        </w:rPr>
        <w:t xml:space="preserve">Este componente acerca al participante al estudio de la actividad como elemento central en el estudio del trabajo, se organiza en dos seminarios - seminarios de las teorías de la acción y seminario de la investigación acción como modelo de intervención. El objetivo es proveer las herramientas conceptúales, teóricas y prácticas para el estudio de la actividad de los individuos en el trabajo desde la perspectiva de las salud y de la productividad.</w:t>
      </w:r>
    </w:p>
    <w:p>
      <w:pPr>
        <w:spacing w:before="200" w:after="100"/>
      </w:pPr>
      <w:r>
        <w:rPr>
          <w:rFonts w:ascii="Arial" w:cs="Arial" w:eastAsia="Arial" w:hAnsi="Arial"/>
          <w:b/>
          <w:bCs/>
          <w:color w:val="000000"/>
          <w:sz w:val="22"/>
          <w:szCs w:val="22"/>
        </w:rPr>
        <w:t xml:space="preserve">SEGUNDO PERÍODO DEL AÑO 2017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800"/>
        <w:gridCol w:w="800"/>
        <w:gridCol w:w="800"/>
        <w:gridCol w:w="1460"/>
      </w:tblGrid>
      <w:tr>
        <w:tc>
          <w:tcPr>
            <w:tcW w:type="dxa" w:w="3500"/>
            <w:shd w:fill="FFFFFF" w:val="clear"/>
          </w:tcPr>
          <w:p>
            <w:r>
              <w:rPr>
                <w:rFonts w:ascii="Arial" w:cs="Arial" w:eastAsia="Arial" w:hAnsi="Arial"/>
                <w:b/>
                <w:bCs/>
                <w:color w:val="000000"/>
                <w:sz w:val="18"/>
                <w:szCs w:val="18"/>
              </w:rPr>
              <w:t xml:space="preserve">Nombre asignatura</w:t>
            </w:r>
          </w:p>
        </w:tc>
        <w:tc>
          <w:tcPr>
            <w:tcW w:type="dxa" w:w="2000"/>
            <w:shd w:fill="FFFFFF" w:val="clear"/>
          </w:tcPr>
          <w:p>
            <w:pPr>
              <w:jc w:val="center"/>
            </w:pPr>
            <w:r>
              <w:rPr>
                <w:rFonts w:ascii="Arial" w:cs="Arial" w:eastAsia="Arial" w:hAnsi="Arial"/>
                <w:b/>
                <w:bCs/>
                <w:color w:val="000000"/>
                <w:sz w:val="18"/>
                <w:szCs w:val="18"/>
              </w:rPr>
              <w:t xml:space="preserve">Calificación</w:t>
            </w:r>
          </w:p>
        </w:tc>
        <w:tc>
          <w:tcPr>
            <w:tcW w:type="dxa" w:w="800"/>
            <w:shd w:fill="FFFFFF" w:val="clear"/>
          </w:tcPr>
          <w:p>
            <w:pPr>
              <w:jc w:val="center"/>
            </w:pPr>
            <w:r>
              <w:rPr>
                <w:rFonts w:ascii="Arial" w:cs="Arial" w:eastAsia="Arial" w:hAnsi="Arial"/>
                <w:b/>
                <w:bCs/>
                <w:color w:val="000000"/>
                <w:sz w:val="18"/>
                <w:szCs w:val="18"/>
              </w:rPr>
              <w:t xml:space="preserve">Aprobó</w:t>
            </w:r>
          </w:p>
        </w:tc>
        <w:tc>
          <w:tcPr>
            <w:tcW w:type="dxa" w:w="800"/>
            <w:shd w:fill="FFFFFF" w:val="clear"/>
          </w:tcPr>
          <w:p>
            <w:pPr>
              <w:jc w:val="center"/>
            </w:pPr>
            <w:r>
              <w:rPr>
                <w:rFonts w:ascii="Arial" w:cs="Arial" w:eastAsia="Arial" w:hAnsi="Arial"/>
                <w:b/>
                <w:bCs/>
                <w:color w:val="000000"/>
                <w:sz w:val="18"/>
                <w:szCs w:val="18"/>
              </w:rPr>
              <w:t xml:space="preserve">C. Teór.</w:t>
            </w:r>
          </w:p>
        </w:tc>
        <w:tc>
          <w:tcPr>
            <w:tcW w:type="dxa" w:w="800"/>
            <w:shd w:fill="FFFFFF" w:val="clear"/>
          </w:tcPr>
          <w:p>
            <w:pPr>
              <w:jc w:val="center"/>
            </w:pPr>
            <w:r>
              <w:rPr>
                <w:rFonts w:ascii="Arial" w:cs="Arial" w:eastAsia="Arial" w:hAnsi="Arial"/>
                <w:b/>
                <w:bCs/>
                <w:color w:val="000000"/>
                <w:sz w:val="18"/>
                <w:szCs w:val="18"/>
              </w:rPr>
              <w:t xml:space="preserve">C. Prác.</w:t>
            </w:r>
          </w:p>
        </w:tc>
        <w:tc>
          <w:tcPr>
            <w:tcW w:type="dxa" w:w="1460"/>
            <w:shd w:fill="FFFFFF" w:val="clear"/>
          </w:tcPr>
          <w:p>
            <w:r>
              <w:rPr>
                <w:rFonts w:ascii="Arial" w:cs="Arial" w:eastAsia="Arial" w:hAnsi="Arial"/>
                <w:b/>
                <w:bCs/>
                <w:color w:val="000000"/>
                <w:sz w:val="18"/>
                <w:szCs w:val="18"/>
              </w:rPr>
              <w:t xml:space="preserve">Tipología</w:t>
            </w:r>
          </w:p>
        </w:tc>
      </w:tr>
      <w:tr>
        <w:tc>
          <w:tcPr>
            <w:tcW w:type="dxa" w:w="3500"/>
            <w:shd w:val="clear"/>
          </w:tcPr>
          <w:p>
            <w:r>
              <w:rPr>
                <w:rFonts w:ascii="Arial" w:cs="Arial" w:eastAsia="Arial" w:hAnsi="Arial"/>
                <w:b/>
                <w:bCs/>
                <w:color w:val="000000"/>
                <w:sz w:val="16"/>
                <w:szCs w:val="16"/>
              </w:rPr>
              <w:t xml:space="preserve">PAC INTEGRAL PEDIATRICO</w:t>
            </w:r>
          </w:p>
        </w:tc>
        <w:tc>
          <w:tcPr>
            <w:tcW w:type="dxa" w:w="2000"/>
            <w:shd w:val="clear"/>
          </w:tcPr>
          <w:p>
            <w:pPr>
              <w:jc w:val="center"/>
            </w:pPr>
            <w:r>
              <w:rPr>
                <w:rFonts w:ascii="Arial" w:cs="Arial" w:eastAsia="Arial" w:hAnsi="Arial"/>
                <w:b/>
                <w:bCs/>
                <w:color w:val="000000"/>
                <w:sz w:val="16"/>
                <w:szCs w:val="16"/>
              </w:rPr>
              <w:t xml:space="preserve">4,2 (cuatro,dos)</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0</w:t>
            </w:r>
          </w:p>
        </w:tc>
        <w:tc>
          <w:tcPr>
            <w:tcW w:type="dxa" w:w="800"/>
            <w:shd w:val="clear"/>
          </w:tcPr>
          <w:p>
            <w:pPr>
              <w:jc w:val="center"/>
            </w:pPr>
            <w:r>
              <w:rPr>
                <w:rFonts w:ascii="Arial" w:cs="Arial" w:eastAsia="Arial" w:hAnsi="Arial"/>
                <w:b/>
                <w:bCs/>
                <w:color w:val="000000"/>
                <w:sz w:val="16"/>
                <w:szCs w:val="16"/>
              </w:rPr>
              <w:t xml:space="preserve">8</w:t>
            </w:r>
          </w:p>
        </w:tc>
        <w:tc>
          <w:tcPr>
            <w:tcW w:type="dxa" w:w="1460"/>
            <w:shd w:val="clear"/>
          </w:tcPr>
          <w:p>
            <w:r>
              <w:rPr>
                <w:rFonts w:ascii="Arial" w:cs="Arial" w:eastAsia="Arial" w:hAnsi="Arial"/>
                <w:b/>
                <w:bCs/>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MARCO DISCIPLINAR DE LA FISIOTERAPIA</w:t>
            </w:r>
          </w:p>
        </w:tc>
        <w:tc>
          <w:tcPr>
            <w:tcW w:type="dxa" w:w="2000"/>
            <w:shd w:val="clear"/>
          </w:tcPr>
          <w:p>
            <w:pPr>
              <w:jc w:val="center"/>
            </w:pPr>
            <w:r>
              <w:rPr>
                <w:rFonts w:ascii="Arial" w:cs="Arial" w:eastAsia="Arial" w:hAnsi="Arial"/>
                <w:b/>
                <w:bCs/>
                <w:color w:val="000000"/>
                <w:sz w:val="16"/>
                <w:szCs w:val="16"/>
              </w:rPr>
              <w:t xml:space="preserve">4,2 (cuatro,dos)</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2</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OPCIÓN DE GRADO II</w:t>
            </w:r>
          </w:p>
        </w:tc>
        <w:tc>
          <w:tcPr>
            <w:tcW w:type="dxa" w:w="2000"/>
            <w:shd w:val="clear"/>
          </w:tcPr>
          <w:p>
            <w:pPr>
              <w:jc w:val="center"/>
            </w:pPr>
            <w:r>
              <w:rPr>
                <w:rFonts w:ascii="Arial" w:cs="Arial" w:eastAsia="Arial" w:hAnsi="Arial"/>
                <w:b/>
                <w:bCs/>
                <w:color w:val="000000"/>
                <w:sz w:val="16"/>
                <w:szCs w:val="16"/>
              </w:rPr>
              <w:t xml:space="preserve">4,2 (cuatro,dos)</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2</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OBLIGATORIA</w:t>
            </w:r>
          </w:p>
        </w:tc>
      </w:tr>
      <w:tr>
        <w:tc>
          <w:tcPr>
            <w:tcW w:type="dxa" w:w="3500"/>
            <w:shd w:val="clear"/>
          </w:tcPr>
          <w:p>
            <w:r>
              <w:rPr>
                <w:rFonts w:ascii="Arial" w:cs="Arial" w:eastAsia="Arial" w:hAnsi="Arial"/>
                <w:b/>
                <w:bCs/>
                <w:color w:val="000000"/>
                <w:sz w:val="16"/>
                <w:szCs w:val="16"/>
              </w:rPr>
              <w:t xml:space="preserve">INGLÉS III</w:t>
            </w:r>
          </w:p>
        </w:tc>
        <w:tc>
          <w:tcPr>
            <w:tcW w:type="dxa" w:w="2000"/>
            <w:shd w:val="clear"/>
          </w:tcPr>
          <w:p>
            <w:pPr>
              <w:jc w:val="center"/>
            </w:pPr>
            <w:r>
              <w:rPr>
                <w:rFonts w:ascii="Arial" w:cs="Arial" w:eastAsia="Arial" w:hAnsi="Arial"/>
                <w:b/>
                <w:bCs/>
                <w:color w:val="000000"/>
                <w:sz w:val="16"/>
                <w:szCs w:val="16"/>
              </w:rPr>
              <w:t xml:space="preserve">APROBADA</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2</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ELECTIVA HM</w:t>
            </w:r>
          </w:p>
        </w:tc>
      </w:tr>
      <w:tr>
        <w:tc>
          <w:tcPr>
            <w:tcW w:type="dxa" w:w="3500"/>
            <w:shd w:val="clear"/>
          </w:tcPr>
          <w:p>
            <w:r>
              <w:rPr>
                <w:rFonts w:ascii="Arial" w:cs="Arial" w:eastAsia="Arial" w:hAnsi="Arial"/>
                <w:b/>
                <w:bCs/>
                <w:color w:val="000000"/>
                <w:sz w:val="16"/>
                <w:szCs w:val="16"/>
              </w:rPr>
              <w:t xml:space="preserve">APOYO RESPIRATORIO EN EMERGENCIAS PEDIÁTRICAS Y NEONATOS PARA FISIOTERAPEUTAS</w:t>
            </w:r>
          </w:p>
        </w:tc>
        <w:tc>
          <w:tcPr>
            <w:tcW w:type="dxa" w:w="2000"/>
            <w:shd w:val="clear"/>
          </w:tcPr>
          <w:p>
            <w:pPr>
              <w:jc w:val="center"/>
            </w:pPr>
            <w:r>
              <w:rPr>
                <w:rFonts w:ascii="Arial" w:cs="Arial" w:eastAsia="Arial" w:hAnsi="Arial"/>
                <w:b/>
                <w:bCs/>
                <w:color w:val="000000"/>
                <w:sz w:val="16"/>
                <w:szCs w:val="16"/>
              </w:rPr>
              <w:t xml:space="preserve">3,8 (tres,ocho)</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0</w:t>
            </w:r>
          </w:p>
        </w:tc>
        <w:tc>
          <w:tcPr>
            <w:tcW w:type="dxa" w:w="800"/>
            <w:shd w:val="clear"/>
          </w:tcPr>
          <w:p>
            <w:pPr>
              <w:jc w:val="center"/>
            </w:pPr>
            <w:r>
              <w:rPr>
                <w:rFonts w:ascii="Arial" w:cs="Arial" w:eastAsia="Arial" w:hAnsi="Arial"/>
                <w:b/>
                <w:bCs/>
                <w:color w:val="000000"/>
                <w:sz w:val="16"/>
                <w:szCs w:val="16"/>
              </w:rPr>
              <w:t xml:space="preserve">1</w:t>
            </w:r>
          </w:p>
        </w:tc>
        <w:tc>
          <w:tcPr>
            <w:tcW w:type="dxa" w:w="1460"/>
            <w:shd w:val="clear"/>
          </w:tcPr>
          <w:p>
            <w:r>
              <w:rPr>
                <w:rFonts w:ascii="Arial" w:cs="Arial" w:eastAsia="Arial" w:hAnsi="Arial"/>
                <w:b/>
                <w:bCs/>
                <w:color w:val="000000"/>
                <w:sz w:val="16"/>
                <w:szCs w:val="16"/>
              </w:rPr>
              <w:t xml:space="preserve">ELECTIVA</w:t>
            </w:r>
          </w:p>
        </w:tc>
      </w:tr>
      <w:tr>
        <w:tc>
          <w:tcPr>
            <w:tcW w:type="dxa" w:w="3500"/>
            <w:shd w:val="clear"/>
          </w:tcPr>
          <w:p>
            <w:r>
              <w:rPr>
                <w:rFonts w:ascii="Arial" w:cs="Arial" w:eastAsia="Arial" w:hAnsi="Arial"/>
                <w:b/>
                <w:bCs/>
                <w:color w:val="000000"/>
                <w:sz w:val="16"/>
                <w:szCs w:val="16"/>
              </w:rPr>
              <w:t xml:space="preserve">INTRODUCCIÒN A LA MUSICOTERAPIA</w:t>
            </w:r>
          </w:p>
        </w:tc>
        <w:tc>
          <w:tcPr>
            <w:tcW w:type="dxa" w:w="2000"/>
            <w:shd w:val="clear"/>
          </w:tcPr>
          <w:p>
            <w:pPr>
              <w:jc w:val="center"/>
            </w:pPr>
            <w:r>
              <w:rPr>
                <w:rFonts w:ascii="Arial" w:cs="Arial" w:eastAsia="Arial" w:hAnsi="Arial"/>
                <w:b/>
                <w:bCs/>
                <w:color w:val="000000"/>
                <w:sz w:val="16"/>
                <w:szCs w:val="16"/>
              </w:rPr>
              <w:t xml:space="preserve">4,6 (cuatro,seis)</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1</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ELECTIVA</w:t>
            </w:r>
          </w:p>
        </w:tc>
      </w:tr>
      <w:tr>
        <w:tc>
          <w:tcPr>
            <w:tcW w:type="dxa" w:w="3500"/>
            <w:shd w:val="clear"/>
          </w:tcPr>
          <w:p>
            <w:r>
              <w:rPr>
                <w:rFonts w:ascii="Arial" w:cs="Arial" w:eastAsia="Arial" w:hAnsi="Arial"/>
                <w:b/>
                <w:bCs/>
                <w:color w:val="000000"/>
                <w:sz w:val="16"/>
                <w:szCs w:val="16"/>
              </w:rPr>
              <w:t xml:space="preserve">CATEDRA DE PROFUNDIZACIÓN II - CLINICA DEL TRABAJO</w:t>
            </w:r>
          </w:p>
        </w:tc>
        <w:tc>
          <w:tcPr>
            <w:tcW w:type="dxa" w:w="2000"/>
            <w:shd w:val="clear"/>
          </w:tcPr>
          <w:p>
            <w:pPr>
              <w:jc w:val="center"/>
            </w:pPr>
            <w:r>
              <w:rPr>
                <w:rFonts w:ascii="Arial" w:cs="Arial" w:eastAsia="Arial" w:hAnsi="Arial"/>
                <w:b/>
                <w:bCs/>
                <w:color w:val="000000"/>
                <w:sz w:val="16"/>
                <w:szCs w:val="16"/>
              </w:rPr>
              <w:t xml:space="preserve">4,6 (cuatro,seis)</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2</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ELECTIVA</w:t>
            </w:r>
          </w:p>
        </w:tc>
      </w:tr>
      <w:tr>
        <w:tc>
          <w:tcPr>
            <w:tcW w:type="dxa" w:w="3500"/>
            <w:shd w:val="clear"/>
          </w:tcPr>
          <w:p>
            <w:r>
              <w:rPr>
                <w:rFonts w:ascii="Arial" w:cs="Arial" w:eastAsia="Arial" w:hAnsi="Arial"/>
                <w:b/>
                <w:bCs/>
                <w:color w:val="000000"/>
                <w:sz w:val="16"/>
                <w:szCs w:val="16"/>
              </w:rPr>
              <w:t xml:space="preserve">TRABAJO DE GRADO (FS01)</w:t>
            </w:r>
          </w:p>
        </w:tc>
        <w:tc>
          <w:tcPr>
            <w:tcW w:type="dxa" w:w="2000"/>
            <w:shd w:val="clear"/>
          </w:tcPr>
          <w:p>
            <w:pPr>
              <w:jc w:val="center"/>
            </w:pPr>
            <w:r>
              <w:rPr>
                <w:rFonts w:ascii="Arial" w:cs="Arial" w:eastAsia="Arial" w:hAnsi="Arial"/>
                <w:b/>
                <w:bCs/>
                <w:color w:val="000000"/>
                <w:sz w:val="16"/>
                <w:szCs w:val="16"/>
              </w:rPr>
              <w:t xml:space="preserve">APROBADA</w:t>
            </w:r>
          </w:p>
        </w:tc>
        <w:tc>
          <w:tcPr>
            <w:tcW w:type="dxa" w:w="800"/>
            <w:shd w:val="clear"/>
          </w:tcPr>
          <w:p>
            <w:pPr>
              <w:jc w:val="center"/>
            </w:pPr>
            <w:r>
              <w:rPr>
                <w:rFonts w:ascii="Arial" w:cs="Arial" w:eastAsia="Arial" w:hAnsi="Arial"/>
                <w:b/>
                <w:bCs/>
                <w:color w:val="000000"/>
                <w:sz w:val="16"/>
                <w:szCs w:val="16"/>
              </w:rPr>
              <w:t xml:space="preserve">S</w:t>
            </w:r>
          </w:p>
        </w:tc>
        <w:tc>
          <w:tcPr>
            <w:tcW w:type="dxa" w:w="800"/>
            <w:shd w:val="clear"/>
          </w:tcPr>
          <w:p>
            <w:pPr>
              <w:jc w:val="center"/>
            </w:pPr>
            <w:r>
              <w:rPr>
                <w:rFonts w:ascii="Arial" w:cs="Arial" w:eastAsia="Arial" w:hAnsi="Arial"/>
                <w:b/>
                <w:bCs/>
                <w:color w:val="000000"/>
                <w:sz w:val="16"/>
                <w:szCs w:val="16"/>
              </w:rPr>
              <w:t xml:space="preserve">0</w:t>
            </w:r>
          </w:p>
        </w:tc>
        <w:tc>
          <w:tcPr>
            <w:tcW w:type="dxa" w:w="800"/>
            <w:shd w:val="clear"/>
          </w:tcPr>
          <w:p>
            <w:pPr>
              <w:jc w:val="center"/>
            </w:pPr>
            <w:r>
              <w:rPr>
                <w:rFonts w:ascii="Arial" w:cs="Arial" w:eastAsia="Arial" w:hAnsi="Arial"/>
                <w:b/>
                <w:bCs/>
                <w:color w:val="000000"/>
                <w:sz w:val="16"/>
                <w:szCs w:val="16"/>
              </w:rPr>
              <w:t xml:space="preserve">0</w:t>
            </w:r>
          </w:p>
        </w:tc>
        <w:tc>
          <w:tcPr>
            <w:tcW w:type="dxa" w:w="1460"/>
            <w:shd w:val="clear"/>
          </w:tcPr>
          <w:p>
            <w:r>
              <w:rPr>
                <w:rFonts w:ascii="Arial" w:cs="Arial" w:eastAsia="Arial" w:hAnsi="Arial"/>
                <w:b/>
                <w:bCs/>
                <w:color w:val="000000"/>
                <w:sz w:val="16"/>
                <w:szCs w:val="16"/>
              </w:rPr>
              <w:t xml:space="preserve">OBLIGATORIA</w:t>
            </w:r>
          </w:p>
        </w:tc>
      </w:tr>
    </w:tbl>
    <w:p>
      <w:pPr>
        <w:spacing w:before="400"/>
      </w:pPr>
      <w:r>
        <w:rPr>
          <w:rFonts w:ascii="Arial" w:cs="Arial" w:eastAsia="Arial" w:hAnsi="Arial"/>
          <w:color w:val="000000"/>
          <w:sz w:val="20"/>
          <w:szCs w:val="20"/>
        </w:rPr>
        <w:t xml:space="preserve">Hoja 16 de 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val="clear"/>
          </w:tcPr>
          <w:p>
            <w:r>
              <w:rPr>
                <w:rFonts w:ascii="Arial" w:cs="Arial" w:eastAsia="Arial" w:hAnsi="Arial"/>
                <w:b/>
                <w:bCs/>
                <w:color w:val="000000"/>
                <w:sz w:val="24"/>
                <w:szCs w:val="24"/>
              </w:rPr>
              <w:t xml:space="preserve">CAPR </w:t>
            </w:r>
            <w:r>
              <w:rPr>
                <w:rFonts w:ascii="Arial" w:cs="Arial" w:eastAsia="Arial" w:hAnsi="Arial"/>
                <w:b/>
                <w:bCs/>
                <w:color w:val="000000"/>
                <w:sz w:val="24"/>
                <w:szCs w:val="24"/>
              </w:rPr>
              <w:t xml:space="preserve">ACORP</w:t>
            </w:r>
          </w:p>
          <w:p>
            <w:r>
              <w:rPr>
                <w:rFonts w:ascii="Arial" w:cs="Arial" w:eastAsia="Arial" w:hAnsi="Arial"/>
                <w:color w:val="000000"/>
                <w:sz w:val="14"/>
                <w:szCs w:val="14"/>
              </w:rPr>
              <w:t xml:space="preserve">Canadian Alliance of Physiotherapy Regulators</w:t>
            </w:r>
          </w:p>
          <w:p>
            <w:r>
              <w:rPr>
                <w:rFonts w:ascii="Arial" w:cs="Arial" w:eastAsia="Arial" w:hAnsi="Arial"/>
                <w:color w:val="000000"/>
                <w:sz w:val="14"/>
                <w:szCs w:val="14"/>
              </w:rPr>
              <w:t xml:space="preserve">Alliance canadienne des organismes de réglementation de la physiothérapie</w:t>
            </w:r>
          </w:p>
        </w:tc>
        <w:tc>
          <w:tcPr>
            <w:tcW w:type="dxa" w:w="4680"/>
            <w:tcBorders>
              <w:top w:val="none"/>
              <w:left w:val="none"/>
              <w:bottom w:val="none"/>
              <w:right w:val="none"/>
            </w:tcBorders>
            <w:shd w:val="clear"/>
            <w:vAlign w:val="bottom"/>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spacing w:after="400"/>
        <w:jc w:val="right"/>
      </w:pPr>
      <w:r>
        <w:rPr>
          <w:rFonts w:ascii="Arial" w:cs="Arial" w:eastAsia="Arial" w:hAnsi="Arial"/>
          <w:b/>
          <w:bCs/>
          <w:color w:val="000000"/>
          <w:sz w:val="28"/>
          <w:szCs w:val="28"/>
        </w:rPr>
        <w:t xml:space="preserve">Universidad del Rosario</w:t>
      </w:r>
    </w:p>
    <w:p>
      <w:pPr>
        <w:spacing w:after="400"/>
        <w:jc w:val="center"/>
      </w:pPr>
      <w:r>
        <w:rPr>
          <w:rFonts w:ascii="Arial" w:cs="Arial" w:eastAsia="Arial" w:hAnsi="Arial"/>
          <w:b/>
          <w:bCs/>
          <w:color w:val="000000"/>
          <w:sz w:val="22"/>
          <w:szCs w:val="22"/>
        </w:rPr>
        <w:t xml:space="preserve">Continuación del CERTIFICADO DE HEIDY MARCELA MONTES HERNÁNDEZ</w:t>
      </w:r>
    </w:p>
    <w:p>
      <w:pPr>
        <w:spacing w:after="200"/>
      </w:pPr>
      <w:r>
        <w:rPr>
          <w:rFonts w:ascii="Arial" w:cs="Arial" w:eastAsia="Arial" w:hAnsi="Arial"/>
          <w:b/>
          <w:bCs/>
          <w:color w:val="000000"/>
          <w:sz w:val="20"/>
          <w:szCs w:val="20"/>
        </w:rPr>
        <w:t xml:space="preserve">PROMEDIO DEL PERÍODO ACADÉMICO: 4,25</w:t>
      </w:r>
    </w:p>
    <w:p>
      <w:pPr>
        <w:spacing w:before="100" w:after="100"/>
      </w:pPr>
      <w:r>
        <w:rPr>
          <w:rFonts w:ascii="Arial" w:cs="Arial" w:eastAsia="Arial" w:hAnsi="Arial"/>
          <w:b/>
          <w:bCs/>
          <w:color w:val="000000"/>
          <w:sz w:val="22"/>
          <w:szCs w:val="22"/>
        </w:rPr>
        <w:t xml:space="preserve">PAC INTEGRAL PEDIATRICO</w:t>
      </w:r>
    </w:p>
    <w:p>
      <w:pPr>
        <w:spacing w:after="200"/>
        <w:jc w:val="both"/>
      </w:pPr>
      <w:r>
        <w:rPr>
          <w:rFonts w:ascii="Arial" w:cs="Arial" w:eastAsia="Arial" w:hAnsi="Arial"/>
          <w:color w:val="000000"/>
          <w:sz w:val="22"/>
          <w:szCs w:val="22"/>
        </w:rPr>
        <w:t xml:space="preserve">El niño cuenta con características morfológicas propias que determinan un comportamiento fisiológico muy diferente al del adulto; de aquí que la patología pediátrica sea tan extensa y variada, constituyéndose así en un área de estudio específico que compromete de manera directa al profesional en fisioterapia. El P.A.C. pediátrico, como parte de la formación clínico-terapéutica del programa en fisioterapia, ofrece a los estudiantes la oportunidad de aproximarse a las comunidades infantiles para que con una visión crítica, analítica y humanística se desempeñen en su profesión creando e implementando estrategias de intervención eficaces en la rehabilitación de dicha población y lograr de ellas las mejores condiciones funcionales que posteriormente favorezca su desarrollo en el contexto social que lo rodea. Este programa académico de campo contribuye en forma importante a la adquisición de conocimientos, habilidades y actitudes indispensables en el manejo de población infantil y adolescente, buscando un equilibrio coherente respecto a las áreas básicas del desempeño profesional, desarrollando efectivamente el perfil fisioterapéutico.</w:t>
      </w:r>
    </w:p>
    <w:p>
      <w:pPr>
        <w:spacing w:before="100" w:after="100"/>
      </w:pPr>
      <w:r>
        <w:rPr>
          <w:rFonts w:ascii="Arial" w:cs="Arial" w:eastAsia="Arial" w:hAnsi="Arial"/>
          <w:b/>
          <w:bCs/>
          <w:color w:val="000000"/>
          <w:sz w:val="22"/>
          <w:szCs w:val="22"/>
        </w:rPr>
        <w:t xml:space="preserve">MARCO DISCIPLINAR DE LA FISIOTERAPIA</w:t>
      </w:r>
    </w:p>
    <w:p>
      <w:pPr>
        <w:spacing w:after="200"/>
        <w:jc w:val="both"/>
      </w:pPr>
      <w:r>
        <w:rPr>
          <w:rFonts w:ascii="Arial" w:cs="Arial" w:eastAsia="Arial" w:hAnsi="Arial"/>
          <w:color w:val="000000"/>
          <w:sz w:val="22"/>
          <w:szCs w:val="22"/>
        </w:rPr>
        <w:t xml:space="preserve">A student of physiotherapy with a clear theoretical and professional models, could understand with greater clarity about the approaches and interests of professional life. This means offering spaces to identify, understand and discuss the elements that constitute knowledge in Physiotherapy. It lets understand categories and theories in terms of their actions professional (methods and techniques of approach). This lecture discusses aspects related to ethical-legal and sectoral scenarios, which can shape their professional development in the context international and national.</w:t>
      </w:r>
    </w:p>
    <w:p>
      <w:pPr>
        <w:spacing w:before="100" w:after="100"/>
      </w:pPr>
      <w:r>
        <w:rPr>
          <w:rFonts w:ascii="Arial" w:cs="Arial" w:eastAsia="Arial" w:hAnsi="Arial"/>
          <w:b/>
          <w:bCs/>
          <w:color w:val="000000"/>
          <w:sz w:val="22"/>
          <w:szCs w:val="22"/>
        </w:rPr>
        <w:t xml:space="preserve">OPCIÓN DE GRADO II</w:t>
      </w:r>
    </w:p>
    <w:p>
      <w:pPr>
        <w:spacing w:after="200"/>
        <w:jc w:val="both"/>
      </w:pPr>
      <w:r>
        <w:rPr>
          <w:rFonts w:ascii="Arial" w:cs="Arial" w:eastAsia="Arial" w:hAnsi="Arial"/>
          <w:color w:val="000000"/>
          <w:sz w:val="22"/>
          <w:szCs w:val="22"/>
        </w:rPr>
        <w:t xml:space="preserve">Esta asignatura posibilita al estudiante realizar las fases de elaboración de instrumentos, trabajo de campo, análisis de información, etc. Necesarias para el cumplimiento de su Prueba de Grado.</w:t>
      </w:r>
    </w:p>
    <w:p>
      <w:pPr>
        <w:spacing w:before="100" w:after="100"/>
      </w:pPr>
      <w:r>
        <w:rPr>
          <w:rFonts w:ascii="Arial" w:cs="Arial" w:eastAsia="Arial" w:hAnsi="Arial"/>
          <w:b/>
          <w:bCs/>
          <w:color w:val="000000"/>
          <w:sz w:val="22"/>
          <w:szCs w:val="22"/>
        </w:rPr>
        <w:t xml:space="preserve">INGLÉS III</w:t>
      </w:r>
    </w:p>
    <w:p>
      <w:pPr>
        <w:spacing w:after="200"/>
        <w:jc w:val="both"/>
      </w:pPr>
      <w:r>
        <w:rPr>
          <w:rFonts w:ascii="Arial" w:cs="Arial" w:eastAsia="Arial" w:hAnsi="Arial"/>
          <w:color w:val="000000"/>
          <w:sz w:val="22"/>
          <w:szCs w:val="22"/>
        </w:rPr>
        <w:t xml:space="preserve">Inglés III y IV corresponden al nivel Intermedio, B1.1 y B1.2 según el Marco Común Europeo. El sílabo busca un balance entre la comunicación con fluidez y la precisión. Inglés IV incluye un componente para exámenes de inglés nivel B1. CURSO NO INCLUYE EL VALOR DEL TEXT-GUÍA.</w:t>
      </w:r>
    </w:p>
    <w:p>
      <w:pPr>
        <w:spacing w:before="100"/>
      </w:pPr>
      <w:r>
        <w:rPr>
          <w:rFonts w:ascii="Arial" w:cs="Arial" w:eastAsia="Arial" w:hAnsi="Arial"/>
          <w:b/>
          <w:bCs/>
          <w:color w:val="000000"/>
          <w:sz w:val="22"/>
          <w:szCs w:val="22"/>
        </w:rPr>
        <w:t xml:space="preserve">APOYO RESPIRATORIO EN EMERGENCIAS PEDIÁTRICAS Y NEONATOS PARA</w:t>
      </w:r>
    </w:p>
    <w:p>
      <w:pPr>
        <w:spacing w:after="400"/>
      </w:pPr>
      <w:r>
        <w:rPr>
          <w:rFonts w:ascii="Arial" w:cs="Arial" w:eastAsia="Arial" w:hAnsi="Arial"/>
          <w:b/>
          <w:bCs/>
          <w:color w:val="000000"/>
          <w:sz w:val="22"/>
          <w:szCs w:val="22"/>
        </w:rPr>
        <w:t xml:space="preserve">FISIOTERAPEUTAS</w:t>
      </w:r>
    </w:p>
    <w:p>
      <w:pPr>
        <w:spacing w:after="200"/>
      </w:pPr>
      <w:r>
        <w:rPr>
          <w:rFonts w:ascii="Arial" w:cs="Arial" w:eastAsia="Arial" w:hAnsi="Arial"/>
          <w:color w:val="000000"/>
          <w:sz w:val="22"/>
          <w:szCs w:val="22"/>
        </w:rPr>
        <w:t xml:space="preserve">Hoja 17 de 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left w:val="none"/>
              <w:bottom w:val="none"/>
              <w:right w:val="none"/>
            </w:tcBorders>
          </w:tcPr>
          <w:p>
            <w:r>
              <w:rPr>
                <w:rFonts w:ascii="Arial" w:cs="Arial" w:eastAsia="Arial" w:hAnsi="Arial"/>
                <w:b/>
                <w:bCs/>
                <w:color w:val="000000"/>
                <w:sz w:val="24"/>
                <w:szCs w:val="24"/>
              </w:rPr>
              <w:t xml:space="preserve">CAPR</w:t>
            </w:r>
          </w:p>
          <w:p>
            <w:r>
              <w:rPr>
                <w:rFonts w:ascii="Arial" w:cs="Arial" w:eastAsia="Arial" w:hAnsi="Arial"/>
                <w:color w:val="000000"/>
                <w:sz w:val="14"/>
                <w:szCs w:val="14"/>
              </w:rPr>
              <w:t xml:space="preserve">Canadian Alliance of Physiotherapy Regulators</w:t>
            </w:r>
          </w:p>
          <w:p>
            <w:pPr>
              <w:spacing w:before="100"/>
            </w:pPr>
            <w:r>
              <w:rPr>
                <w:rFonts w:ascii="Arial" w:cs="Arial" w:eastAsia="Arial" w:hAnsi="Arial"/>
                <w:b/>
                <w:bCs/>
                <w:color w:val="000000"/>
                <w:sz w:val="24"/>
                <w:szCs w:val="24"/>
              </w:rPr>
              <w:t xml:space="preserve">ACORP</w:t>
            </w:r>
          </w:p>
          <w:p>
            <w:r>
              <w:rPr>
                <w:rFonts w:ascii="Arial" w:cs="Arial" w:eastAsia="Arial" w:hAnsi="Arial"/>
                <w:color w:val="000000"/>
                <w:sz w:val="14"/>
                <w:szCs w:val="14"/>
              </w:rPr>
              <w:t xml:space="preserve">Alliance canadienne des organismes de réglementation de la physiothérapie</w:t>
            </w:r>
          </w:p>
        </w:tc>
        <w:tc>
          <w:tcPr>
            <w:tcW w:type="pct" w:w="50%"/>
            <w:tcBorders>
              <w:top w:val="none"/>
              <w:left w:val="none"/>
              <w:bottom w:val="none"/>
              <w:right w:val="none"/>
            </w:tcBorders>
            <w:vAlign w:val="center"/>
          </w:tcPr>
          <w:p>
            <w:pPr>
              <w:jc w:val="right"/>
            </w:pPr>
            <w:r>
              <w:rPr>
                <w:rFonts w:ascii="Arial" w:cs="Arial" w:eastAsia="Arial" w:hAnsi="Arial"/>
                <w:b/>
                <w:bCs/>
                <w:color w:val="000000"/>
                <w:sz w:val="14"/>
                <w:szCs w:val="14"/>
              </w:rPr>
              <w:t xml:space="preserve">Sede Principal: Calle 12c N° 6 – 25 Bogotá, Colombia</w:t>
            </w:r>
          </w:p>
          <w:p>
            <w:pPr>
              <w:jc w:val="right"/>
            </w:pPr>
            <w:r>
              <w:rPr>
                <w:rFonts w:ascii="Arial" w:cs="Arial" w:eastAsia="Arial" w:hAnsi="Arial"/>
                <w:b/>
                <w:bCs/>
                <w:color w:val="000000"/>
                <w:sz w:val="14"/>
                <w:szCs w:val="14"/>
              </w:rPr>
              <w:t xml:space="preserve">Conexión UR: (571) 4225321 – 018000511888</w:t>
            </w:r>
          </w:p>
          <w:p>
            <w:pPr>
              <w:jc w:val="right"/>
            </w:pPr>
            <w:r>
              <w:rPr>
                <w:rFonts w:ascii="Arial" w:cs="Arial" w:eastAsia="Arial" w:hAnsi="Arial"/>
                <w:b/>
                <w:bCs/>
                <w:color w:val="000000"/>
                <w:sz w:val="14"/>
                <w:szCs w:val="14"/>
              </w:rPr>
              <w:t xml:space="preserve">www.urosario.edu.co</w:t>
            </w:r>
          </w:p>
        </w:tc>
      </w:tr>
    </w:tbl>
    <w:p>
      <w:pPr>
        <w:spacing w:after="400"/>
        <w:jc w:val="right"/>
      </w:pPr>
      <w:r>
        <w:rPr>
          <w:rFonts w:ascii="Arial" w:cs="Arial" w:eastAsia="Arial" w:hAnsi="Arial"/>
          <w:color w:val="000000"/>
          <w:sz w:val="20"/>
          <w:szCs w:val="20"/>
        </w:rPr>
        <w:t xml:space="preserve">Universidad del</w:t>
      </w:r>
      <w:r>
        <w:rPr>
          <w:rFonts w:ascii="Arial" w:cs="Arial" w:eastAsia="Arial" w:hAnsi="Arial"/>
          <w:b/>
          <w:bCs/>
          <w:color w:val="000000"/>
          <w:sz w:val="36"/>
          <w:szCs w:val="36"/>
        </w:rPr>
        <w:br/>
        <w:t xml:space="preserve">Rosario</w:t>
      </w:r>
    </w:p>
    <w:p>
      <w:pPr>
        <w:spacing w:after="240"/>
        <w:jc w:val="left"/>
      </w:pPr>
      <w:r>
        <w:rPr>
          <w:rFonts w:ascii="Arial" w:cs="Arial" w:eastAsia="Arial" w:hAnsi="Arial"/>
          <w:color w:val="000000"/>
          <w:sz w:val="22"/>
          <w:szCs w:val="22"/>
        </w:rPr>
        <w:t xml:space="preserve">Continuación del </w:t>
      </w:r>
      <w:r>
        <w:rPr>
          <w:rFonts w:ascii="Arial" w:cs="Arial" w:eastAsia="Arial" w:hAnsi="Arial"/>
          <w:b/>
          <w:bCs/>
          <w:color w:val="000000"/>
          <w:sz w:val="22"/>
          <w:szCs w:val="22"/>
        </w:rPr>
        <w:t xml:space="preserve">CERTIFICADO DE HEIDY MARCELA MONTES HERNÁNDEZ</w:t>
      </w:r>
    </w:p>
    <w:p>
      <w:pPr>
        <w:spacing w:after="240"/>
        <w:jc w:val="both"/>
      </w:pPr>
      <w:r>
        <w:rPr>
          <w:rFonts w:ascii="Arial" w:cs="Arial" w:eastAsia="Arial" w:hAnsi="Arial"/>
          <w:color w:val="000000"/>
          <w:sz w:val="22"/>
          <w:szCs w:val="22"/>
        </w:rPr>
        <w:t xml:space="preserve">AIREF pediátricos y neonatos, ofrece a los estudiantes de Fisioterapia entrenarse en un ambiente simulado para desarrollar habilidades básicas, brindando conocimientos y herramientas teóricas y prácticas en un contexto que le permite al estudiante dimensionar el ambiente clínico real, con el fin optimizar su toma de decisiones y desempeño en situaciones de emergencia que involucran el manejo de la vía aérea en pacientes neonatos y pediátricos que se encuentran en un ambiente hospitalario. La asignatura se orienta a los estudiantes que están en su ciclo de práctica clínica, es de tipo blended basada en la estrategia de simulación, con sesiones de práctica concentrada, virtual sincrónica y asincrónica, que se llevan a cabo en el primer mes del semestre.</w:t>
      </w:r>
    </w:p>
    <w:p>
      <w:pPr>
        <w:spacing w:before="240" w:after="120"/>
        <w:jc w:val="left"/>
      </w:pPr>
      <w:r>
        <w:rPr>
          <w:rFonts w:ascii="Arial" w:cs="Arial" w:eastAsia="Arial" w:hAnsi="Arial"/>
          <w:b w:val="false"/>
          <w:bCs w:val="false"/>
          <w:color w:val="000000"/>
          <w:sz w:val="22"/>
          <w:szCs w:val="22"/>
        </w:rPr>
        <w:t xml:space="preserve">INTRODUCCIÒN A LA MUSICOTERAPIA</w:t>
      </w:r>
    </w:p>
    <w:p>
      <w:pPr>
        <w:spacing w:after="240"/>
        <w:jc w:val="both"/>
      </w:pPr>
      <w:r>
        <w:rPr>
          <w:rFonts w:ascii="Arial" w:cs="Arial" w:eastAsia="Arial" w:hAnsi="Arial"/>
          <w:color w:val="000000"/>
          <w:sz w:val="22"/>
          <w:szCs w:val="22"/>
        </w:rPr>
        <w:t xml:space="preserve">Esta asignatura introduce al estudiante en la propuesta de la MUSICOTERAPIA entendida como una posibilidad de abrir canales de comunicación que utilicen las diferentes expresiones no verbales del lenguaje y faciliten el desarrollo integral del ser, unido a la superación de las deficiencias y dificultades que se pueden generar en el transcurso del proceso evolutivo.</w:t>
      </w:r>
    </w:p>
    <w:p>
      <w:pPr>
        <w:spacing w:before="240" w:after="120"/>
        <w:jc w:val="left"/>
      </w:pPr>
      <w:r>
        <w:rPr>
          <w:rFonts w:ascii="Arial" w:cs="Arial" w:eastAsia="Arial" w:hAnsi="Arial"/>
          <w:color w:val="000000"/>
          <w:sz w:val="22"/>
          <w:szCs w:val="22"/>
        </w:rPr>
        <w:t xml:space="preserve">CATEDRA DE PROFUNDIZACIÓN II - CLINICA DEL TRABAJO</w:t>
      </w:r>
    </w:p>
    <w:p>
      <w:pPr>
        <w:spacing w:after="240"/>
        <w:jc w:val="both"/>
      </w:pPr>
      <w:r>
        <w:rPr>
          <w:rFonts w:ascii="Arial" w:cs="Arial" w:eastAsia="Arial" w:hAnsi="Arial"/>
          <w:color w:val="000000"/>
          <w:sz w:val="22"/>
          <w:szCs w:val="22"/>
        </w:rPr>
        <w:t xml:space="preserve">"The purpose of this course is to provide all the useful knowledge about human movement in its multidisciplinary dimension in order to bring the participant closer to an understanding of the ways to study and restore the motor function in the context of productive activity, as well as the effects of ageing on mobility. It aims to provide the skills to experiment, measure and analyze human movement using multidisciplinary tools (biomechanics, physiology, cognitive neuroscience, etc.), to appreciate the influences of the various aspects of the systems associated with movement. These issues are addressed from various perspectives, including the dynamics of coordination, the clinical analysis of activity and the physiology of the gesture. The participant will gain an in-depth understanding of clinical problems associated with cognitive aspects and the effect of diseases of the musculoskeletal system, as well as be able to identify new design options for intervention in a clinical activity perspective¿.</w:t>
      </w:r>
    </w:p>
    <w:p>
      <w:pPr>
        <w:spacing w:before="240" w:after="120"/>
        <w:jc w:val="left"/>
      </w:pPr>
      <w:r>
        <w:rPr>
          <w:rFonts w:ascii="Arial" w:cs="Arial" w:eastAsia="Arial" w:hAnsi="Arial"/>
          <w:color w:val="000000"/>
          <w:sz w:val="22"/>
          <w:szCs w:val="22"/>
        </w:rPr>
        <w:t xml:space="preserve">TRABAJO DE GRADO (FS01)</w:t>
      </w:r>
    </w:p>
    <w:p>
      <w:pPr>
        <w:spacing w:after="400"/>
        <w:jc w:val="both"/>
      </w:pPr>
      <w:r>
        <w:rPr>
          <w:rFonts w:ascii="Arial" w:cs="Arial" w:eastAsia="Arial" w:hAnsi="Arial"/>
          <w:color w:val="000000"/>
          <w:sz w:val="22"/>
          <w:szCs w:val="22"/>
        </w:rPr>
        <w:t xml:space="preserve">Teniendo en cuenta que la formación profesional exige procesos investigativos, el programa de fisioterapia a través de la elaboración de proyectos de grado busca contribuir al desarrollo disciplinar y a las soluciones de problemas específicos del entorno. Por esto se crea un espacio para que el futuro profesional desde una línea de profundización, reflexione y satisfaga las necesidades personales e institucionales propias del saber fisioterapéutico.</w:t>
      </w:r>
    </w:p>
    <w:p>
      <w:pPr>
        <w:spacing w:before="400" w:after="120"/>
      </w:pPr>
      <w:r>
        <w:rPr>
          <w:rFonts w:ascii="Arial" w:cs="Arial" w:eastAsia="Arial" w:hAnsi="Arial"/>
          <w:b/>
          <w:bCs/>
          <w:color w:val="000000"/>
          <w:sz w:val="22"/>
          <w:szCs w:val="22"/>
        </w:rPr>
        <w:t xml:space="preserve">PRIMER PERÍODO DEL AÑO 2018</w:t>
      </w:r>
    </w:p>
    <w:p>
      <w:pPr>
        <w:spacing w:after="240"/>
      </w:pPr>
      <w:r>
        <w:rPr>
          <w:rFonts w:ascii="Arial" w:cs="Arial" w:eastAsia="Arial" w:hAnsi="Arial"/>
          <w:color w:val="000000"/>
          <w:sz w:val="22"/>
          <w:szCs w:val="22"/>
        </w:rPr>
        <w:t xml:space="preserve">Hoja 18 de 22</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Pr>
          <w:p>
            <w:r>
              <w:rPr>
                <w:rFonts w:ascii="Arial" w:cs="Arial" w:eastAsia="Arial" w:hAnsi="Arial"/>
                <w:b/>
                <w:bCs/>
                <w:color w:val="000000"/>
                <w:sz w:val="24"/>
                <w:szCs w:val="24"/>
              </w:rPr>
              <w:t xml:space="preserve">CAPR</w:t>
            </w:r>
            <w:r>
              <w:rPr>
                <w:rFonts w:ascii="Arial" w:cs="Arial" w:eastAsia="Arial" w:hAnsi="Arial"/>
                <w:b/>
                <w:bCs/>
                <w:color w:val="000000"/>
                <w:sz w:val="24"/>
                <w:szCs w:val="24"/>
              </w:rPr>
              <w:t xml:space="preserve">   ACORP</w:t>
            </w:r>
          </w:p>
          <w:p>
            <w:r>
              <w:rPr>
                <w:rFonts w:ascii="Arial" w:cs="Arial" w:eastAsia="Arial" w:hAnsi="Arial"/>
                <w:color w:val="000000"/>
                <w:sz w:val="14"/>
                <w:szCs w:val="14"/>
              </w:rPr>
              <w:t xml:space="preserve">Canadian Alliance of Physiotherapy Regulators</w:t>
            </w:r>
          </w:p>
          <w:p>
            <w:r>
              <w:rPr>
                <w:rFonts w:ascii="Arial" w:cs="Arial" w:eastAsia="Arial" w:hAnsi="Arial"/>
                <w:color w:val="000000"/>
                <w:sz w:val="14"/>
                <w:szCs w:val="14"/>
              </w:rPr>
              <w:t xml:space="preserve">Alliance canadienne des organismes de réglementation de la physiothérapie</w:t>
            </w:r>
          </w:p>
        </w:tc>
        <w:tc>
          <w:tcPr>
            <w:tcW w:type="dxa" w:w="4680"/>
            <w:vAlign w:val="bottom"/>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spacing w:after="200"/>
        <w:jc w:val="right"/>
      </w:pPr>
      <w:r>
        <w:rPr>
          <w:rFonts w:ascii="Arial" w:cs="Arial" w:eastAsia="Arial" w:hAnsi="Arial"/>
          <w:color w:val="000000"/>
          <w:sz w:val="24"/>
          <w:szCs w:val="24"/>
        </w:rPr>
        <w:t xml:space="preserve">Universidad del</w:t>
      </w:r>
      <w:r>
        <w:rPr>
          <w:rFonts w:ascii="Arial" w:cs="Arial" w:eastAsia="Arial" w:hAnsi="Arial"/>
          <w:b/>
          <w:bCs/>
          <w:color w:val="000000"/>
          <w:sz w:val="32"/>
          <w:szCs w:val="32"/>
        </w:rPr>
        <w:t xml:space="preserve">
Rosario</w:t>
      </w:r>
    </w:p>
    <w:p>
      <w:pPr>
        <w:spacing w:after="300"/>
        <w:jc w:val="left"/>
      </w:pPr>
      <w:r>
        <w:rPr>
          <w:rFonts w:ascii="Arial" w:cs="Arial" w:eastAsia="Arial" w:hAnsi="Arial"/>
          <w:color w:val="000000"/>
          <w:sz w:val="22"/>
          <w:szCs w:val="22"/>
        </w:rPr>
        <w:t xml:space="preserve">Continuación del </w:t>
      </w:r>
      <w:r>
        <w:rPr>
          <w:rFonts w:ascii="Arial" w:cs="Arial" w:eastAsia="Arial" w:hAnsi="Arial"/>
          <w:b/>
          <w:bCs/>
          <w:color w:val="000000"/>
          <w:sz w:val="22"/>
          <w:szCs w:val="22"/>
        </w:rPr>
        <w:t xml:space="preserve">CERTIFICADO DE HEIDY MARCELA MONTES HERNÁNDEZ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800"/>
        <w:gridCol w:w="800"/>
        <w:gridCol w:w="800"/>
        <w:gridCol w:w="2160"/>
      </w:tblGrid>
      <w:tr>
        <w:tc>
          <w:tcPr>
            <w:tcW w:type="dxa" w:w="3000"/>
          </w:tcPr>
          <w:p>
            <w:r>
              <w:rPr>
                <w:rFonts w:ascii="Arial" w:cs="Arial" w:eastAsia="Arial" w:hAnsi="Arial"/>
                <w:b/>
                <w:bCs/>
                <w:color w:val="000000"/>
                <w:sz w:val="16"/>
                <w:szCs w:val="16"/>
              </w:rPr>
              <w:t xml:space="preserve">Nombre asignatura</w:t>
            </w:r>
          </w:p>
        </w:tc>
        <w:tc>
          <w:tcPr>
            <w:tcW w:type="dxa" w:w="1800"/>
          </w:tcPr>
          <w:p>
            <w:r>
              <w:rPr>
                <w:rFonts w:ascii="Arial" w:cs="Arial" w:eastAsia="Arial" w:hAnsi="Arial"/>
                <w:b/>
                <w:bCs/>
                <w:color w:val="000000"/>
                <w:sz w:val="16"/>
                <w:szCs w:val="16"/>
              </w:rPr>
              <w:t xml:space="preserve">Calificación</w:t>
            </w:r>
          </w:p>
        </w:tc>
        <w:tc>
          <w:tcPr>
            <w:tcW w:type="dxa" w:w="800"/>
          </w:tcPr>
          <w:p>
            <w:pPr>
              <w:jc w:val="center"/>
            </w:pPr>
            <w:r>
              <w:rPr>
                <w:rFonts w:ascii="Arial" w:cs="Arial" w:eastAsia="Arial" w:hAnsi="Arial"/>
                <w:b/>
                <w:bCs/>
                <w:color w:val="000000"/>
                <w:sz w:val="16"/>
                <w:szCs w:val="16"/>
              </w:rPr>
              <w:t xml:space="preserve">Aprobó</w:t>
            </w:r>
          </w:p>
        </w:tc>
        <w:tc>
          <w:tcPr>
            <w:tcW w:type="dxa" w:w="800"/>
          </w:tcPr>
          <w:p>
            <w:pPr>
              <w:jc w:val="center"/>
            </w:pPr>
            <w:r>
              <w:rPr>
                <w:rFonts w:ascii="Arial" w:cs="Arial" w:eastAsia="Arial" w:hAnsi="Arial"/>
                <w:b/>
                <w:bCs/>
                <w:color w:val="000000"/>
                <w:sz w:val="16"/>
                <w:szCs w:val="16"/>
              </w:rPr>
              <w:t xml:space="preserve">C. Teór.</w:t>
            </w:r>
          </w:p>
        </w:tc>
        <w:tc>
          <w:tcPr>
            <w:tcW w:type="dxa" w:w="800"/>
          </w:tcPr>
          <w:p>
            <w:pPr>
              <w:jc w:val="center"/>
            </w:pPr>
            <w:r>
              <w:rPr>
                <w:rFonts w:ascii="Arial" w:cs="Arial" w:eastAsia="Arial" w:hAnsi="Arial"/>
                <w:b/>
                <w:bCs/>
                <w:color w:val="000000"/>
                <w:sz w:val="16"/>
                <w:szCs w:val="16"/>
              </w:rPr>
              <w:t xml:space="preserve">C. Prác.</w:t>
            </w:r>
          </w:p>
        </w:tc>
        <w:tc>
          <w:tcPr>
            <w:tcW w:type="dxa" w:w="2160"/>
          </w:tcPr>
          <w:p>
            <w:r>
              <w:rPr>
                <w:rFonts w:ascii="Arial" w:cs="Arial" w:eastAsia="Arial" w:hAnsi="Arial"/>
                <w:b/>
                <w:bCs/>
                <w:color w:val="000000"/>
                <w:sz w:val="16"/>
                <w:szCs w:val="16"/>
              </w:rPr>
              <w:t xml:space="preserve">Tipología</w:t>
            </w:r>
          </w:p>
        </w:tc>
      </w:tr>
      <w:tr>
        <w:tc>
          <w:tcPr>
            <w:tcW w:type="dxa" w:w="3000"/>
          </w:tcPr>
          <w:p>
            <w:r>
              <w:rPr>
                <w:rFonts w:ascii="Arial" w:cs="Arial" w:eastAsia="Arial" w:hAnsi="Arial"/>
                <w:b/>
                <w:bCs/>
                <w:color w:val="000000"/>
                <w:sz w:val="16"/>
                <w:szCs w:val="16"/>
              </w:rPr>
              <w:t xml:space="preserve">PAC EN SALUD Y TRABAJO</w:t>
            </w:r>
          </w:p>
        </w:tc>
        <w:tc>
          <w:tcPr>
            <w:tcW w:type="dxa" w:w="1800"/>
          </w:tcPr>
          <w:p>
            <w:r>
              <w:rPr>
                <w:rFonts w:ascii="Arial" w:cs="Arial" w:eastAsia="Arial" w:hAnsi="Arial"/>
                <w:color w:val="000000"/>
                <w:sz w:val="16"/>
                <w:szCs w:val="16"/>
              </w:rPr>
              <w:t xml:space="preserve">4,8 (cuatro,ocho)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color w:val="000000"/>
                <w:sz w:val="16"/>
                <w:szCs w:val="16"/>
              </w:rPr>
              <w:t xml:space="preserve">0</w:t>
            </w:r>
          </w:p>
        </w:tc>
        <w:tc>
          <w:tcPr>
            <w:tcW w:type="dxa" w:w="800"/>
          </w:tcPr>
          <w:p>
            <w:pPr>
              <w:jc w:val="center"/>
            </w:pPr>
            <w:r>
              <w:rPr>
                <w:rFonts w:ascii="Arial" w:cs="Arial" w:eastAsia="Arial" w:hAnsi="Arial"/>
                <w:color w:val="000000"/>
                <w:sz w:val="16"/>
                <w:szCs w:val="16"/>
              </w:rPr>
              <w:t xml:space="preserve">4</w:t>
            </w:r>
          </w:p>
        </w:tc>
        <w:tc>
          <w:tcPr>
            <w:tcW w:type="dxa" w:w="2160"/>
          </w:tcPr>
          <w:p>
            <w:r>
              <w:rPr>
                <w:rFonts w:ascii="Arial" w:cs="Arial" w:eastAsia="Arial" w:hAnsi="Arial"/>
                <w:b/>
                <w:bCs/>
                <w:color w:val="000000"/>
                <w:sz w:val="16"/>
                <w:szCs w:val="16"/>
              </w:rPr>
              <w:t xml:space="preserve">OBLIGATORIA</w:t>
            </w:r>
          </w:p>
        </w:tc>
      </w:tr>
      <w:tr>
        <w:tc>
          <w:tcPr>
            <w:tcW w:type="dxa" w:w="3000"/>
          </w:tcPr>
          <w:p>
            <w:r>
              <w:rPr>
                <w:rFonts w:ascii="Arial" w:cs="Arial" w:eastAsia="Arial" w:hAnsi="Arial"/>
                <w:b/>
                <w:bCs/>
                <w:color w:val="000000"/>
                <w:sz w:val="16"/>
                <w:szCs w:val="16"/>
              </w:rPr>
              <w:t xml:space="preserve">ALEMAN NIVEL I</w:t>
            </w:r>
          </w:p>
        </w:tc>
        <w:tc>
          <w:tcPr>
            <w:tcW w:type="dxa" w:w="1800"/>
          </w:tcPr>
          <w:p>
            <w:r>
              <w:rPr>
                <w:rFonts w:ascii="Arial" w:cs="Arial" w:eastAsia="Arial" w:hAnsi="Arial"/>
                <w:color w:val="000000"/>
                <w:sz w:val="16"/>
                <w:szCs w:val="16"/>
              </w:rPr>
              <w:t xml:space="preserve">3,1 (tres,uno)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color w:val="000000"/>
                <w:sz w:val="16"/>
                <w:szCs w:val="16"/>
              </w:rPr>
              <w:t xml:space="preserve">3</w:t>
            </w:r>
          </w:p>
        </w:tc>
        <w:tc>
          <w:tcPr>
            <w:tcW w:type="dxa" w:w="800"/>
          </w:tcPr>
          <w:p>
            <w:pPr>
              <w:jc w:val="center"/>
            </w:pPr>
            <w:r>
              <w:rPr>
                <w:rFonts w:ascii="Arial" w:cs="Arial" w:eastAsia="Arial" w:hAnsi="Arial"/>
                <w:color w:val="000000"/>
                <w:sz w:val="16"/>
                <w:szCs w:val="16"/>
              </w:rPr>
              <w:t xml:space="preserve">0</w:t>
            </w:r>
          </w:p>
        </w:tc>
        <w:tc>
          <w:tcPr>
            <w:tcW w:type="dxa" w:w="2160"/>
          </w:tcPr>
          <w:p>
            <w:r>
              <w:rPr>
                <w:rFonts w:ascii="Arial" w:cs="Arial" w:eastAsia="Arial" w:hAnsi="Arial"/>
                <w:b/>
                <w:bCs/>
                <w:color w:val="000000"/>
                <w:sz w:val="16"/>
                <w:szCs w:val="16"/>
              </w:rPr>
              <w:t xml:space="preserve">ELECTIVA HM</w:t>
            </w:r>
          </w:p>
        </w:tc>
      </w:tr>
      <w:tr>
        <w:tc>
          <w:tcPr>
            <w:tcW w:type="dxa" w:w="3000"/>
          </w:tcPr>
          <w:p>
            <w:r>
              <w:rPr>
                <w:rFonts w:ascii="Arial" w:cs="Arial" w:eastAsia="Arial" w:hAnsi="Arial"/>
                <w:b/>
                <w:bCs/>
                <w:color w:val="000000"/>
                <w:sz w:val="16"/>
                <w:szCs w:val="16"/>
              </w:rPr>
              <w:t xml:space="preserve">MOVIMIENTO CONSCIENTE: LA EXPERIENCIA DESDE MOVER A MOVERSE</w:t>
            </w:r>
          </w:p>
        </w:tc>
        <w:tc>
          <w:tcPr>
            <w:tcW w:type="dxa" w:w="1800"/>
          </w:tcPr>
          <w:p>
            <w:r>
              <w:rPr>
                <w:rFonts w:ascii="Arial" w:cs="Arial" w:eastAsia="Arial" w:hAnsi="Arial"/>
                <w:color w:val="000000"/>
                <w:sz w:val="16"/>
                <w:szCs w:val="16"/>
              </w:rPr>
              <w:t xml:space="preserve">4,8 (cuatro,ocho)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color w:val="000000"/>
                <w:sz w:val="16"/>
                <w:szCs w:val="16"/>
              </w:rPr>
              <w:t xml:space="preserve">0</w:t>
            </w:r>
          </w:p>
        </w:tc>
        <w:tc>
          <w:tcPr>
            <w:tcW w:type="dxa" w:w="800"/>
          </w:tcPr>
          <w:p>
            <w:pPr>
              <w:jc w:val="center"/>
            </w:pPr>
            <w:r>
              <w:rPr>
                <w:rFonts w:ascii="Arial" w:cs="Arial" w:eastAsia="Arial" w:hAnsi="Arial"/>
                <w:color w:val="000000"/>
                <w:sz w:val="16"/>
                <w:szCs w:val="16"/>
              </w:rPr>
              <w:t xml:space="preserve">2</w:t>
            </w:r>
          </w:p>
        </w:tc>
        <w:tc>
          <w:tcPr>
            <w:tcW w:type="dxa" w:w="2160"/>
          </w:tcPr>
          <w:p>
            <w:r>
              <w:rPr>
                <w:rFonts w:ascii="Arial" w:cs="Arial" w:eastAsia="Arial" w:hAnsi="Arial"/>
                <w:b/>
                <w:bCs/>
                <w:color w:val="000000"/>
                <w:sz w:val="16"/>
                <w:szCs w:val="16"/>
              </w:rPr>
              <w:t xml:space="preserve">ELECTIVA</w:t>
            </w:r>
          </w:p>
        </w:tc>
      </w:tr>
      <w:tr>
        <w:tc>
          <w:tcPr>
            <w:tcW w:type="dxa" w:w="3000"/>
          </w:tcPr>
          <w:p>
            <w:r>
              <w:rPr>
                <w:rFonts w:ascii="Arial" w:cs="Arial" w:eastAsia="Arial" w:hAnsi="Arial"/>
                <w:b/>
                <w:bCs/>
                <w:color w:val="000000"/>
                <w:sz w:val="16"/>
                <w:szCs w:val="16"/>
              </w:rPr>
              <w:t xml:space="preserve">PAC DE PROFUNDIZACIÓN - CLINICA DEL TRABAJO</w:t>
            </w:r>
          </w:p>
        </w:tc>
        <w:tc>
          <w:tcPr>
            <w:tcW w:type="dxa" w:w="1800"/>
          </w:tcPr>
          <w:p>
            <w:r>
              <w:rPr>
                <w:rFonts w:ascii="Arial" w:cs="Arial" w:eastAsia="Arial" w:hAnsi="Arial"/>
                <w:color w:val="000000"/>
                <w:sz w:val="16"/>
                <w:szCs w:val="16"/>
              </w:rPr>
              <w:t xml:space="preserve">4,8 (cuatro,ocho)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color w:val="000000"/>
                <w:sz w:val="16"/>
                <w:szCs w:val="16"/>
              </w:rPr>
              <w:t xml:space="preserve">0</w:t>
            </w:r>
          </w:p>
        </w:tc>
        <w:tc>
          <w:tcPr>
            <w:tcW w:type="dxa" w:w="800"/>
          </w:tcPr>
          <w:p>
            <w:pPr>
              <w:jc w:val="center"/>
            </w:pPr>
            <w:r>
              <w:rPr>
                <w:rFonts w:ascii="Arial" w:cs="Arial" w:eastAsia="Arial" w:hAnsi="Arial"/>
                <w:color w:val="000000"/>
                <w:sz w:val="16"/>
                <w:szCs w:val="16"/>
              </w:rPr>
              <w:t xml:space="preserve">4</w:t>
            </w:r>
          </w:p>
        </w:tc>
        <w:tc>
          <w:tcPr>
            <w:tcW w:type="dxa" w:w="2160"/>
          </w:tcPr>
          <w:p>
            <w:r>
              <w:rPr>
                <w:rFonts w:ascii="Arial" w:cs="Arial" w:eastAsia="Arial" w:hAnsi="Arial"/>
                <w:b/>
                <w:bCs/>
                <w:color w:val="000000"/>
                <w:sz w:val="16"/>
                <w:szCs w:val="16"/>
              </w:rPr>
              <w:t xml:space="preserve">ELECTIVA</w:t>
            </w:r>
          </w:p>
        </w:tc>
      </w:tr>
    </w:tbl>
    <w:p>
      <w:pPr>
        <w:spacing w:before="400" w:after="200"/>
      </w:pPr>
      <w:r>
        <w:rPr>
          <w:rFonts w:ascii="Arial" w:cs="Arial" w:eastAsia="Arial" w:hAnsi="Arial"/>
          <w:color w:val="000000"/>
          <w:sz w:val="20"/>
          <w:szCs w:val="20"/>
        </w:rPr>
        <w:t xml:space="preserve">PROMEDIO DEL PERÍODO ACADÉMICO: </w:t>
      </w:r>
      <w:r>
        <w:rPr>
          <w:rFonts w:ascii="Arial" w:cs="Arial" w:eastAsia="Arial" w:hAnsi="Arial"/>
          <w:b/>
          <w:bCs/>
          <w:color w:val="000000"/>
          <w:sz w:val="20"/>
          <w:szCs w:val="20"/>
        </w:rPr>
        <w:t xml:space="preserve">4,4</w:t>
      </w:r>
    </w:p>
    <w:p>
      <w:pPr>
        <w:spacing w:before="200" w:after="100"/>
      </w:pPr>
      <w:r>
        <w:rPr>
          <w:rFonts w:ascii="Arial" w:cs="Arial" w:eastAsia="Arial" w:hAnsi="Arial"/>
          <w:color w:val="000000"/>
          <w:sz w:val="22"/>
          <w:szCs w:val="22"/>
        </w:rPr>
        <w:t xml:space="preserve">PAC EN SALUD Y TRABAJO</w:t>
      </w:r>
    </w:p>
    <w:p>
      <w:pPr>
        <w:spacing w:after="200"/>
        <w:jc w:val="both"/>
      </w:pPr>
      <w:r>
        <w:rPr>
          <w:rFonts w:ascii="Arial" w:cs="Arial" w:eastAsia="Arial" w:hAnsi="Arial"/>
          <w:color w:val="000000"/>
          <w:sz w:val="22"/>
          <w:szCs w:val="22"/>
        </w:rPr>
        <w:t xml:space="preserve">El ámbito empresarial tanto del sector formal como informal son lugares adecuados para desarrollar un PROGRAMA ACADEMICO DE CAMPO EMPRESARIAL ya que el estudiante en formación mediante su quehacer profesional puede ser participe en las acciones que favorezcan el mejoramiento y mantenimiento de un medio laboral sano y seguro. La intervención en el PAC EMPRESARIAL, debe concentrarse en el apoyo a los requisitos mínimos que la legislación colombiana impone a las empresas afiliadas al Sistema de Riesgos Profesionales, basados en el articulo 35 del Decreto 1295 de 1994. Así mismo apoyar a los trabajadores del sector informal desprotegidos por esta legislación. Por lo tanto, los estudiantes en esta practica serán capaces de dinamizar procesos institucionales en entidades gubernamentales (Secretaria de Salud), vinculándose a proyectos y programas dirigidos a la sensibilización de los actores en el sector informal y pequeña empresa, puesto que éstos, la gran mayoría de las veces desconocen sus derechos y deberes en el contexto laboral. Sectores totalmente descubiertos por el Sistema General de Riesgos Profesionales, carentes de ambientes sanos para los trabajadores que allí laboran. Con el cumplimiento de estos requisitos mínimos, las empresas lograran iniciar un proceso de reestructuración dentro de sus políticas de desarrollo, concibiendo la salud del trabajador como pilar fundamental para lograr la productividad y competitividad en el mercado laboral. Para las empresas colombianas, la presencia de un fisioterapeuta dentro del equipo de trabajo que encaminan sus esfuerzos para el beneficio de la salud y bienestar de sus trabajadores es significativo, en la medida que se establece no solo la intervención en la disfunción, sino que además se debe encaminar dichos esfuerzos en la promoción de la salud y prevención de la enfermedad y accidentes de trabajo que alteren el movimiento corporal humano.</w:t>
      </w:r>
    </w:p>
    <w:p>
      <w:pPr>
        <w:spacing w:before="200" w:after="100"/>
      </w:pPr>
      <w:r>
        <w:rPr>
          <w:rFonts w:ascii="Arial" w:cs="Arial" w:eastAsia="Arial" w:hAnsi="Arial"/>
          <w:color w:val="000000"/>
          <w:sz w:val="22"/>
          <w:szCs w:val="22"/>
        </w:rPr>
        <w:t xml:space="preserve">ALEMAN NIVEL I</w:t>
      </w:r>
    </w:p>
    <w:p>
      <w:pPr>
        <w:spacing w:after="200"/>
        <w:jc w:val="both"/>
      </w:pPr>
      <w:r>
        <w:rPr>
          <w:rFonts w:ascii="Arial" w:cs="Arial" w:eastAsia="Arial" w:hAnsi="Arial"/>
          <w:color w:val="000000"/>
          <w:sz w:val="22"/>
          <w:szCs w:val="22"/>
        </w:rPr>
        <w:t xml:space="preserve">Curso introductorio al estudio del idioma Alemán.</w:t>
      </w:r>
    </w:p>
    <w:p>
      <w:pPr>
        <w:spacing w:before="200" w:after="100"/>
      </w:pPr>
      <w:r>
        <w:rPr>
          <w:rFonts w:ascii="Arial" w:cs="Arial" w:eastAsia="Arial" w:hAnsi="Arial"/>
          <w:color w:val="000000"/>
          <w:sz w:val="22"/>
          <w:szCs w:val="22"/>
        </w:rPr>
        <w:t xml:space="preserve">MOVIMIENTO CONSCIENTE: LA EXPERIENCIA DESDE MOVER A MOVERSE</w:t>
      </w:r>
    </w:p>
    <w:p>
      <w:pPr>
        <w:spacing w:after="400"/>
        <w:jc w:val="both"/>
      </w:pPr>
      <w:r>
        <w:rPr>
          <w:rFonts w:ascii="Arial" w:cs="Arial" w:eastAsia="Arial" w:hAnsi="Arial"/>
          <w:color w:val="000000"/>
          <w:sz w:val="22"/>
          <w:szCs w:val="22"/>
        </w:rPr>
        <w:t xml:space="preserve">En el movimiento se integran las informaciones de todos los sentidos y su eficacia refleja la calidad de nuestro funcionamiento global. El sentido del movimiento nos informa sobre nuestra posición y desplazamientos en el espacio, la relación entre las partes de nuestro cuerpo, el tono corporal, la relación con el empuje gravitacional, los cambios de velocidad,</w:t>
      </w:r>
    </w:p>
    <w:p>
      <w:pPr>
        <w:spacing w:before="200" w:after="100"/>
      </w:pPr>
      <w:r>
        <w:rPr>
          <w:rFonts w:ascii="Arial" w:cs="Arial" w:eastAsia="Arial" w:hAnsi="Arial"/>
          <w:b/>
          <w:bCs/>
          <w:color w:val="000000"/>
          <w:sz w:val="22"/>
          <w:szCs w:val="22"/>
        </w:rPr>
        <w:t xml:space="preserve">Hoja 19 de 22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Pr>
          <w:p>
            <w:r>
              <w:rPr>
                <w:rFonts w:ascii="Arial" w:cs="Arial" w:eastAsia="Arial" w:hAnsi="Arial"/>
                <w:b/>
                <w:bCs/>
                <w:color w:val="A52A2A"/>
                <w:sz w:val="24"/>
                <w:szCs w:val="24"/>
              </w:rPr>
              <w:t xml:space="preserve">CAPR</w:t>
            </w:r>
            <w:r>
              <w:rPr>
                <w:rFonts w:ascii="Arial" w:cs="Arial" w:eastAsia="Arial" w:hAnsi="Arial"/>
                <w:color w:val="000000"/>
                <w:sz w:val="14"/>
                <w:szCs w:val="14"/>
              </w:rPr>
              <w:t xml:space="preserve">
Canadian Alliance
of Physiotherapy
Regulators</w:t>
            </w:r>
          </w:p>
          <w:p>
            <w:pPr>
              <w:spacing w:before="100"/>
            </w:pPr>
            <w:r>
              <w:rPr>
                <w:rFonts w:ascii="Arial" w:cs="Arial" w:eastAsia="Arial" w:hAnsi="Arial"/>
                <w:b/>
                <w:bCs/>
                <w:color w:val="A52A2A"/>
                <w:sz w:val="24"/>
                <w:szCs w:val="24"/>
              </w:rPr>
              <w:t xml:space="preserve">ACORP</w:t>
            </w:r>
            <w:r>
              <w:rPr>
                <w:rFonts w:ascii="Arial" w:cs="Arial" w:eastAsia="Arial" w:hAnsi="Arial"/>
                <w:color w:val="000000"/>
                <w:sz w:val="14"/>
                <w:szCs w:val="14"/>
              </w:rPr>
              <w:t xml:space="preserve">
Alliance canadienne des
organismes de réglementation
de la physiothérapie</w:t>
            </w:r>
          </w:p>
        </w:tc>
        <w:tc>
          <w:tcPr>
            <w:tcW w:type="dxa" w:w="4680"/>
            <w:vAlign w:val="bottom"/>
          </w:tcPr>
          <w:p>
            <w:pPr>
              <w:jc w:val="right"/>
            </w:pPr>
            <w:r>
              <w:rPr>
                <w:rFonts w:ascii="Arial" w:cs="Arial" w:eastAsia="Arial" w:hAnsi="Arial"/>
                <w:color w:val="000000"/>
                <w:sz w:val="16"/>
                <w:szCs w:val="16"/>
              </w:rPr>
              <w:t xml:space="preserve">Sede Principal: Calle 12c N° 6 – 25 Bogotá, Colombia</w:t>
            </w:r>
          </w:p>
          <w:p>
            <w:pPr>
              <w:jc w:val="right"/>
            </w:pPr>
            <w:r>
              <w:rPr>
                <w:rFonts w:ascii="Arial" w:cs="Arial" w:eastAsia="Arial" w:hAnsi="Arial"/>
                <w:color w:val="FF0000"/>
                <w:sz w:val="16"/>
                <w:szCs w:val="16"/>
              </w:rPr>
              <w:t xml:space="preserve">Conexión UR: (571) 4225321 – 018000511888</w:t>
            </w:r>
          </w:p>
          <w:p>
            <w:pPr>
              <w:jc w:val="right"/>
            </w:pPr>
            <w:r>
              <w:rPr>
                <w:rFonts w:ascii="Arial" w:cs="Arial" w:eastAsia="Arial" w:hAnsi="Arial"/>
                <w:color w:val="FF0000"/>
                <w:sz w:val="16"/>
                <w:szCs w:val="16"/>
              </w:rPr>
              <w:t xml:space="preserve">www.urosario.edu.co</w:t>
            </w:r>
          </w:p>
        </w:tc>
      </w:tr>
    </w:tbl>
    <w:p>
      <w:pPr>
        <w:spacing w:after="400"/>
        <w:jc w:val="right"/>
      </w:pPr>
      <w:r>
        <w:rPr>
          <w:rFonts w:ascii="Arial" w:cs="Arial" w:eastAsia="Arial" w:hAnsi="Arial"/>
          <w:color w:val="000000"/>
          <w:sz w:val="24"/>
          <w:szCs w:val="24"/>
        </w:rPr>
        <w:t xml:space="preserve">Universidad del</w:t>
      </w:r>
      <w:r>
        <w:rPr>
          <w:rFonts w:ascii="Arial" w:cs="Arial" w:eastAsia="Arial" w:hAnsi="Arial"/>
          <w:b/>
          <w:bCs/>
          <w:color w:val="000000"/>
          <w:sz w:val="36"/>
          <w:szCs w:val="36"/>
        </w:rPr>
        <w:br/>
        <w:t xml:space="preserve">Rosario</w:t>
      </w:r>
    </w:p>
    <w:p>
      <w:pPr>
        <w:spacing w:after="240"/>
      </w:pPr>
      <w:r>
        <w:rPr>
          <w:rFonts w:ascii="Arial" w:cs="Arial" w:eastAsia="Arial" w:hAnsi="Arial"/>
          <w:color w:val="000000"/>
          <w:sz w:val="22"/>
          <w:szCs w:val="22"/>
        </w:rPr>
        <w:t xml:space="preserve">Continuación del </w:t>
      </w:r>
      <w:r>
        <w:rPr>
          <w:rFonts w:ascii="Arial" w:cs="Arial" w:eastAsia="Arial" w:hAnsi="Arial"/>
          <w:b/>
          <w:bCs/>
          <w:color w:val="000000"/>
          <w:sz w:val="22"/>
          <w:szCs w:val="22"/>
        </w:rPr>
        <w:t xml:space="preserve">CERTIFICADO DE HEIDY MARCELA MONTES HERNÁNDEZ</w:t>
      </w:r>
    </w:p>
    <w:p>
      <w:pPr>
        <w:spacing w:after="120"/>
        <w:ind w:left="720"/>
        <w:jc w:val="both"/>
      </w:pPr>
      <w:r>
        <w:rPr>
          <w:rFonts w:ascii="Arial" w:cs="Arial" w:eastAsia="Arial" w:hAnsi="Arial"/>
          <w:color w:val="000000"/>
          <w:sz w:val="22"/>
          <w:szCs w:val="22"/>
        </w:rPr>
        <w:t xml:space="preserve">los patrones y las secuencias de movimiento y sobre el movimiento del entorno. Atendiendo a las sensaciones kinestésicas podemos explorar un sinfín de aspectos de nuestras habilidades motrices, inscripciones sensorio-emotivas, capacidades de adaptación, maneras de movernos y estética personal de movimiento.</w:t>
      </w:r>
    </w:p>
    <w:p>
      <w:pPr>
        <w:spacing w:after="120"/>
        <w:ind w:left="720"/>
        <w:jc w:val="both"/>
      </w:pPr>
      <w:r>
        <w:rPr>
          <w:rFonts w:ascii="Arial" w:cs="Arial" w:eastAsia="Arial" w:hAnsi="Arial"/>
          <w:color w:val="000000"/>
          <w:sz w:val="22"/>
          <w:szCs w:val="22"/>
        </w:rPr>
        <w:t xml:space="preserve">Al aprender a estar más presentes en la manera cómo nos movemos afinamos las cualidades del movimiento, activamos el potencial de autorregulación para lograr lo que queremos con eficacia, fluidez y disfrute.</w:t>
      </w:r>
    </w:p>
    <w:p>
      <w:pPr>
        <w:spacing w:after="240"/>
        <w:ind w:left="720"/>
        <w:jc w:val="both"/>
      </w:pPr>
      <w:r>
        <w:rPr>
          <w:rFonts w:ascii="Arial" w:cs="Arial" w:eastAsia="Arial" w:hAnsi="Arial"/>
          <w:color w:val="000000"/>
          <w:sz w:val="22"/>
          <w:szCs w:val="22"/>
        </w:rPr>
        <w:t xml:space="preserve">Los profesionales de la salud, especialmente los fisioterapeutas, utilizan diferentes formas de movimiento; pero la aproximación generalmente se realiza de una manera en la que se privilegia el sujeto ¿ objeto, sin existir una vivencia del mismo. Esto hace que en algunas ocasiones los mismos profesionales tengan dificultades en su movimiento e inclusive tengan situaciones patológicas relacionadas con la forma de aproximarse al movimiento. Al tener una aproximación desde la corporalidad, el estudiante tendrá elementos de análisis desde la educación somática que le permitirán comprender el movimiento en todas sus dimensiones.</w:t>
      </w:r>
    </w:p>
    <w:p>
      <w:pPr>
        <w:spacing w:after="120"/>
        <w:ind w:left="720"/>
      </w:pPr>
      <w:r>
        <w:rPr>
          <w:rFonts w:ascii="Arial" w:cs="Arial" w:eastAsia="Arial" w:hAnsi="Arial"/>
          <w:color w:val="000000"/>
          <w:sz w:val="22"/>
          <w:szCs w:val="22"/>
        </w:rPr>
        <w:t xml:space="preserve">PAC DE PROFUNDIZACIÓN - CLINICA DEL TRABAJO</w:t>
      </w:r>
    </w:p>
    <w:p>
      <w:pPr>
        <w:spacing w:after="400"/>
        <w:ind w:left="720"/>
        <w:jc w:val="both"/>
      </w:pPr>
      <w:r>
        <w:rPr>
          <w:rFonts w:ascii="Arial" w:cs="Arial" w:eastAsia="Arial" w:hAnsi="Arial"/>
          <w:color w:val="000000"/>
          <w:sz w:val="22"/>
          <w:szCs w:val="22"/>
        </w:rPr>
        <w:t xml:space="preserve">En la perspectiva de la profundización en participante puede desarrollar esta práctica por dos vías una aplicadaqeu se desarrolla como un proceso integral de intervención en un escenario productivo, con el fin de desarrollar y poner a prueba técnicas y estrategias terapéuticas dirigidas a la intervención, control y prevención de la enfermedad profesional y del accidente de trabajo; y de Investigacion que se desarrollar en el marco del grupo de investigacion o con grupos de investigacion asociados. Tiene como fin formular hipótesis y validarlas en el campo de la clínica de la actividad o en la clínica del trabajo y en acuerdo a las líneas de investigacion propuestas.</w:t>
      </w:r>
    </w:p>
    <w:p>
      <w:r>
        <w:rPr>
          <w:rFonts w:ascii="Arial" w:cs="Arial" w:eastAsia="Arial" w:hAnsi="Arial"/>
          <w:b/>
          <w:bCs/>
          <w:color w:val="000000"/>
          <w:sz w:val="20"/>
          <w:szCs w:val="20"/>
        </w:rPr>
        <w:t xml:space="preserve">PROMEDIO ACUMULADO: </w:t>
      </w:r>
      <w:r>
        <w:rPr>
          <w:rFonts w:ascii="Arial" w:cs="Arial" w:eastAsia="Arial" w:hAnsi="Arial"/>
          <w:b/>
          <w:bCs/>
          <w:color w:val="000000"/>
          <w:sz w:val="20"/>
          <w:szCs w:val="20"/>
        </w:rPr>
        <w:t xml:space="preserve">3,99</w:t>
      </w:r>
    </w:p>
    <w:p>
      <w:pPr>
        <w:spacing w:after="240"/>
      </w:pPr>
      <w:r>
        <w:rPr>
          <w:rFonts w:ascii="Arial" w:cs="Arial" w:eastAsia="Arial" w:hAnsi="Arial"/>
          <w:b/>
          <w:bCs/>
          <w:color w:val="000000"/>
          <w:sz w:val="20"/>
          <w:szCs w:val="20"/>
        </w:rPr>
        <w:t xml:space="preserve">TOTAL DE CRÉDITOS APROBADOS: </w:t>
      </w:r>
      <w:r>
        <w:rPr>
          <w:rFonts w:ascii="Arial" w:cs="Arial" w:eastAsia="Arial" w:hAnsi="Arial"/>
          <w:b/>
          <w:bCs/>
          <w:color w:val="000000"/>
          <w:sz w:val="20"/>
          <w:szCs w:val="20"/>
        </w:rPr>
        <w:t xml:space="preserve">170</w:t>
      </w:r>
    </w:p>
    <w:p>
      <w:pPr>
        <w:spacing w:after="240"/>
      </w:pPr>
      <w:r>
        <w:rPr>
          <w:rFonts w:ascii="Arial" w:cs="Arial" w:eastAsia="Arial" w:hAnsi="Arial"/>
          <w:color w:val="000000"/>
          <w:sz w:val="22"/>
          <w:szCs w:val="22"/>
        </w:rPr>
        <w:t xml:space="preserve">La estudiante acredita los siguientes niveles de idiomas:</w:t>
      </w:r>
    </w:p>
    <w:p>
      <w:pPr>
        <w:spacing w:after="120"/>
        <w:ind w:left="720" w:hanging="360"/>
      </w:pPr>
      <w:r>
        <w:rPr>
          <w:rFonts w:ascii="Arial" w:cs="Arial" w:eastAsia="Arial" w:hAnsi="Arial"/>
          <w:color w:val="000000"/>
          <w:sz w:val="22"/>
          <w:szCs w:val="22"/>
        </w:rPr>
        <w:t xml:space="preserve">- Inglés con </w:t>
      </w:r>
      <w:r>
        <w:rPr>
          <w:rFonts w:ascii="Arial" w:cs="Arial" w:eastAsia="Arial" w:hAnsi="Arial"/>
          <w:color w:val="000000"/>
          <w:sz w:val="22"/>
          <w:szCs w:val="22"/>
        </w:rPr>
        <w:t xml:space="preserve">ACREDITACIÓN POR PRUEBA DE NIVEL DE IDIOMAS B1</w:t>
      </w:r>
      <w:r>
        <w:rPr>
          <w:rFonts w:ascii="Arial" w:cs="Arial" w:eastAsia="Arial" w:hAnsi="Arial"/>
          <w:color w:val="000000"/>
          <w:sz w:val="22"/>
          <w:szCs w:val="22"/>
        </w:rPr>
        <w:t xml:space="preserve"> con la calificación </w:t>
      </w:r>
      <w:r>
        <w:rPr>
          <w:rFonts w:ascii="Arial" w:cs="Arial" w:eastAsia="Arial" w:hAnsi="Arial"/>
          <w:color w:val="000000"/>
          <w:sz w:val="22"/>
          <w:szCs w:val="22"/>
        </w:rPr>
        <w:t xml:space="preserve">APROBADA</w:t>
      </w:r>
      <w:r>
        <w:rPr>
          <w:rFonts w:ascii="Arial" w:cs="Arial" w:eastAsia="Arial" w:hAnsi="Arial"/>
          <w:color w:val="000000"/>
          <w:sz w:val="22"/>
          <w:szCs w:val="22"/>
        </w:rPr>
        <w:t xml:space="preserve"> y fecha de acreditación 28/04/2015.</w:t>
      </w:r>
    </w:p>
    <w:p>
      <w:pPr>
        <w:spacing w:after="800"/>
        <w:ind w:left="720" w:hanging="360"/>
      </w:pPr>
      <w:r>
        <w:rPr>
          <w:rFonts w:ascii="Arial" w:cs="Arial" w:eastAsia="Arial" w:hAnsi="Arial"/>
          <w:color w:val="000000"/>
          <w:sz w:val="22"/>
          <w:szCs w:val="22"/>
        </w:rPr>
        <w:t xml:space="preserve">- Inglés con </w:t>
      </w:r>
      <w:r>
        <w:rPr>
          <w:rFonts w:ascii="Arial" w:cs="Arial" w:eastAsia="Arial" w:hAnsi="Arial"/>
          <w:color w:val="000000"/>
          <w:sz w:val="22"/>
          <w:szCs w:val="22"/>
        </w:rPr>
        <w:t xml:space="preserve">ACREDITACIÓN POR PRUEBA DE NIVEL DE IDIOMAS B2</w:t>
      </w:r>
      <w:r>
        <w:rPr>
          <w:rFonts w:ascii="Arial" w:cs="Arial" w:eastAsia="Arial" w:hAnsi="Arial"/>
          <w:color w:val="000000"/>
          <w:sz w:val="22"/>
          <w:szCs w:val="22"/>
        </w:rPr>
        <w:t xml:space="preserve"> con la calificación </w:t>
      </w:r>
      <w:r>
        <w:rPr>
          <w:rFonts w:ascii="Arial" w:cs="Arial" w:eastAsia="Arial" w:hAnsi="Arial"/>
          <w:color w:val="000000"/>
          <w:sz w:val="22"/>
          <w:szCs w:val="22"/>
        </w:rPr>
        <w:t xml:space="preserve">APROBADA</w:t>
      </w:r>
      <w:r>
        <w:rPr>
          <w:rFonts w:ascii="Arial" w:cs="Arial" w:eastAsia="Arial" w:hAnsi="Arial"/>
          <w:color w:val="000000"/>
          <w:sz w:val="22"/>
          <w:szCs w:val="22"/>
        </w:rPr>
        <w:t xml:space="preserve"> y fecha de acreditación 30/11/2018.</w:t>
      </w:r>
    </w:p>
    <w:p>
      <w:pPr>
        <w:spacing w:after="120"/>
      </w:pPr>
      <w:r>
        <w:rPr>
          <w:rFonts w:ascii="Arial" w:cs="Arial" w:eastAsia="Arial" w:hAnsi="Arial"/>
          <w:b/>
          <w:bCs/>
          <w:color w:val="000000"/>
          <w:sz w:val="20"/>
          <w:szCs w:val="20"/>
        </w:rPr>
        <w:t xml:space="preserve">Hoja 20 de 22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shd w:fill="FFFFFF" w:val="clear"/>
          </w:tcPr>
          <w:p>
            <w:r>
              <w:rPr>
                <w:rFonts w:ascii="Arial" w:cs="Arial" w:eastAsia="Arial" w:hAnsi="Arial"/>
                <w:b/>
                <w:bCs/>
                <w:color w:val="000000"/>
                <w:sz w:val="24"/>
                <w:szCs w:val="24"/>
              </w:rPr>
              <w:t xml:space="preserve">CAPR</w:t>
            </w:r>
            <w:r>
              <w:rPr>
                <w:rFonts w:ascii="Arial" w:cs="Arial" w:eastAsia="Arial" w:hAnsi="Arial"/>
                <w:b/>
                <w:bCs/>
                <w:color w:val="000000"/>
                <w:sz w:val="24"/>
                <w:szCs w:val="24"/>
              </w:rPr>
              <w:t xml:space="preserve">  ACORP</w:t>
            </w:r>
          </w:p>
          <w:p>
            <w:r>
              <w:rPr>
                <w:rFonts w:ascii="Arial" w:cs="Arial" w:eastAsia="Arial" w:hAnsi="Arial"/>
                <w:color w:val="000000"/>
                <w:sz w:val="14"/>
                <w:szCs w:val="14"/>
              </w:rPr>
              <w:t xml:space="preserve">Canadian Alliance of Physiotherapy Regulators</w:t>
            </w:r>
          </w:p>
          <w:p>
            <w:r>
              <w:rPr>
                <w:rFonts w:ascii="Arial" w:cs="Arial" w:eastAsia="Arial" w:hAnsi="Arial"/>
                <w:color w:val="000000"/>
                <w:sz w:val="14"/>
                <w:szCs w:val="14"/>
              </w:rPr>
              <w:t xml:space="preserve">Alliance canadienne des organismes de réglementation de la physiothérapie</w:t>
            </w:r>
          </w:p>
        </w:tc>
        <w:tc>
          <w:tcPr>
            <w:tcW w:type="dxa" w:w="4680"/>
            <w:tcBorders>
              <w:top w:val="none" w:color="auto" w:sz="0"/>
              <w:left w:val="none" w:color="auto" w:sz="0"/>
              <w:bottom w:val="none" w:color="auto" w:sz="0"/>
              <w:right w:val="none" w:color="auto" w:sz="0"/>
            </w:tcBorders>
            <w:shd w:fill="FFFFFF" w:val="clear"/>
          </w:tcPr>
          <w:p>
            <w:pPr>
              <w:jc w:val="right"/>
            </w:pPr>
            <w:r>
              <w:rPr>
                <w:rFonts w:ascii="Arial" w:cs="Arial" w:eastAsia="Arial" w:hAnsi="Arial"/>
                <w:b/>
                <w:bCs/>
                <w:color w:val="000000"/>
                <w:sz w:val="16"/>
                <w:szCs w:val="16"/>
              </w:rPr>
              <w:t xml:space="preserve">Sede Principal: Calle 12c N° 6 – 25 Bogotá, Colombia</w:t>
            </w:r>
          </w:p>
          <w:p>
            <w:pPr>
              <w:jc w:val="right"/>
            </w:pPr>
            <w:r>
              <w:rPr>
                <w:rFonts w:ascii="Arial" w:cs="Arial" w:eastAsia="Arial" w:hAnsi="Arial"/>
                <w:b/>
                <w:bCs/>
                <w:color w:val="000000"/>
                <w:sz w:val="16"/>
                <w:szCs w:val="16"/>
              </w:rPr>
              <w:t xml:space="preserve">Conexión UR: (571) 4225321 – 018000511888</w:t>
            </w:r>
          </w:p>
          <w:p>
            <w:pPr>
              <w:jc w:val="right"/>
            </w:pPr>
            <w:r>
              <w:rPr>
                <w:rFonts w:ascii="Arial" w:cs="Arial" w:eastAsia="Arial" w:hAnsi="Arial"/>
                <w:b/>
                <w:bCs/>
                <w:color w:val="000000"/>
                <w:sz w:val="16"/>
                <w:szCs w:val="16"/>
              </w:rPr>
              <w:t xml:space="preserve">www.urosario.edu.co</w:t>
            </w:r>
          </w:p>
        </w:tc>
      </w:tr>
    </w:tbl>
    <w:p>
      <w:pPr>
        <w:jc w:val="right"/>
      </w:pPr>
      <w:r>
        <w:rPr>
          <w:rFonts w:ascii="Arial" w:cs="Arial" w:eastAsia="Arial" w:hAnsi="Arial"/>
          <w:color w:val="000000"/>
          <w:sz w:val="24"/>
          <w:szCs w:val="24"/>
        </w:rPr>
        <w:t xml:space="preserve">Universidad del</w:t>
      </w:r>
    </w:p>
    <w:p>
      <w:pPr>
        <w:spacing w:after="400"/>
        <w:jc w:val="right"/>
      </w:pPr>
      <w:r>
        <w:rPr>
          <w:rFonts w:ascii="Arial" w:cs="Arial" w:eastAsia="Arial" w:hAnsi="Arial"/>
          <w:b/>
          <w:bCs/>
          <w:color w:val="000000"/>
          <w:sz w:val="36"/>
          <w:szCs w:val="36"/>
        </w:rPr>
        <w:t xml:space="preserve">Rosario</w:t>
      </w:r>
    </w:p>
    <w:p>
      <w:pPr>
        <w:spacing w:after="240"/>
        <w:jc w:val="left"/>
      </w:pPr>
      <w:r>
        <w:rPr>
          <w:rFonts w:ascii="Arial" w:cs="Arial" w:eastAsia="Arial" w:hAnsi="Arial"/>
          <w:color w:val="000000"/>
          <w:sz w:val="22"/>
          <w:szCs w:val="22"/>
        </w:rPr>
        <w:t xml:space="preserve">Continuación del </w:t>
      </w:r>
      <w:r>
        <w:rPr>
          <w:rFonts w:ascii="Arial" w:cs="Arial" w:eastAsia="Arial" w:hAnsi="Arial"/>
          <w:b/>
          <w:bCs/>
          <w:color w:val="000000"/>
          <w:sz w:val="22"/>
          <w:szCs w:val="22"/>
        </w:rPr>
        <w:t xml:space="preserve">CERTIFICADO DE HEIDY MARCELA MONTES HERNÁNDEZ</w:t>
      </w:r>
    </w:p>
    <w:p>
      <w:pPr>
        <w:spacing w:after="240"/>
        <w:jc w:val="both"/>
      </w:pPr>
      <w:r>
        <w:rPr>
          <w:rFonts w:ascii="Arial" w:cs="Arial" w:eastAsia="Arial" w:hAnsi="Arial"/>
          <w:color w:val="000000"/>
          <w:sz w:val="22"/>
          <w:szCs w:val="22"/>
        </w:rPr>
        <w:t xml:space="preserve">La calificación aprobatoria mínima para todas las evaluaciones presentadas y para una asignatura se cursa por primera vez será de tres punto cero (3.0). NOTA: Con fines informativos y para procesos de movilidad académica, las calificaciones cuantitativas tienen la siguiente equivalencia cualitativa, según reglamentación tanto de pregrado como de posgrado:</w:t>
      </w:r>
    </w:p>
    <w:p>
      <w:pPr>
        <w:spacing w:after="120"/>
        <w:ind w:left="720" w:hanging="360"/>
        <w:jc w:val="both"/>
      </w:pPr>
      <w:r>
        <w:rPr>
          <w:rFonts w:ascii="Arial" w:cs="Arial" w:eastAsia="Arial" w:hAnsi="Arial"/>
          <w:color w:val="000000"/>
          <w:sz w:val="22"/>
          <w:szCs w:val="22"/>
        </w:rPr>
        <w:t xml:space="preserve">• </w:t>
      </w:r>
      <w:r>
        <w:rPr>
          <w:rFonts w:ascii="Arial" w:cs="Arial" w:eastAsia="Arial" w:hAnsi="Arial"/>
          <w:color w:val="000000"/>
          <w:sz w:val="22"/>
          <w:szCs w:val="22"/>
        </w:rPr>
        <w:t xml:space="preserve">Muy superior: 4,6-5,0. </w:t>
      </w:r>
      <w:r>
        <w:rPr>
          <w:rFonts w:ascii="Arial" w:cs="Arial" w:eastAsia="Arial" w:hAnsi="Arial"/>
          <w:color w:val="000000"/>
          <w:sz w:val="22"/>
          <w:szCs w:val="22"/>
        </w:rPr>
        <w:t xml:space="preserve">El estudiante alcanzó los resultados de aprendizaje con alta calidad académica. Su desempeño refleja un alto compromiso con su proceso formativo.</w:t>
      </w:r>
    </w:p>
    <w:p>
      <w:pPr>
        <w:spacing w:after="120"/>
        <w:ind w:left="720" w:hanging="360"/>
        <w:jc w:val="both"/>
      </w:pPr>
      <w:r>
        <w:rPr>
          <w:rFonts w:ascii="Arial" w:cs="Arial" w:eastAsia="Arial" w:hAnsi="Arial"/>
          <w:color w:val="000000"/>
          <w:sz w:val="22"/>
          <w:szCs w:val="22"/>
        </w:rPr>
        <w:t xml:space="preserve">• </w:t>
      </w:r>
      <w:r>
        <w:rPr>
          <w:rFonts w:ascii="Arial" w:cs="Arial" w:eastAsia="Arial" w:hAnsi="Arial"/>
          <w:color w:val="000000"/>
          <w:sz w:val="22"/>
          <w:szCs w:val="22"/>
        </w:rPr>
        <w:t xml:space="preserve">Superior: 4,1-4,5. </w:t>
      </w:r>
      <w:r>
        <w:rPr>
          <w:rFonts w:ascii="Arial" w:cs="Arial" w:eastAsia="Arial" w:hAnsi="Arial"/>
          <w:color w:val="000000"/>
          <w:sz w:val="22"/>
          <w:szCs w:val="22"/>
        </w:rPr>
        <w:t xml:space="preserve">El estudiante alcanzó los resultados de aprendizaje de forma sobresaliente. Su desempeño evidencia calidad y compromiso con su proceso formativo.</w:t>
      </w:r>
    </w:p>
    <w:p>
      <w:pPr>
        <w:spacing w:after="120"/>
        <w:ind w:left="720" w:hanging="360"/>
        <w:jc w:val="both"/>
      </w:pPr>
      <w:r>
        <w:rPr>
          <w:rFonts w:ascii="Arial" w:cs="Arial" w:eastAsia="Arial" w:hAnsi="Arial"/>
          <w:color w:val="000000"/>
          <w:sz w:val="22"/>
          <w:szCs w:val="22"/>
        </w:rPr>
        <w:t xml:space="preserve">• </w:t>
      </w:r>
      <w:r>
        <w:rPr>
          <w:rFonts w:ascii="Arial" w:cs="Arial" w:eastAsia="Arial" w:hAnsi="Arial"/>
          <w:color w:val="000000"/>
          <w:sz w:val="22"/>
          <w:szCs w:val="22"/>
        </w:rPr>
        <w:t xml:space="preserve">Satisfactorio: 3,6-4,0. </w:t>
      </w:r>
      <w:r>
        <w:rPr>
          <w:rFonts w:ascii="Arial" w:cs="Arial" w:eastAsia="Arial" w:hAnsi="Arial"/>
          <w:color w:val="000000"/>
          <w:sz w:val="22"/>
          <w:szCs w:val="22"/>
        </w:rPr>
        <w:t xml:space="preserve">El estudiante alcanzó los resultados de aprendizaje esperados de forma satisfactoria. Su desempeño es bueno y evidencia compromiso con su proceso formativo.</w:t>
      </w:r>
    </w:p>
    <w:p>
      <w:pPr>
        <w:spacing w:after="120"/>
        <w:ind w:left="720" w:hanging="360"/>
        <w:jc w:val="both"/>
      </w:pPr>
      <w:r>
        <w:rPr>
          <w:rFonts w:ascii="Arial" w:cs="Arial" w:eastAsia="Arial" w:hAnsi="Arial"/>
          <w:color w:val="000000"/>
          <w:sz w:val="22"/>
          <w:szCs w:val="22"/>
        </w:rPr>
        <w:t xml:space="preserve">• </w:t>
      </w:r>
      <w:r>
        <w:rPr>
          <w:rFonts w:ascii="Arial" w:cs="Arial" w:eastAsia="Arial" w:hAnsi="Arial"/>
          <w:color w:val="000000"/>
          <w:sz w:val="22"/>
          <w:szCs w:val="22"/>
        </w:rPr>
        <w:t xml:space="preserve">Suficiente: 3,0-3,5. </w:t>
      </w:r>
      <w:r>
        <w:rPr>
          <w:rFonts w:ascii="Arial" w:cs="Arial" w:eastAsia="Arial" w:hAnsi="Arial"/>
          <w:color w:val="000000"/>
          <w:sz w:val="22"/>
          <w:szCs w:val="22"/>
        </w:rPr>
        <w:t xml:space="preserve">El estudiante consiguió los resultados de aprendizaje mínimos esperados. Su desempeño evidencia un compromiso moderado con su proceso formativo.</w:t>
      </w:r>
    </w:p>
    <w:p>
      <w:pPr>
        <w:spacing w:after="120"/>
        <w:ind w:left="720" w:hanging="360"/>
        <w:jc w:val="both"/>
      </w:pPr>
      <w:r>
        <w:rPr>
          <w:rFonts w:ascii="Arial" w:cs="Arial" w:eastAsia="Arial" w:hAnsi="Arial"/>
          <w:color w:val="000000"/>
          <w:sz w:val="22"/>
          <w:szCs w:val="22"/>
        </w:rPr>
        <w:t xml:space="preserve">• </w:t>
      </w:r>
      <w:r>
        <w:rPr>
          <w:rFonts w:ascii="Arial" w:cs="Arial" w:eastAsia="Arial" w:hAnsi="Arial"/>
          <w:color w:val="000000"/>
          <w:sz w:val="22"/>
          <w:szCs w:val="22"/>
        </w:rPr>
        <w:t xml:space="preserve">Insuficiente: 0,0-2,9. </w:t>
      </w:r>
      <w:r>
        <w:rPr>
          <w:rFonts w:ascii="Arial" w:cs="Arial" w:eastAsia="Arial" w:hAnsi="Arial"/>
          <w:color w:val="000000"/>
          <w:sz w:val="22"/>
          <w:szCs w:val="22"/>
        </w:rPr>
        <w:t xml:space="preserve">El estudiante no logró los resultados de aprendizaje esperados. Su desempeño evidencia fallas en el proceso de aprendizaje.</w:t>
      </w:r>
    </w:p>
    <w:p>
      <w:pPr>
        <w:spacing w:after="120"/>
        <w:ind w:left="720" w:hanging="360"/>
        <w:jc w:val="both"/>
      </w:pPr>
      <w:r>
        <w:rPr>
          <w:rFonts w:ascii="Arial" w:cs="Arial" w:eastAsia="Arial" w:hAnsi="Arial"/>
          <w:color w:val="000000"/>
          <w:sz w:val="22"/>
          <w:szCs w:val="22"/>
        </w:rPr>
        <w:t xml:space="preserve">• </w:t>
      </w:r>
      <w:r>
        <w:rPr>
          <w:rFonts w:ascii="Arial" w:cs="Arial" w:eastAsia="Arial" w:hAnsi="Arial"/>
          <w:color w:val="000000"/>
          <w:sz w:val="22"/>
          <w:szCs w:val="22"/>
        </w:rPr>
        <w:t xml:space="preserve">PI: Pérdida de curso por inasistencia. </w:t>
      </w:r>
      <w:r>
        <w:rPr>
          <w:rFonts w:ascii="Arial" w:cs="Arial" w:eastAsia="Arial" w:hAnsi="Arial"/>
          <w:color w:val="000000"/>
          <w:sz w:val="22"/>
          <w:szCs w:val="22"/>
        </w:rPr>
        <w:t xml:space="preserve">Su calificación final será cero (0,0). Esta calificación y el número de créditos del curso se tendrán en cuenta para calcular el promedio del periodo académico.</w:t>
      </w:r>
    </w:p>
    <w:p>
      <w:pPr>
        <w:spacing w:before="800" w:after="400"/>
        <w:jc w:val="left"/>
      </w:pPr>
      <w:r>
        <w:rPr>
          <w:rFonts w:ascii="Arial" w:cs="Arial" w:eastAsia="Arial" w:hAnsi="Arial"/>
          <w:color w:val="000000"/>
          <w:sz w:val="22"/>
          <w:szCs w:val="22"/>
        </w:rPr>
        <w:t xml:space="preserve">Dado en Bogotá D.C., a los (14) catorce días del mes (10) octubre de (2025) dos mil veinticinco.</w:t>
      </w:r>
    </w:p>
    <w:p>
      <w:pPr>
        <w:spacing w:before="200"/>
        <w:jc w:val="center"/>
      </w:pPr>
      <w:r>
        <w:rPr>
          <w:rFonts w:ascii="Arial" w:cs="Arial" w:eastAsia="Arial" w:hAnsi="Arial"/>
          <w:i/>
          <w:iCs/>
          <w:color w:val="000000"/>
          <w:sz w:val="22"/>
          <w:szCs w:val="22"/>
        </w:rPr>
        <w:t xml:space="preserve">[Signature]</w:t>
      </w:r>
    </w:p>
    <w:p>
      <w:pPr>
        <w:jc w:val="center"/>
      </w:pPr>
      <w:r>
        <w:rPr>
          <w:rFonts w:ascii="Arial" w:cs="Arial" w:eastAsia="Arial" w:hAnsi="Arial"/>
          <w:b/>
          <w:bCs/>
          <w:color w:val="000000"/>
          <w:sz w:val="22"/>
          <w:szCs w:val="22"/>
        </w:rPr>
        <w:t xml:space="preserve">FRANCISCO JAVIER GARCÍA C</w:t>
      </w:r>
    </w:p>
    <w:p>
      <w:pPr>
        <w:jc w:val="center"/>
      </w:pPr>
      <w:r>
        <w:rPr>
          <w:rFonts w:ascii="Arial" w:cs="Arial" w:eastAsia="Arial" w:hAnsi="Arial"/>
          <w:b/>
          <w:bCs/>
          <w:color w:val="000000"/>
          <w:sz w:val="22"/>
          <w:szCs w:val="22"/>
        </w:rPr>
        <w:t xml:space="preserve">Director Oficina de Registro Académico</w:t>
      </w:r>
    </w:p>
    <w:p>
      <w:pPr>
        <w:spacing w:after="400"/>
        <w:jc w:val="center"/>
      </w:pPr>
      <w:r>
        <w:rPr>
          <w:rFonts w:ascii="Arial" w:cs="Arial" w:eastAsia="Arial" w:hAnsi="Arial"/>
          <w:color w:val="000000"/>
          <w:sz w:val="18"/>
          <w:szCs w:val="18"/>
        </w:rPr>
        <w:t xml:space="preserve">[Seal: OFICINA DE REGISTRO Y CONTROL ACADÉMICO - Universidad del Rosario]</w:t>
      </w:r>
    </w:p>
    <w:p>
      <w:pPr>
        <w:spacing w:before="400" w:after="100"/>
        <w:jc w:val="left"/>
      </w:pPr>
      <w:r>
        <w:rPr>
          <w:rFonts w:ascii="Arial" w:cs="Arial" w:eastAsia="Arial" w:hAnsi="Arial"/>
          <w:color w:val="000000"/>
          <w:sz w:val="20"/>
          <w:szCs w:val="20"/>
        </w:rPr>
        <w:t xml:space="preserve">Hoja 21 de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Arial" w:cs="Arial" w:eastAsia="Arial" w:hAnsi="Arial"/>
                <w:b/>
                <w:bCs/>
                <w:color w:val="000000"/>
                <w:sz w:val="24"/>
                <w:szCs w:val="24"/>
              </w:rPr>
              <w:t xml:space="preserve">CAPR</w:t>
            </w:r>
          </w:p>
          <w:p>
            <w:r>
              <w:rPr>
                <w:rFonts w:ascii="Arial" w:cs="Arial" w:eastAsia="Arial" w:hAnsi="Arial"/>
                <w:color w:val="000000"/>
                <w:sz w:val="14"/>
                <w:szCs w:val="14"/>
              </w:rPr>
              <w:t xml:space="preserve">Canadian Alliance of Physiotherapy Regulators</w:t>
            </w:r>
          </w:p>
          <w:p>
            <w:pPr>
              <w:spacing w:before="100"/>
            </w:pPr>
            <w:r>
              <w:rPr>
                <w:rFonts w:ascii="Arial" w:cs="Arial" w:eastAsia="Arial" w:hAnsi="Arial"/>
                <w:b/>
                <w:bCs/>
                <w:color w:val="000000"/>
                <w:sz w:val="24"/>
                <w:szCs w:val="24"/>
              </w:rPr>
              <w:t xml:space="preserve">ACORP</w:t>
            </w:r>
          </w:p>
          <w:p>
            <w:r>
              <w:rPr>
                <w:rFonts w:ascii="Arial" w:cs="Arial" w:eastAsia="Arial" w:hAnsi="Arial"/>
                <w:color w:val="000000"/>
                <w:sz w:val="14"/>
                <w:szCs w:val="14"/>
              </w:rPr>
              <w:t xml:space="preserve">Alliance canadienne des organismes de réglementation de la physiothérapie</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color w:val="000000"/>
                <w:sz w:val="16"/>
                <w:szCs w:val="16"/>
              </w:rPr>
              <w:t xml:space="preserve">Sede Principal: Calle 12c N° 6 – 25 Bogotá, Colombia</w:t>
            </w:r>
          </w:p>
          <w:p>
            <w:pPr>
              <w:jc w:val="right"/>
            </w:pPr>
            <w:r>
              <w:rPr>
                <w:rFonts w:ascii="Arial" w:cs="Arial" w:eastAsia="Arial" w:hAnsi="Arial"/>
                <w:color w:val="000000"/>
                <w:sz w:val="16"/>
                <w:szCs w:val="16"/>
              </w:rPr>
              <w:t xml:space="preserve">Conexión UR: (571) 4225321 – 018000511888</w:t>
            </w:r>
          </w:p>
          <w:p>
            <w:pPr>
              <w:jc w:val="right"/>
            </w:pPr>
            <w:r>
              <w:rPr>
                <w:rFonts w:ascii="Arial" w:cs="Arial" w:eastAsia="Arial" w:hAnsi="Arial"/>
                <w:color w:val="000000"/>
                <w:sz w:val="16"/>
                <w:szCs w:val="16"/>
              </w:rPr>
              <w:t xml:space="preserve">www.urosario.edu.co</w:t>
            </w:r>
          </w:p>
        </w:tc>
      </w:tr>
    </w:tbl>
    <w:p>
      <w:pPr>
        <w:jc w:val="right"/>
      </w:pPr>
      <w:r>
        <w:rPr>
          <w:rFonts w:ascii="Arial" w:cs="Arial" w:eastAsia="Arial" w:hAnsi="Arial"/>
          <w:b/>
          <w:bCs/>
          <w:color w:val="000000"/>
          <w:sz w:val="24"/>
          <w:szCs w:val="24"/>
        </w:rPr>
        <w:t xml:space="preserve">Universidad del Rosario</w:t>
      </w:r>
    </w:p>
    <w:p>
      <w:pPr>
        <w:spacing w:before="400" w:after="400"/>
        <w:jc w:val="center"/>
      </w:pPr>
      <w:r>
        <w:rPr>
          <w:rFonts w:ascii="Arial" w:cs="Arial" w:eastAsia="Arial" w:hAnsi="Arial"/>
          <w:b/>
          <w:bCs/>
          <w:color w:val="000000"/>
          <w:sz w:val="22"/>
          <w:szCs w:val="22"/>
        </w:rPr>
        <w:t xml:space="preserve">Continuación del CERTIFICADO DE HEIDY MARCELA MONTES HERNÁNDEZ</w:t>
      </w:r>
    </w:p>
    <w:p>
      <w:pPr>
        <w:spacing w:after="9500"/>
      </w:pPr>
    </w:p>
    <w:p>
      <w:pPr>
        <w:spacing w:after="100"/>
      </w:pPr>
      <w:r>
        <w:rPr>
          <w:rFonts w:ascii="Arial" w:cs="Arial" w:eastAsia="Arial" w:hAnsi="Arial"/>
          <w:color w:val="000000"/>
          <w:sz w:val="20"/>
          <w:szCs w:val="20"/>
        </w:rPr>
        <w:t xml:space="preserve">Hoja 22 de 22</w:t>
      </w:r>
    </w:p>
    <w:p>
      <w:pPr>
        <w:spacing w:after="50"/>
      </w:pPr>
      <w:r>
        <w:rPr>
          <w:rFonts w:ascii="Arial" w:cs="Arial" w:eastAsia="Arial" w:hAnsi="Arial"/>
          <w:color w:val="000000"/>
          <w:sz w:val="10"/>
          <w:szCs w:val="10"/>
        </w:rPr>
        <w:t xml:space="preserve">VIGILADA MINEDUCACIÓN</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500"/>
        <w:gridCol w:w="2500"/>
        <w:gridCol w:w="4360"/>
      </w:tblGrid>
      <w:tr>
        <w:tc>
          <w:tcPr>
            <w:tcW w:type="dxa" w:w="2500"/>
          </w:tcPr>
          <w:p>
            <w:r>
              <w:rPr>
                <w:rFonts w:ascii="Arial" w:cs="Arial" w:eastAsia="Arial" w:hAnsi="Arial"/>
                <w:b/>
                <w:bCs/>
                <w:color w:val="000000"/>
                <w:sz w:val="20"/>
                <w:szCs w:val="20"/>
              </w:rPr>
              <w:t xml:space="preserve">CAPR</w:t>
            </w:r>
          </w:p>
          <w:p>
            <w:r>
              <w:rPr>
                <w:rFonts w:ascii="Arial" w:cs="Arial" w:eastAsia="Arial" w:hAnsi="Arial"/>
                <w:color w:val="000000"/>
                <w:sz w:val="14"/>
                <w:szCs w:val="14"/>
              </w:rPr>
              <w:t xml:space="preserve">Canadian Alliance of Physiotherapy Regulators</w:t>
            </w:r>
          </w:p>
        </w:tc>
        <w:tc>
          <w:tcPr>
            <w:tcW w:type="dxa" w:w="2500"/>
          </w:tcPr>
          <w:p>
            <w:r>
              <w:rPr>
                <w:rFonts w:ascii="Arial" w:cs="Arial" w:eastAsia="Arial" w:hAnsi="Arial"/>
                <w:b/>
                <w:bCs/>
                <w:color w:val="000000"/>
                <w:sz w:val="20"/>
                <w:szCs w:val="20"/>
              </w:rPr>
              <w:t xml:space="preserve">ACORP</w:t>
            </w:r>
          </w:p>
          <w:p>
            <w:r>
              <w:rPr>
                <w:rFonts w:ascii="Arial" w:cs="Arial" w:eastAsia="Arial" w:hAnsi="Arial"/>
                <w:color w:val="000000"/>
                <w:sz w:val="14"/>
                <w:szCs w:val="14"/>
              </w:rPr>
              <w:t xml:space="preserve">Alliance canadienne des organismes de réglementation de la physiothérapie</w:t>
            </w:r>
          </w:p>
        </w:tc>
        <w:tc>
          <w:tcPr>
            <w:tcW w:type="dxa" w:w="4360"/>
            <w:vAlign w:val="bottom"/>
          </w:tcPr>
          <w:p>
            <w:pPr>
              <w:jc w:val="right"/>
            </w:pPr>
            <w:r>
              <w:rPr>
                <w:rFonts w:ascii="Arial" w:cs="Arial" w:eastAsia="Arial" w:hAnsi="Arial"/>
                <w:color w:val="000000"/>
                <w:sz w:val="14"/>
                <w:szCs w:val="14"/>
              </w:rPr>
              <w:t xml:space="preserve">Sede Principal: Calle 12c N° 6 – 25 Bogotá, Colombia</w:t>
            </w:r>
          </w:p>
          <w:p>
            <w:pPr>
              <w:jc w:val="right"/>
            </w:pPr>
            <w:r>
              <w:rPr>
                <w:rFonts w:ascii="Arial" w:cs="Arial" w:eastAsia="Arial" w:hAnsi="Arial"/>
                <w:color w:val="000000"/>
                <w:sz w:val="14"/>
                <w:szCs w:val="14"/>
              </w:rPr>
              <w:t xml:space="preserve">Conexión*UR: (571) 4225321 – 018000511888</w:t>
            </w:r>
          </w:p>
          <w:p>
            <w:pPr>
              <w:jc w:val="right"/>
            </w:pPr>
            <w:r>
              <w:rPr>
                <w:rFonts w:ascii="Arial" w:cs="Arial" w:eastAsia="Arial" w:hAnsi="Arial"/>
                <w:color w:val="000000"/>
                <w:sz w:val="14"/>
                <w:szCs w:val="14"/>
              </w:rPr>
              <w:t xml:space="preserve">www.urosario.edu.co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1766886731965-Heidy Marcela Montes Hernandez - Academic Transcript (4)</dc:title>
  <dc:creator>Gemini PDF Converter</dc:creator>
  <dc:description>Converted from PDF</dc:description>
  <cp:lastModifiedBy>Un-named</cp:lastModifiedBy>
  <cp:revision>1</cp:revision>
  <dcterms:created xsi:type="dcterms:W3CDTF">2025-12-28T02:07:56.943Z</dcterms:created>
  <dcterms:modified xsi:type="dcterms:W3CDTF">2025-12-28T02:07:56.943Z</dcterms:modified>
</cp:coreProperties>
</file>

<file path=docProps/custom.xml><?xml version="1.0" encoding="utf-8"?>
<Properties xmlns="http://schemas.openxmlformats.org/officeDocument/2006/custom-properties" xmlns:vt="http://schemas.openxmlformats.org/officeDocument/2006/docPropsVTypes"/>
</file>