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1.1 PE Covs:MEQ PM:NEWDATA (set ang)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58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11,591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11,591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11,591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11,578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11,591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1.2 PE Covs:MEQ PM:NEWDATA (set ang strand)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58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10,277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10,277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10,277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10,265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10,277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1.3 PE Covs:MEQ PM:NEWDATA (set ang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58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9,244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9,244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9,244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9,232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9,244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1.4 PE Covs:MEQ PM:NEWDATA (set new strand)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1.5 PE Covs:MEQ PM:NEWDATA (set new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2.1 PE Covs:ANG PM:NEWDATA (set ang)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58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9,876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9,876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9,876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9,865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9,876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2.2 PE Covs:ANG PM:NEWDATA (set ang strand)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58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8,742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2.3 PE Covs:ANG PM:NEWDATA (set ang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58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7,851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7,851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7,851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7,841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7,851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2.4 PE Covs:ANG PM:NEWDATA (set new strand)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9,707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9,707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9,707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9,697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9,707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2.5 PE Covs:ANG PM:NEWDATA (set new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3.1 PE Covs:ANG PM:NEWDATA (set new strand)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9,707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9,707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9,707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9,697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9,707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3.2 PE Covs:ANG PM:NEWDATA (set new strand nse)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8,739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8,739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3.3 PE Covs:ANG PM:NEWDATA (set new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3.4 PE Covs:ANG PM:NEWDATA (set new coh nse)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7,848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7,848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7,848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7,838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7,848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2023-05-25T13:31:46Z</dcterms:modified>
  <cp:category/>
</cp:coreProperties>
</file>