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1.1 PE Covs:MEQ PM:NEWDATA (set new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1.2 PE Covs:MEQ PM:NEWDATA (set new full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1.3 PE Covs:MEQ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1.4 PE Covs:MEQ PM:NEWDATA (set new full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2.1 PE Covs:ANG PM:NEWDATA (set new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2.2 PE Covs:ANG PM:NEWDATA (set new full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11,313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11,313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11,313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11,303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11,313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2.3 PE Covs:ANG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2.4 PE Covs:ANG PM:NEWDATA (set new full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2023-05-25T13:40:08Z</dcterms:modified>
  <cp:category/>
</cp:coreProperties>
</file>