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96"/>
          <w:szCs w:val="96"/>
        </w:rPr>
        <w:id w:val="1622408992"/>
        <w:docPartObj>
          <w:docPartGallery w:val="Cover Pages"/>
          <w:docPartUnique/>
        </w:docPartObj>
      </w:sdtPr>
      <w:sdtEndPr>
        <w:rPr>
          <w:sz w:val="23"/>
          <w:szCs w:val="20"/>
        </w:r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49"/>
            <w:gridCol w:w="7158"/>
          </w:tblGrid>
          <w:tr w:rsidR="00B70BEA" w:rsidRPr="004F4C4A" w14:paraId="586E6C27" w14:textId="77777777" w:rsidTr="48068257">
            <w:trPr>
              <w:trHeight w:val="3960"/>
              <w:jc w:val="center"/>
            </w:trPr>
            <w:tc>
              <w:tcPr>
                <w:tcW w:w="1450" w:type="pct"/>
                <w:tcBorders>
                  <w:top w:val="nil"/>
                  <w:left w:val="nil"/>
                  <w:bottom w:val="nil"/>
                  <w:right w:val="nil"/>
                </w:tcBorders>
                <w:shd w:val="clear" w:color="auto" w:fill="auto"/>
              </w:tcPr>
              <w:p w14:paraId="777168C3" w14:textId="77777777" w:rsidR="00B70BEA" w:rsidRPr="00CD4BB0" w:rsidRDefault="00B70BEA">
                <w:pPr>
                  <w:pStyle w:val="NoSpacing"/>
                  <w:rPr>
                    <w:sz w:val="96"/>
                    <w:szCs w:val="96"/>
                  </w:rPr>
                </w:pPr>
              </w:p>
            </w:tc>
            <w:tc>
              <w:tcPr>
                <w:tcW w:w="4000" w:type="pct"/>
                <w:tcBorders>
                  <w:top w:val="nil"/>
                  <w:left w:val="nil"/>
                  <w:bottom w:val="nil"/>
                  <w:right w:val="nil"/>
                </w:tcBorders>
                <w:shd w:val="clear" w:color="auto" w:fill="auto"/>
                <w:tcMar>
                  <w:left w:w="115" w:type="dxa"/>
                  <w:bottom w:w="115" w:type="dxa"/>
                </w:tcMar>
                <w:vAlign w:val="bottom"/>
              </w:tcPr>
              <w:p w14:paraId="54CD0610" w14:textId="3F4F94CD" w:rsidR="00B70BEA" w:rsidRPr="00775AFB" w:rsidRDefault="00C2696F" w:rsidP="00FD6F47">
                <w:pPr>
                  <w:pStyle w:val="NoSpacing"/>
                  <w:jc w:val="center"/>
                  <w:rPr>
                    <w:rFonts w:asciiTheme="majorHAnsi" w:eastAsiaTheme="majorEastAsia" w:hAnsiTheme="majorHAnsi" w:cstheme="majorBidi"/>
                    <w:color w:val="775F55" w:themeColor="text2"/>
                    <w:sz w:val="96"/>
                    <w:szCs w:val="96"/>
                    <w:lang w:val="es-GT"/>
                  </w:rPr>
                </w:pPr>
                <w:sdt>
                  <w:sdtPr>
                    <w:rPr>
                      <w:rFonts w:asciiTheme="majorHAnsi" w:eastAsiaTheme="majorEastAsia" w:hAnsiTheme="majorHAnsi" w:cstheme="majorBidi"/>
                      <w:caps/>
                      <w:color w:val="775F55" w:themeColor="text2"/>
                      <w:sz w:val="72"/>
                      <w:szCs w:val="72"/>
                      <w:lang w:val="es-GT"/>
                    </w:rPr>
                    <w:alias w:val="Título"/>
                    <w:id w:val="541102321"/>
                    <w:placeholder>
                      <w:docPart w:val="D7C0DF3A2AAF4EFD9CBD661A4E619E10"/>
                    </w:placeholder>
                    <w:dataBinding w:prefixMappings="xmlns:ns0='http://schemas.openxmlformats.org/package/2006/metadata/core-properties' xmlns:ns1='http://purl.org/dc/elements/1.1/'" w:xpath="/ns0:coreProperties[1]/ns1:title[1]" w:storeItemID="{6C3C8BC8-F283-45AE-878A-BAB7291924A1}"/>
                    <w:text/>
                  </w:sdtPr>
                  <w:sdtEndPr/>
                  <w:sdtContent>
                    <w:r w:rsidR="001C04DF">
                      <w:rPr>
                        <w:rFonts w:asciiTheme="majorHAnsi" w:eastAsiaTheme="majorEastAsia" w:hAnsiTheme="majorHAnsi" w:cstheme="majorBidi"/>
                        <w:caps/>
                        <w:color w:val="775F55" w:themeColor="text2"/>
                        <w:sz w:val="72"/>
                        <w:szCs w:val="72"/>
                        <w:lang w:val="es-GT"/>
                      </w:rPr>
                      <w:t>Hoja de trabajo #2 Análisis DE “Clustering”</w:t>
                    </w:r>
                  </w:sdtContent>
                </w:sdt>
              </w:p>
            </w:tc>
          </w:tr>
          <w:tr w:rsidR="00B70BEA" w14:paraId="48AE93CE" w14:textId="77777777" w:rsidTr="48068257">
            <w:trPr>
              <w:jc w:val="center"/>
            </w:trPr>
            <w:tc>
              <w:tcPr>
                <w:tcW w:w="1450" w:type="pct"/>
                <w:tcBorders>
                  <w:top w:val="nil"/>
                  <w:left w:val="nil"/>
                  <w:bottom w:val="nil"/>
                  <w:right w:val="nil"/>
                </w:tcBorders>
                <w:shd w:val="clear" w:color="auto" w:fill="auto"/>
              </w:tcPr>
              <w:p w14:paraId="1F37F3EE" w14:textId="77777777" w:rsidR="00B70BEA" w:rsidRPr="00775AFB" w:rsidRDefault="00B70BEA">
                <w:pPr>
                  <w:pStyle w:val="NoSpacing"/>
                  <w:rPr>
                    <w:color w:val="EBDDC3" w:themeColor="background2"/>
                    <w:lang w:val="es-GT"/>
                  </w:rPr>
                </w:pPr>
              </w:p>
            </w:tc>
            <w:tc>
              <w:tcPr>
                <w:tcW w:w="4000" w:type="pct"/>
                <w:tcBorders>
                  <w:top w:val="nil"/>
                  <w:left w:val="nil"/>
                  <w:bottom w:val="nil"/>
                  <w:right w:val="nil"/>
                </w:tcBorders>
                <w:shd w:val="clear" w:color="auto" w:fill="auto"/>
                <w:tcMar>
                  <w:left w:w="72" w:type="dxa"/>
                  <w:bottom w:w="216" w:type="dxa"/>
                  <w:right w:w="0" w:type="dxa"/>
                </w:tcMar>
                <w:vAlign w:val="bottom"/>
              </w:tcPr>
              <w:p w14:paraId="4095AA2F" w14:textId="77777777" w:rsidR="00B70BEA" w:rsidRDefault="00DA7AD7">
                <w:r>
                  <w:rPr>
                    <w:noProof/>
                  </w:rPr>
                  <w:drawing>
                    <wp:inline distT="0" distB="0" distL="0" distR="0" wp14:anchorId="208A43D1" wp14:editId="6CFFC82D">
                      <wp:extent cx="4500150" cy="3375113"/>
                      <wp:effectExtent l="0" t="0" r="0" b="0"/>
                      <wp:docPr id="12083861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4500150" cy="3375113"/>
                              </a:xfrm>
                              <a:prstGeom prst="rect">
                                <a:avLst/>
                              </a:prstGeom>
                            </pic:spPr>
                          </pic:pic>
                        </a:graphicData>
                      </a:graphic>
                    </wp:inline>
                  </w:drawing>
                </w:r>
              </w:p>
            </w:tc>
          </w:tr>
          <w:tr w:rsidR="00B70BEA" w:rsidRPr="004F4C4A" w14:paraId="75D76A9D" w14:textId="77777777" w:rsidTr="48068257">
            <w:trPr>
              <w:trHeight w:val="864"/>
              <w:jc w:val="center"/>
            </w:trPr>
            <w:tc>
              <w:tcPr>
                <w:tcW w:w="1450" w:type="pct"/>
                <w:tcBorders>
                  <w:top w:val="nil"/>
                  <w:left w:val="nil"/>
                  <w:bottom w:val="nil"/>
                </w:tcBorders>
                <w:shd w:val="clear" w:color="auto" w:fill="DD8047" w:themeFill="accent2"/>
                <w:vAlign w:val="center"/>
              </w:tcPr>
              <w:p w14:paraId="6C6931A8" w14:textId="4F00030F" w:rsidR="00B70BEA" w:rsidRDefault="00C2696F">
                <w:pPr>
                  <w:pStyle w:val="NoSpacing"/>
                  <w:jc w:val="center"/>
                  <w:rPr>
                    <w:color w:val="FFFFFF" w:themeColor="background1"/>
                    <w:sz w:val="32"/>
                    <w:szCs w:val="32"/>
                  </w:rPr>
                </w:pPr>
                <w:sdt>
                  <w:sdtPr>
                    <w:rPr>
                      <w:color w:val="FFFFFF" w:themeColor="background1"/>
                      <w:sz w:val="32"/>
                      <w:szCs w:val="32"/>
                    </w:rPr>
                    <w:alias w:val="Fecha"/>
                    <w:id w:val="541102334"/>
                    <w:placeholder>
                      <w:docPart w:val="6DF3C4BE4A1D4213A1E16FF6C7CCC864"/>
                    </w:placeholder>
                    <w:dataBinding w:prefixMappings="xmlns:ns0='http://schemas.microsoft.com/office/2006/coverPageProps'" w:xpath="/ns0:CoverPageProperties[1]/ns0:PublishDate[1]" w:storeItemID="{55AF091B-3C7A-41E3-B477-F2FDAA23CFDA}"/>
                    <w:date w:fullDate="2020-03-11T00:00:00Z">
                      <w:dateFormat w:val="dd/MM/yyyy"/>
                      <w:lid w:val="es-ES"/>
                      <w:storeMappedDataAs w:val="dateTime"/>
                      <w:calendar w:val="gregorian"/>
                    </w:date>
                  </w:sdtPr>
                  <w:sdtEndPr/>
                  <w:sdtContent>
                    <w:r w:rsidR="00775AFB">
                      <w:rPr>
                        <w:color w:val="FFFFFF" w:themeColor="background1"/>
                        <w:sz w:val="32"/>
                        <w:szCs w:val="32"/>
                        <w:lang w:val="es-ES"/>
                      </w:rPr>
                      <w:t>11/03/2020</w:t>
                    </w:r>
                  </w:sdtContent>
                </w:sdt>
              </w:p>
            </w:tc>
            <w:tc>
              <w:tcPr>
                <w:tcW w:w="4000" w:type="pct"/>
                <w:tcBorders>
                  <w:top w:val="nil"/>
                  <w:bottom w:val="nil"/>
                  <w:right w:val="nil"/>
                </w:tcBorders>
                <w:shd w:val="clear" w:color="auto" w:fill="94B6D2" w:themeFill="accent1"/>
                <w:tcMar>
                  <w:left w:w="216" w:type="dxa"/>
                </w:tcMar>
                <w:vAlign w:val="center"/>
              </w:tcPr>
              <w:p w14:paraId="1AA2E27C" w14:textId="0FDF95FD" w:rsidR="00B70BEA" w:rsidRPr="00CD4BB0" w:rsidRDefault="00C2696F">
                <w:pPr>
                  <w:pStyle w:val="NoSpacing"/>
                  <w:rPr>
                    <w:color w:val="FFFFFF" w:themeColor="background1"/>
                    <w:sz w:val="40"/>
                    <w:szCs w:val="40"/>
                    <w:lang w:val="es-GT"/>
                  </w:rPr>
                </w:pPr>
                <w:sdt>
                  <w:sdtPr>
                    <w:rPr>
                      <w:color w:val="FFFFFF" w:themeColor="background1"/>
                      <w:sz w:val="40"/>
                      <w:szCs w:val="40"/>
                      <w:lang w:val="es-GT"/>
                    </w:rPr>
                    <w:alias w:val="Subtítulo"/>
                    <w:id w:val="541102329"/>
                    <w:placeholder>
                      <w:docPart w:val="66A7B1AAD0AC473F990FD9FB50DDA199"/>
                    </w:placeholder>
                    <w:dataBinding w:prefixMappings="xmlns:ns0='http://schemas.openxmlformats.org/package/2006/metadata/core-properties' xmlns:ns1='http://purl.org/dc/elements/1.1/'" w:xpath="/ns0:coreProperties[1]/ns1:subject[1]" w:storeItemID="{6C3C8BC8-F283-45AE-878A-BAB7291924A1}"/>
                    <w:text/>
                  </w:sdtPr>
                  <w:sdtEndPr/>
                  <w:sdtContent>
                    <w:r w:rsidR="00775AFB" w:rsidRPr="00775AFB">
                      <w:rPr>
                        <w:color w:val="FFFFFF" w:themeColor="background1"/>
                        <w:sz w:val="40"/>
                        <w:szCs w:val="40"/>
                        <w:lang w:val="es-GT"/>
                      </w:rPr>
                      <w:t xml:space="preserve">Análisis de </w:t>
                    </w:r>
                    <w:proofErr w:type="spellStart"/>
                    <w:r w:rsidR="00775AFB" w:rsidRPr="00775AFB">
                      <w:rPr>
                        <w:color w:val="FFFFFF" w:themeColor="background1"/>
                        <w:sz w:val="40"/>
                        <w:szCs w:val="40"/>
                        <w:lang w:val="es-GT"/>
                      </w:rPr>
                      <w:t>Clustering</w:t>
                    </w:r>
                    <w:proofErr w:type="spellEnd"/>
                    <w:r w:rsidR="00775AFB" w:rsidRPr="00775AFB">
                      <w:rPr>
                        <w:color w:val="FFFFFF" w:themeColor="background1"/>
                        <w:sz w:val="40"/>
                        <w:szCs w:val="40"/>
                        <w:lang w:val="es-GT"/>
                      </w:rPr>
                      <w:t xml:space="preserve"> sobre p</w:t>
                    </w:r>
                    <w:r w:rsidR="00775AFB">
                      <w:rPr>
                        <w:color w:val="FFFFFF" w:themeColor="background1"/>
                        <w:sz w:val="40"/>
                        <w:szCs w:val="40"/>
                        <w:lang w:val="es-GT"/>
                      </w:rPr>
                      <w:t>elículas</w:t>
                    </w:r>
                  </w:sdtContent>
                </w:sdt>
              </w:p>
            </w:tc>
          </w:tr>
          <w:tr w:rsidR="00B70BEA" w:rsidRPr="004F4C4A" w14:paraId="49F757BB" w14:textId="77777777" w:rsidTr="48068257">
            <w:trPr>
              <w:jc w:val="center"/>
            </w:trPr>
            <w:tc>
              <w:tcPr>
                <w:tcW w:w="1450" w:type="pct"/>
                <w:tcBorders>
                  <w:top w:val="nil"/>
                  <w:left w:val="nil"/>
                  <w:bottom w:val="nil"/>
                  <w:right w:val="nil"/>
                </w:tcBorders>
                <w:shd w:val="clear" w:color="auto" w:fill="auto"/>
                <w:vAlign w:val="center"/>
              </w:tcPr>
              <w:p w14:paraId="6421F262" w14:textId="77777777" w:rsidR="00B70BEA" w:rsidRPr="00CD4BB0" w:rsidRDefault="00B70BEA">
                <w:pPr>
                  <w:pStyle w:val="NoSpacing"/>
                  <w:rPr>
                    <w:color w:val="FFFFFF" w:themeColor="background1"/>
                    <w:sz w:val="36"/>
                    <w:szCs w:val="36"/>
                    <w:lang w:val="es-GT"/>
                  </w:rPr>
                </w:pPr>
              </w:p>
            </w:tc>
            <w:tc>
              <w:tcPr>
                <w:tcW w:w="4000" w:type="pct"/>
                <w:tcBorders>
                  <w:top w:val="nil"/>
                  <w:left w:val="nil"/>
                  <w:bottom w:val="nil"/>
                  <w:right w:val="nil"/>
                </w:tcBorders>
                <w:shd w:val="clear" w:color="auto" w:fill="auto"/>
                <w:tcMar>
                  <w:top w:w="432" w:type="dxa"/>
                  <w:left w:w="216" w:type="dxa"/>
                  <w:right w:w="432" w:type="dxa"/>
                </w:tcMar>
              </w:tcPr>
              <w:p w14:paraId="78677EFF" w14:textId="07591535" w:rsidR="00FD6F47" w:rsidRDefault="00FD6F47" w:rsidP="00FD6F47">
                <w:pPr>
                  <w:pStyle w:val="NoSpacing"/>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Pablo Sao – 11530</w:t>
                </w:r>
              </w:p>
              <w:p w14:paraId="055C826E" w14:textId="6FF4C53E" w:rsidR="00B70BEA" w:rsidRPr="00CD4BB0" w:rsidRDefault="00FD6F47" w:rsidP="00FD6F47">
                <w:pPr>
                  <w:pStyle w:val="NoSpacing"/>
                  <w:spacing w:line="360" w:lineRule="auto"/>
                  <w:jc w:val="center"/>
                  <w:rPr>
                    <w:rFonts w:asciiTheme="majorHAnsi" w:eastAsiaTheme="majorEastAsia" w:hAnsiTheme="majorHAnsi" w:cstheme="majorBidi"/>
                    <w:sz w:val="26"/>
                    <w:szCs w:val="26"/>
                    <w:lang w:val="es-GT"/>
                  </w:rPr>
                </w:pPr>
                <w:r>
                  <w:rPr>
                    <w:rFonts w:asciiTheme="majorHAnsi" w:eastAsiaTheme="majorEastAsia" w:hAnsiTheme="majorHAnsi" w:cstheme="majorBidi"/>
                    <w:sz w:val="26"/>
                    <w:szCs w:val="26"/>
                    <w:lang w:val="es-ES"/>
                  </w:rPr>
                  <w:t>Mercedes Retolaza - 16339</w:t>
                </w:r>
              </w:p>
              <w:p w14:paraId="49046DDB" w14:textId="77777777" w:rsidR="00B70BEA" w:rsidRPr="00CD4BB0" w:rsidRDefault="00B70BEA">
                <w:pPr>
                  <w:pStyle w:val="NoSpacing"/>
                  <w:rPr>
                    <w:rFonts w:asciiTheme="majorHAnsi" w:eastAsiaTheme="majorEastAsia" w:hAnsiTheme="majorHAnsi" w:cstheme="majorBidi"/>
                    <w:i/>
                    <w:iCs/>
                    <w:color w:val="775F55" w:themeColor="text2"/>
                    <w:sz w:val="26"/>
                    <w:szCs w:val="26"/>
                    <w:lang w:val="es-GT"/>
                  </w:rPr>
                </w:pPr>
              </w:p>
            </w:tc>
          </w:tr>
        </w:tbl>
        <w:p w14:paraId="30ED6D5D" w14:textId="77777777" w:rsidR="00B70BEA" w:rsidRDefault="00C2696F">
          <w:pPr>
            <w:spacing w:after="200" w:line="276" w:lineRule="auto"/>
          </w:pPr>
        </w:p>
      </w:sdtContent>
    </w:sdt>
    <w:p w14:paraId="3AFF302B" w14:textId="77777777" w:rsidR="00FD6F47" w:rsidRDefault="00FD6F47">
      <w:pPr>
        <w:spacing w:after="200" w:line="276" w:lineRule="auto"/>
        <w:rPr>
          <w:lang w:val="es-ES"/>
        </w:rPr>
      </w:pPr>
      <w:r>
        <w:rPr>
          <w:lang w:val="es-ES"/>
        </w:rPr>
        <w:br w:type="page"/>
      </w:r>
    </w:p>
    <w:p w14:paraId="57D5C69D"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64FE92C4"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6A9F81FE"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466BD6B0"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5A72B705"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31CB44C6"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2D7D9F61"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p w14:paraId="1B12E671" w14:textId="77777777" w:rsidR="00FD6F47" w:rsidRDefault="00FD6F47">
      <w:pPr>
        <w:pStyle w:val="TOCHeading"/>
        <w:rPr>
          <w:rFonts w:asciiTheme="minorHAnsi" w:eastAsiaTheme="minorHAnsi" w:hAnsiTheme="minorHAnsi" w:cs="Times New Roman"/>
          <w:color w:val="auto"/>
          <w:kern w:val="24"/>
          <w:sz w:val="23"/>
          <w:szCs w:val="20"/>
          <w:lang w:val="es-ES"/>
          <w14:ligatures w14:val="standardContextual"/>
        </w:rPr>
      </w:pPr>
    </w:p>
    <w:sdt>
      <w:sdtPr>
        <w:rPr>
          <w:rFonts w:asciiTheme="minorHAnsi" w:eastAsiaTheme="minorHAnsi" w:hAnsiTheme="minorHAnsi" w:cs="Times New Roman"/>
          <w:color w:val="auto"/>
          <w:kern w:val="24"/>
          <w:sz w:val="23"/>
          <w:szCs w:val="20"/>
          <w:lang w:val="es-ES"/>
          <w14:ligatures w14:val="standardContextual"/>
        </w:rPr>
        <w:id w:val="-2058151547"/>
        <w:docPartObj>
          <w:docPartGallery w:val="Table of Contents"/>
          <w:docPartUnique/>
        </w:docPartObj>
      </w:sdtPr>
      <w:sdtEndPr>
        <w:rPr>
          <w:b/>
          <w:bCs/>
        </w:rPr>
      </w:sdtEndPr>
      <w:sdtContent>
        <w:p w14:paraId="016ED95F" w14:textId="475821BB" w:rsidR="001C04DF" w:rsidRDefault="001C04DF">
          <w:pPr>
            <w:pStyle w:val="TOCHeading"/>
          </w:pPr>
          <w:r>
            <w:rPr>
              <w:lang w:val="es-ES"/>
            </w:rPr>
            <w:t>Contenido</w:t>
          </w:r>
        </w:p>
        <w:p w14:paraId="64927B59" w14:textId="38D902DF" w:rsidR="003A5DBC" w:rsidRDefault="001C04DF">
          <w:pPr>
            <w:pStyle w:val="TOC1"/>
            <w:rPr>
              <w:rFonts w:eastAsiaTheme="minorEastAsia" w:cstheme="minorBidi"/>
              <w:b w:val="0"/>
              <w:caps w:val="0"/>
              <w:noProof/>
              <w:color w:val="auto"/>
              <w:kern w:val="0"/>
              <w:sz w:val="22"/>
              <w:szCs w:val="22"/>
              <w:lang w:val="es-GT" w:eastAsia="es-GT"/>
              <w14:ligatures w14:val="none"/>
            </w:rPr>
          </w:pPr>
          <w:r>
            <w:fldChar w:fldCharType="begin"/>
          </w:r>
          <w:r>
            <w:instrText xml:space="preserve"> TOC \o "1-3" \h \z \u </w:instrText>
          </w:r>
          <w:r>
            <w:fldChar w:fldCharType="separate"/>
          </w:r>
          <w:hyperlink w:anchor="_Toc34818695" w:history="1">
            <w:r w:rsidR="003A5DBC" w:rsidRPr="00A21E8D">
              <w:rPr>
                <w:rStyle w:val="Hyperlink"/>
                <w:noProof/>
                <w:lang w:val="es-GT"/>
              </w:rPr>
              <w:t>Análisis</w:t>
            </w:r>
            <w:r w:rsidR="003A5DBC">
              <w:rPr>
                <w:noProof/>
                <w:webHidden/>
              </w:rPr>
              <w:tab/>
            </w:r>
            <w:r w:rsidR="003A5DBC">
              <w:rPr>
                <w:noProof/>
                <w:webHidden/>
              </w:rPr>
              <w:fldChar w:fldCharType="begin"/>
            </w:r>
            <w:r w:rsidR="003A5DBC">
              <w:rPr>
                <w:noProof/>
                <w:webHidden/>
              </w:rPr>
              <w:instrText xml:space="preserve"> PAGEREF _Toc34818695 \h </w:instrText>
            </w:r>
            <w:r w:rsidR="003A5DBC">
              <w:rPr>
                <w:noProof/>
                <w:webHidden/>
              </w:rPr>
            </w:r>
            <w:r w:rsidR="003A5DBC">
              <w:rPr>
                <w:noProof/>
                <w:webHidden/>
              </w:rPr>
              <w:fldChar w:fldCharType="separate"/>
            </w:r>
            <w:r w:rsidR="00DE122C">
              <w:rPr>
                <w:noProof/>
                <w:webHidden/>
              </w:rPr>
              <w:t>2</w:t>
            </w:r>
            <w:r w:rsidR="003A5DBC">
              <w:rPr>
                <w:noProof/>
                <w:webHidden/>
              </w:rPr>
              <w:fldChar w:fldCharType="end"/>
            </w:r>
          </w:hyperlink>
        </w:p>
        <w:p w14:paraId="6292EE14" w14:textId="444140B1" w:rsidR="003A5DBC" w:rsidRDefault="00C2696F">
          <w:pPr>
            <w:pStyle w:val="TOC3"/>
            <w:rPr>
              <w:rFonts w:eastAsiaTheme="minorEastAsia" w:cstheme="minorBidi"/>
              <w:noProof/>
              <w:kern w:val="0"/>
              <w:sz w:val="22"/>
              <w:szCs w:val="22"/>
              <w:lang w:val="es-GT" w:eastAsia="es-GT"/>
              <w14:ligatures w14:val="none"/>
            </w:rPr>
          </w:pPr>
          <w:hyperlink w:anchor="_Toc34818696" w:history="1">
            <w:r w:rsidR="003A5DBC" w:rsidRPr="00A21E8D">
              <w:rPr>
                <w:rStyle w:val="Hyperlink"/>
                <w:noProof/>
                <w:lang w:val="es-GT"/>
              </w:rPr>
              <w:t>Variables</w:t>
            </w:r>
            <w:r w:rsidR="003A5DBC">
              <w:rPr>
                <w:noProof/>
                <w:webHidden/>
              </w:rPr>
              <w:tab/>
            </w:r>
            <w:r w:rsidR="003A5DBC">
              <w:rPr>
                <w:noProof/>
                <w:webHidden/>
              </w:rPr>
              <w:fldChar w:fldCharType="begin"/>
            </w:r>
            <w:r w:rsidR="003A5DBC">
              <w:rPr>
                <w:noProof/>
                <w:webHidden/>
              </w:rPr>
              <w:instrText xml:space="preserve"> PAGEREF _Toc34818696 \h </w:instrText>
            </w:r>
            <w:r w:rsidR="003A5DBC">
              <w:rPr>
                <w:noProof/>
                <w:webHidden/>
              </w:rPr>
            </w:r>
            <w:r w:rsidR="003A5DBC">
              <w:rPr>
                <w:noProof/>
                <w:webHidden/>
              </w:rPr>
              <w:fldChar w:fldCharType="separate"/>
            </w:r>
            <w:r w:rsidR="00DE122C">
              <w:rPr>
                <w:noProof/>
                <w:webHidden/>
              </w:rPr>
              <w:t>2</w:t>
            </w:r>
            <w:r w:rsidR="003A5DBC">
              <w:rPr>
                <w:noProof/>
                <w:webHidden/>
              </w:rPr>
              <w:fldChar w:fldCharType="end"/>
            </w:r>
          </w:hyperlink>
        </w:p>
        <w:p w14:paraId="39C472EC" w14:textId="53356118" w:rsidR="003A5DBC" w:rsidRDefault="00C2696F">
          <w:pPr>
            <w:pStyle w:val="TOC3"/>
            <w:rPr>
              <w:rFonts w:eastAsiaTheme="minorEastAsia" w:cstheme="minorBidi"/>
              <w:noProof/>
              <w:kern w:val="0"/>
              <w:sz w:val="22"/>
              <w:szCs w:val="22"/>
              <w:lang w:val="es-GT" w:eastAsia="es-GT"/>
              <w14:ligatures w14:val="none"/>
            </w:rPr>
          </w:pPr>
          <w:hyperlink w:anchor="_Toc34818697" w:history="1">
            <w:r w:rsidR="003A5DBC" w:rsidRPr="00A21E8D">
              <w:rPr>
                <w:rStyle w:val="Hyperlink"/>
                <w:noProof/>
                <w:lang w:val="es-GT"/>
              </w:rPr>
              <w:t>Número de Clústeres</w:t>
            </w:r>
            <w:r w:rsidR="003A5DBC">
              <w:rPr>
                <w:noProof/>
                <w:webHidden/>
              </w:rPr>
              <w:tab/>
            </w:r>
            <w:r w:rsidR="003A5DBC">
              <w:rPr>
                <w:noProof/>
                <w:webHidden/>
              </w:rPr>
              <w:fldChar w:fldCharType="begin"/>
            </w:r>
            <w:r w:rsidR="003A5DBC">
              <w:rPr>
                <w:noProof/>
                <w:webHidden/>
              </w:rPr>
              <w:instrText xml:space="preserve"> PAGEREF _Toc34818697 \h </w:instrText>
            </w:r>
            <w:r w:rsidR="003A5DBC">
              <w:rPr>
                <w:noProof/>
                <w:webHidden/>
              </w:rPr>
            </w:r>
            <w:r w:rsidR="003A5DBC">
              <w:rPr>
                <w:noProof/>
                <w:webHidden/>
              </w:rPr>
              <w:fldChar w:fldCharType="separate"/>
            </w:r>
            <w:r w:rsidR="00DE122C">
              <w:rPr>
                <w:noProof/>
                <w:webHidden/>
              </w:rPr>
              <w:t>2</w:t>
            </w:r>
            <w:r w:rsidR="003A5DBC">
              <w:rPr>
                <w:noProof/>
                <w:webHidden/>
              </w:rPr>
              <w:fldChar w:fldCharType="end"/>
            </w:r>
          </w:hyperlink>
        </w:p>
        <w:p w14:paraId="407992AA" w14:textId="00E66C16" w:rsidR="003A5DBC" w:rsidRDefault="00C2696F">
          <w:pPr>
            <w:pStyle w:val="TOC3"/>
            <w:rPr>
              <w:rFonts w:eastAsiaTheme="minorEastAsia" w:cstheme="minorBidi"/>
              <w:noProof/>
              <w:kern w:val="0"/>
              <w:sz w:val="22"/>
              <w:szCs w:val="22"/>
              <w:lang w:val="es-GT" w:eastAsia="es-GT"/>
              <w14:ligatures w14:val="none"/>
            </w:rPr>
          </w:pPr>
          <w:hyperlink w:anchor="_Toc34818698" w:history="1">
            <w:r w:rsidR="003A5DBC" w:rsidRPr="00A21E8D">
              <w:rPr>
                <w:rStyle w:val="Hyperlink"/>
                <w:noProof/>
                <w:lang w:val="es-GT"/>
              </w:rPr>
              <w:t>Algoritmos de agrupamiento a utilizar</w:t>
            </w:r>
            <w:r w:rsidR="003A5DBC">
              <w:rPr>
                <w:noProof/>
                <w:webHidden/>
              </w:rPr>
              <w:tab/>
            </w:r>
            <w:r w:rsidR="003A5DBC">
              <w:rPr>
                <w:noProof/>
                <w:webHidden/>
              </w:rPr>
              <w:fldChar w:fldCharType="begin"/>
            </w:r>
            <w:r w:rsidR="003A5DBC">
              <w:rPr>
                <w:noProof/>
                <w:webHidden/>
              </w:rPr>
              <w:instrText xml:space="preserve"> PAGEREF _Toc34818698 \h </w:instrText>
            </w:r>
            <w:r w:rsidR="003A5DBC">
              <w:rPr>
                <w:noProof/>
                <w:webHidden/>
              </w:rPr>
            </w:r>
            <w:r w:rsidR="003A5DBC">
              <w:rPr>
                <w:noProof/>
                <w:webHidden/>
              </w:rPr>
              <w:fldChar w:fldCharType="separate"/>
            </w:r>
            <w:r w:rsidR="00DE122C">
              <w:rPr>
                <w:noProof/>
                <w:webHidden/>
              </w:rPr>
              <w:t>3</w:t>
            </w:r>
            <w:r w:rsidR="003A5DBC">
              <w:rPr>
                <w:noProof/>
                <w:webHidden/>
              </w:rPr>
              <w:fldChar w:fldCharType="end"/>
            </w:r>
          </w:hyperlink>
        </w:p>
        <w:p w14:paraId="12FC4FD0" w14:textId="364CBDD2" w:rsidR="003A5DBC" w:rsidRDefault="00C2696F">
          <w:pPr>
            <w:pStyle w:val="TOC1"/>
            <w:rPr>
              <w:rFonts w:eastAsiaTheme="minorEastAsia" w:cstheme="minorBidi"/>
              <w:b w:val="0"/>
              <w:caps w:val="0"/>
              <w:noProof/>
              <w:color w:val="auto"/>
              <w:kern w:val="0"/>
              <w:sz w:val="22"/>
              <w:szCs w:val="22"/>
              <w:lang w:val="es-GT" w:eastAsia="es-GT"/>
              <w14:ligatures w14:val="none"/>
            </w:rPr>
          </w:pPr>
          <w:hyperlink w:anchor="_Toc34818699" w:history="1">
            <w:r w:rsidR="003A5DBC" w:rsidRPr="00A21E8D">
              <w:rPr>
                <w:rStyle w:val="Hyperlink"/>
                <w:noProof/>
                <w:lang w:val="es-GT"/>
              </w:rPr>
              <w:t>Investigación</w:t>
            </w:r>
            <w:r w:rsidR="003A5DBC">
              <w:rPr>
                <w:noProof/>
                <w:webHidden/>
              </w:rPr>
              <w:tab/>
            </w:r>
            <w:r w:rsidR="003A5DBC">
              <w:rPr>
                <w:noProof/>
                <w:webHidden/>
              </w:rPr>
              <w:fldChar w:fldCharType="begin"/>
            </w:r>
            <w:r w:rsidR="003A5DBC">
              <w:rPr>
                <w:noProof/>
                <w:webHidden/>
              </w:rPr>
              <w:instrText xml:space="preserve"> PAGEREF _Toc34818699 \h </w:instrText>
            </w:r>
            <w:r w:rsidR="003A5DBC">
              <w:rPr>
                <w:noProof/>
                <w:webHidden/>
              </w:rPr>
            </w:r>
            <w:r w:rsidR="003A5DBC">
              <w:rPr>
                <w:noProof/>
                <w:webHidden/>
              </w:rPr>
              <w:fldChar w:fldCharType="separate"/>
            </w:r>
            <w:r w:rsidR="00DE122C">
              <w:rPr>
                <w:noProof/>
                <w:webHidden/>
              </w:rPr>
              <w:t>3</w:t>
            </w:r>
            <w:r w:rsidR="003A5DBC">
              <w:rPr>
                <w:noProof/>
                <w:webHidden/>
              </w:rPr>
              <w:fldChar w:fldCharType="end"/>
            </w:r>
          </w:hyperlink>
        </w:p>
        <w:p w14:paraId="748EA00C" w14:textId="58B29EB2" w:rsidR="003A5DBC" w:rsidRDefault="00C2696F">
          <w:pPr>
            <w:pStyle w:val="TOC3"/>
            <w:rPr>
              <w:rFonts w:eastAsiaTheme="minorEastAsia" w:cstheme="minorBidi"/>
              <w:noProof/>
              <w:kern w:val="0"/>
              <w:sz w:val="22"/>
              <w:szCs w:val="22"/>
              <w:lang w:val="es-GT" w:eastAsia="es-GT"/>
              <w14:ligatures w14:val="none"/>
            </w:rPr>
          </w:pPr>
          <w:hyperlink w:anchor="_Toc34818700" w:history="1">
            <w:r w:rsidR="003A5DBC" w:rsidRPr="00A21E8D">
              <w:rPr>
                <w:rStyle w:val="Hyperlink"/>
                <w:noProof/>
                <w:lang w:val="es-GT"/>
              </w:rPr>
              <w:t>Medidas de tendencia central:</w:t>
            </w:r>
            <w:r w:rsidR="003A5DBC">
              <w:rPr>
                <w:noProof/>
                <w:webHidden/>
              </w:rPr>
              <w:tab/>
            </w:r>
            <w:r w:rsidR="003A5DBC">
              <w:rPr>
                <w:noProof/>
                <w:webHidden/>
              </w:rPr>
              <w:fldChar w:fldCharType="begin"/>
            </w:r>
            <w:r w:rsidR="003A5DBC">
              <w:rPr>
                <w:noProof/>
                <w:webHidden/>
              </w:rPr>
              <w:instrText xml:space="preserve"> PAGEREF _Toc34818700 \h </w:instrText>
            </w:r>
            <w:r w:rsidR="003A5DBC">
              <w:rPr>
                <w:noProof/>
                <w:webHidden/>
              </w:rPr>
            </w:r>
            <w:r w:rsidR="003A5DBC">
              <w:rPr>
                <w:noProof/>
                <w:webHidden/>
              </w:rPr>
              <w:fldChar w:fldCharType="separate"/>
            </w:r>
            <w:r w:rsidR="00DE122C">
              <w:rPr>
                <w:noProof/>
                <w:webHidden/>
              </w:rPr>
              <w:t>3</w:t>
            </w:r>
            <w:r w:rsidR="003A5DBC">
              <w:rPr>
                <w:noProof/>
                <w:webHidden/>
              </w:rPr>
              <w:fldChar w:fldCharType="end"/>
            </w:r>
          </w:hyperlink>
        </w:p>
        <w:p w14:paraId="1E9EE320" w14:textId="3D324C4B" w:rsidR="003A5DBC" w:rsidRDefault="00C2696F">
          <w:pPr>
            <w:pStyle w:val="TOC3"/>
            <w:rPr>
              <w:rFonts w:eastAsiaTheme="minorEastAsia" w:cstheme="minorBidi"/>
              <w:noProof/>
              <w:kern w:val="0"/>
              <w:sz w:val="22"/>
              <w:szCs w:val="22"/>
              <w:lang w:val="es-GT" w:eastAsia="es-GT"/>
              <w14:ligatures w14:val="none"/>
            </w:rPr>
          </w:pPr>
          <w:hyperlink w:anchor="_Toc34818701" w:history="1">
            <w:r w:rsidR="003A5DBC" w:rsidRPr="00A21E8D">
              <w:rPr>
                <w:rStyle w:val="Hyperlink"/>
                <w:noProof/>
                <w:lang w:val="es-GT"/>
              </w:rPr>
              <w:t>Tablas de frecuencia:</w:t>
            </w:r>
            <w:r w:rsidR="003A5DBC">
              <w:rPr>
                <w:noProof/>
                <w:webHidden/>
              </w:rPr>
              <w:tab/>
            </w:r>
            <w:r w:rsidR="003A5DBC">
              <w:rPr>
                <w:noProof/>
                <w:webHidden/>
              </w:rPr>
              <w:fldChar w:fldCharType="begin"/>
            </w:r>
            <w:r w:rsidR="003A5DBC">
              <w:rPr>
                <w:noProof/>
                <w:webHidden/>
              </w:rPr>
              <w:instrText xml:space="preserve"> PAGEREF _Toc34818701 \h </w:instrText>
            </w:r>
            <w:r w:rsidR="003A5DBC">
              <w:rPr>
                <w:noProof/>
                <w:webHidden/>
              </w:rPr>
            </w:r>
            <w:r w:rsidR="003A5DBC">
              <w:rPr>
                <w:noProof/>
                <w:webHidden/>
              </w:rPr>
              <w:fldChar w:fldCharType="separate"/>
            </w:r>
            <w:r w:rsidR="00DE122C">
              <w:rPr>
                <w:noProof/>
                <w:webHidden/>
              </w:rPr>
              <w:t>4</w:t>
            </w:r>
            <w:r w:rsidR="003A5DBC">
              <w:rPr>
                <w:noProof/>
                <w:webHidden/>
              </w:rPr>
              <w:fldChar w:fldCharType="end"/>
            </w:r>
          </w:hyperlink>
        </w:p>
        <w:p w14:paraId="507BF25B" w14:textId="660584FE" w:rsidR="003A5DBC" w:rsidRDefault="00C2696F">
          <w:pPr>
            <w:pStyle w:val="TOC1"/>
            <w:rPr>
              <w:rFonts w:eastAsiaTheme="minorEastAsia" w:cstheme="minorBidi"/>
              <w:b w:val="0"/>
              <w:caps w:val="0"/>
              <w:noProof/>
              <w:color w:val="auto"/>
              <w:kern w:val="0"/>
              <w:sz w:val="22"/>
              <w:szCs w:val="22"/>
              <w:lang w:val="es-GT" w:eastAsia="es-GT"/>
              <w14:ligatures w14:val="none"/>
            </w:rPr>
          </w:pPr>
          <w:hyperlink w:anchor="_Toc34818702" w:history="1">
            <w:r w:rsidR="003A5DBC" w:rsidRPr="00A21E8D">
              <w:rPr>
                <w:rStyle w:val="Hyperlink"/>
                <w:noProof/>
                <w:lang w:val="es-GT"/>
              </w:rPr>
              <w:t>Gráficos y resultados</w:t>
            </w:r>
            <w:r w:rsidR="003A5DBC">
              <w:rPr>
                <w:noProof/>
                <w:webHidden/>
              </w:rPr>
              <w:tab/>
            </w:r>
            <w:r w:rsidR="003A5DBC">
              <w:rPr>
                <w:noProof/>
                <w:webHidden/>
              </w:rPr>
              <w:fldChar w:fldCharType="begin"/>
            </w:r>
            <w:r w:rsidR="003A5DBC">
              <w:rPr>
                <w:noProof/>
                <w:webHidden/>
              </w:rPr>
              <w:instrText xml:space="preserve"> PAGEREF _Toc34818702 \h </w:instrText>
            </w:r>
            <w:r w:rsidR="003A5DBC">
              <w:rPr>
                <w:noProof/>
                <w:webHidden/>
              </w:rPr>
            </w:r>
            <w:r w:rsidR="003A5DBC">
              <w:rPr>
                <w:noProof/>
                <w:webHidden/>
              </w:rPr>
              <w:fldChar w:fldCharType="separate"/>
            </w:r>
            <w:r w:rsidR="00DE122C">
              <w:rPr>
                <w:noProof/>
                <w:webHidden/>
              </w:rPr>
              <w:t>4</w:t>
            </w:r>
            <w:r w:rsidR="003A5DBC">
              <w:rPr>
                <w:noProof/>
                <w:webHidden/>
              </w:rPr>
              <w:fldChar w:fldCharType="end"/>
            </w:r>
          </w:hyperlink>
        </w:p>
        <w:p w14:paraId="1495B7F4" w14:textId="3E0D5B95" w:rsidR="001C04DF" w:rsidRDefault="001C04DF">
          <w:r>
            <w:rPr>
              <w:b/>
              <w:bCs/>
              <w:lang w:val="es-ES"/>
            </w:rPr>
            <w:fldChar w:fldCharType="end"/>
          </w:r>
        </w:p>
      </w:sdtContent>
    </w:sdt>
    <w:p w14:paraId="596A19E7" w14:textId="77777777" w:rsidR="00FD6F47" w:rsidRDefault="00FD6F47">
      <w:pPr>
        <w:spacing w:after="200" w:line="276" w:lineRule="auto"/>
        <w:rPr>
          <w:color w:val="775F55" w:themeColor="text2"/>
          <w:sz w:val="56"/>
          <w:szCs w:val="56"/>
          <w:lang w:val="es-GT"/>
        </w:rPr>
      </w:pPr>
      <w:r>
        <w:rPr>
          <w:sz w:val="56"/>
          <w:szCs w:val="56"/>
          <w:lang w:val="es-GT"/>
        </w:rPr>
        <w:br w:type="page"/>
      </w:r>
    </w:p>
    <w:p w14:paraId="79E202F3" w14:textId="1C3FDF66" w:rsidR="001C04DF" w:rsidRDefault="001C04DF" w:rsidP="001C04DF">
      <w:pPr>
        <w:pStyle w:val="Title"/>
        <w:rPr>
          <w:lang w:val="es-GT"/>
        </w:rPr>
      </w:pPr>
      <w:r w:rsidRPr="001C04DF">
        <w:rPr>
          <w:sz w:val="56"/>
          <w:szCs w:val="56"/>
          <w:lang w:val="es-GT"/>
        </w:rPr>
        <w:lastRenderedPageBreak/>
        <w:t>Introducción</w:t>
      </w:r>
      <w:r>
        <w:rPr>
          <w:lang w:val="es-GT"/>
        </w:rPr>
        <w:t xml:space="preserve"> </w:t>
      </w:r>
    </w:p>
    <w:p w14:paraId="67E95F7A" w14:textId="2C0AF1AB" w:rsidR="002E5C74" w:rsidRDefault="002E5C74" w:rsidP="002E5C74">
      <w:pPr>
        <w:jc w:val="both"/>
        <w:rPr>
          <w:lang w:val="es-GT"/>
        </w:rPr>
      </w:pPr>
      <w:r>
        <w:rPr>
          <w:lang w:val="es-GT"/>
        </w:rPr>
        <w:t xml:space="preserve">Es también conocido como agrupamiento, es una técnica de minería de datos. El proceso consiste en la división de los datos en grupos de objetos similares. Cuando se representan la información obtenida a través de </w:t>
      </w:r>
      <w:r w:rsidR="00C413C8">
        <w:rPr>
          <w:lang w:val="es-GT"/>
        </w:rPr>
        <w:t>clústeres</w:t>
      </w:r>
      <w:r>
        <w:rPr>
          <w:lang w:val="es-GT"/>
        </w:rPr>
        <w:t xml:space="preserve"> se pierden algunos detalles de los datos, pero a la vez se simplifica dicha información. </w:t>
      </w:r>
    </w:p>
    <w:p w14:paraId="2EA4563B" w14:textId="20CC14E9" w:rsidR="002E5C74" w:rsidRPr="002E5C74" w:rsidRDefault="002E5C74" w:rsidP="002E5C74">
      <w:pPr>
        <w:jc w:val="both"/>
        <w:rPr>
          <w:lang w:val="es-GT"/>
        </w:rPr>
      </w:pPr>
      <w:r w:rsidRPr="002E5C74">
        <w:rPr>
          <w:lang w:val="es-GT"/>
        </w:rPr>
        <w:t>Técnica en la que el aprendizaje realizado es no supervisado. Desde un punto de vista práctico. El </w:t>
      </w:r>
      <w:proofErr w:type="spellStart"/>
      <w:r w:rsidR="00C413C8" w:rsidRPr="002E5C74">
        <w:rPr>
          <w:lang w:val="es-GT"/>
        </w:rPr>
        <w:t>Clustering</w:t>
      </w:r>
      <w:proofErr w:type="spellEnd"/>
      <w:r w:rsidRPr="002E5C74">
        <w:rPr>
          <w:lang w:val="es-GT"/>
        </w:rPr>
        <w:t> juega un papel muy importante en aplicaciones de minería de datos, tales como exploración de datos científicos, recuperación de la información y minería de texto, aplicaciones sobre bases de datos espaciales (tales como GIS o datos procedentes de astronomía), aplicaciones Web, marketing, diagnóstico médico, análisis de ADN en biología computacional y muchas otras.</w:t>
      </w:r>
    </w:p>
    <w:p w14:paraId="0112C4E1" w14:textId="3F1F38EB" w:rsidR="002E5C74" w:rsidRDefault="002E5C74" w:rsidP="002E5C74">
      <w:pPr>
        <w:jc w:val="both"/>
        <w:rPr>
          <w:lang w:val="es-GT"/>
        </w:rPr>
      </w:pPr>
      <w:r w:rsidRPr="002E5C74">
        <w:rPr>
          <w:lang w:val="es-GT"/>
        </w:rPr>
        <w:t xml:space="preserve">De forma general, las técnicas de </w:t>
      </w:r>
      <w:proofErr w:type="spellStart"/>
      <w:r w:rsidRPr="002E5C74">
        <w:rPr>
          <w:lang w:val="es-GT"/>
        </w:rPr>
        <w:t>Clustering</w:t>
      </w:r>
      <w:proofErr w:type="spellEnd"/>
      <w:r w:rsidRPr="002E5C74">
        <w:rPr>
          <w:lang w:val="es-GT"/>
        </w:rPr>
        <w:t xml:space="preserve"> son las que utilizando algoritmos matemáticos se encargan de agrupar objetos. Usando la información que brindan las variables que pertenecen a cada objeto se mide la similitud entre los mismos, y una vez hecho esto se colocan en clases que son muy similares internamente (entre los miembros de la misma clase) y a la vez diferente entre los miembros de las diferentes clases</w:t>
      </w:r>
    </w:p>
    <w:p w14:paraId="2BD76E3B" w14:textId="77777777" w:rsidR="00FD6F47" w:rsidRPr="00CD4BB0" w:rsidRDefault="00FD6F47" w:rsidP="002E5C74">
      <w:pPr>
        <w:jc w:val="both"/>
        <w:rPr>
          <w:lang w:val="es-GT"/>
        </w:rPr>
      </w:pPr>
    </w:p>
    <w:p w14:paraId="30D54C5A" w14:textId="77777777" w:rsidR="001C04DF" w:rsidRDefault="001C04DF" w:rsidP="001C04DF">
      <w:pPr>
        <w:pStyle w:val="Heading1"/>
        <w:rPr>
          <w:lang w:val="es-GT"/>
        </w:rPr>
      </w:pPr>
      <w:bookmarkStart w:id="0" w:name="_Toc34818695"/>
      <w:r>
        <w:rPr>
          <w:lang w:val="es-GT"/>
        </w:rPr>
        <w:t>Análisis</w:t>
      </w:r>
      <w:bookmarkEnd w:id="0"/>
      <w:r>
        <w:rPr>
          <w:lang w:val="es-GT"/>
        </w:rPr>
        <w:t xml:space="preserve"> </w:t>
      </w:r>
    </w:p>
    <w:p w14:paraId="5E7EC0CC" w14:textId="729E5144" w:rsidR="001C04DF" w:rsidRDefault="001C04DF" w:rsidP="001C04DF">
      <w:pPr>
        <w:rPr>
          <w:lang w:val="es-GT"/>
        </w:rPr>
      </w:pPr>
      <w:r>
        <w:rPr>
          <w:lang w:val="es-GT"/>
        </w:rPr>
        <w:t xml:space="preserve">En el siguiente espacio se definirán el proceso que se tuvo que llevar a cabo para poder obtener los resultados al momento de preparar los datos. </w:t>
      </w:r>
    </w:p>
    <w:p w14:paraId="009AAC6A" w14:textId="60A25243" w:rsidR="00AF6387" w:rsidRDefault="006B40FE" w:rsidP="00AF6387">
      <w:pPr>
        <w:jc w:val="both"/>
        <w:rPr>
          <w:lang w:val="es-GT"/>
        </w:rPr>
      </w:pPr>
      <w:r>
        <w:rPr>
          <w:lang w:val="es-GT"/>
        </w:rPr>
        <w:t>El siguiente documento encontrará las gráficas relevantes, descripciones e interpretación de los datos obtenidos. Se adjuntará un documento en Python (</w:t>
      </w:r>
      <w:proofErr w:type="spellStart"/>
      <w:r>
        <w:rPr>
          <w:lang w:val="es-GT"/>
        </w:rPr>
        <w:t>JupyterNotebook</w:t>
      </w:r>
      <w:proofErr w:type="spellEnd"/>
      <w:r>
        <w:rPr>
          <w:lang w:val="es-GT"/>
        </w:rPr>
        <w:t xml:space="preserve">) donde podrá visualizar los </w:t>
      </w:r>
      <w:r w:rsidR="00C413C8">
        <w:rPr>
          <w:lang w:val="es-GT"/>
        </w:rPr>
        <w:t>algoritmos</w:t>
      </w:r>
      <w:r>
        <w:rPr>
          <w:lang w:val="es-GT"/>
        </w:rPr>
        <w:t xml:space="preserve"> y procedimiento que se utilizó para llevar a cabo los análisis que nos llevaron a nuestros resultados. </w:t>
      </w:r>
    </w:p>
    <w:p w14:paraId="219AAED4" w14:textId="77777777" w:rsidR="00AF6387" w:rsidRDefault="00AF6387" w:rsidP="00AF6387">
      <w:pPr>
        <w:jc w:val="both"/>
        <w:rPr>
          <w:lang w:val="es-GT"/>
        </w:rPr>
      </w:pPr>
    </w:p>
    <w:p w14:paraId="145C900E" w14:textId="57EC78D9" w:rsidR="00A7270F" w:rsidRDefault="00A7270F" w:rsidP="00A7270F">
      <w:pPr>
        <w:pStyle w:val="Heading3"/>
        <w:rPr>
          <w:lang w:val="es-GT"/>
        </w:rPr>
      </w:pPr>
      <w:bookmarkStart w:id="1" w:name="_Toc34818696"/>
      <w:r>
        <w:rPr>
          <w:lang w:val="es-GT"/>
        </w:rPr>
        <w:t>Variables</w:t>
      </w:r>
      <w:bookmarkEnd w:id="1"/>
      <w:r>
        <w:rPr>
          <w:lang w:val="es-GT"/>
        </w:rPr>
        <w:t xml:space="preserve"> </w:t>
      </w:r>
    </w:p>
    <w:p w14:paraId="25E50F79" w14:textId="4D9B02FD" w:rsidR="00A7270F" w:rsidRDefault="00AB172B" w:rsidP="00A7270F">
      <w:pPr>
        <w:rPr>
          <w:lang w:val="es-GT"/>
        </w:rPr>
      </w:pPr>
      <w:r>
        <w:rPr>
          <w:lang w:val="es-GT"/>
        </w:rPr>
        <w:t xml:space="preserve">Las variables que representan un valor significativo son todas aquellas que nos ayudarán a obtener los valores esperados en los gráficos. Pero también existen varios datos que nunca vamos a utilizar porque en este momento no estamos realizando un análisis que los involucre. </w:t>
      </w:r>
    </w:p>
    <w:p w14:paraId="760C943F" w14:textId="275EF51D" w:rsidR="00AB172B" w:rsidRDefault="00AB172B" w:rsidP="00A7270F">
      <w:pPr>
        <w:rPr>
          <w:lang w:val="es-GT"/>
        </w:rPr>
      </w:pPr>
      <w:r>
        <w:rPr>
          <w:lang w:val="es-GT"/>
        </w:rPr>
        <w:t xml:space="preserve">Estos variables son: </w:t>
      </w:r>
    </w:p>
    <w:p w14:paraId="5BD31736" w14:textId="23F84F82" w:rsidR="00AB172B" w:rsidRDefault="00AB172B" w:rsidP="00AB172B">
      <w:pPr>
        <w:pStyle w:val="ListParagraph"/>
        <w:numPr>
          <w:ilvl w:val="0"/>
          <w:numId w:val="24"/>
        </w:numPr>
        <w:rPr>
          <w:lang w:val="es-GT"/>
        </w:rPr>
      </w:pPr>
      <w:r w:rsidRPr="00AB172B">
        <w:rPr>
          <w:lang w:val="es-GT"/>
        </w:rPr>
        <w:t>Id: Id de la película</w:t>
      </w:r>
    </w:p>
    <w:p w14:paraId="080EF6C3" w14:textId="68566556" w:rsidR="00AB172B" w:rsidRDefault="00AB172B" w:rsidP="00AB172B">
      <w:pPr>
        <w:pStyle w:val="ListParagraph"/>
        <w:numPr>
          <w:ilvl w:val="0"/>
          <w:numId w:val="24"/>
        </w:numPr>
        <w:rPr>
          <w:lang w:val="es-GT"/>
        </w:rPr>
      </w:pPr>
      <w:proofErr w:type="spellStart"/>
      <w:r w:rsidRPr="00AB172B">
        <w:rPr>
          <w:lang w:val="es-GT"/>
        </w:rPr>
        <w:t>cast</w:t>
      </w:r>
      <w:proofErr w:type="spellEnd"/>
      <w:r w:rsidRPr="00AB172B">
        <w:rPr>
          <w:lang w:val="es-GT"/>
        </w:rPr>
        <w:t>: Elenco de la película</w:t>
      </w:r>
    </w:p>
    <w:p w14:paraId="557A895B" w14:textId="5D64DB28" w:rsidR="00AB172B" w:rsidRDefault="00AB172B" w:rsidP="00AB172B">
      <w:pPr>
        <w:pStyle w:val="ListParagraph"/>
        <w:numPr>
          <w:ilvl w:val="0"/>
          <w:numId w:val="24"/>
        </w:numPr>
        <w:rPr>
          <w:lang w:val="es-GT"/>
        </w:rPr>
      </w:pPr>
      <w:proofErr w:type="spellStart"/>
      <w:r w:rsidRPr="00AB172B">
        <w:rPr>
          <w:lang w:val="es-GT"/>
        </w:rPr>
        <w:t>homepage</w:t>
      </w:r>
      <w:proofErr w:type="spellEnd"/>
      <w:r w:rsidRPr="00AB172B">
        <w:rPr>
          <w:lang w:val="es-GT"/>
        </w:rPr>
        <w:t>: La página de inicio de la película</w:t>
      </w:r>
    </w:p>
    <w:p w14:paraId="01386C65" w14:textId="122AF611" w:rsidR="00AB172B" w:rsidRDefault="00AB172B" w:rsidP="00AB172B">
      <w:pPr>
        <w:pStyle w:val="ListParagraph"/>
        <w:numPr>
          <w:ilvl w:val="0"/>
          <w:numId w:val="24"/>
        </w:numPr>
        <w:rPr>
          <w:lang w:val="es-GT"/>
        </w:rPr>
      </w:pPr>
      <w:proofErr w:type="spellStart"/>
      <w:r w:rsidRPr="00AB172B">
        <w:rPr>
          <w:lang w:val="es-GT"/>
        </w:rPr>
        <w:t>tagline</w:t>
      </w:r>
      <w:proofErr w:type="spellEnd"/>
      <w:r w:rsidRPr="00AB172B">
        <w:rPr>
          <w:lang w:val="es-GT"/>
        </w:rPr>
        <w:t>: El eslogan de la película.</w:t>
      </w:r>
    </w:p>
    <w:p w14:paraId="152EA1DA" w14:textId="506051B3" w:rsidR="00AB172B" w:rsidRDefault="00AB172B" w:rsidP="00AB172B">
      <w:pPr>
        <w:pStyle w:val="ListParagraph"/>
        <w:numPr>
          <w:ilvl w:val="0"/>
          <w:numId w:val="24"/>
        </w:numPr>
        <w:rPr>
          <w:lang w:val="es-GT"/>
        </w:rPr>
      </w:pPr>
      <w:proofErr w:type="spellStart"/>
      <w:r w:rsidRPr="00AB172B">
        <w:rPr>
          <w:lang w:val="es-GT"/>
        </w:rPr>
        <w:t>keywords</w:t>
      </w:r>
      <w:proofErr w:type="spellEnd"/>
      <w:r w:rsidRPr="00AB172B">
        <w:rPr>
          <w:lang w:val="es-GT"/>
        </w:rPr>
        <w:t>: Las palabras clave asociadas a la película.</w:t>
      </w:r>
    </w:p>
    <w:p w14:paraId="1A2B2F60" w14:textId="00EE25F7" w:rsidR="00AB172B" w:rsidRDefault="00AB172B" w:rsidP="00AB172B">
      <w:pPr>
        <w:pStyle w:val="ListParagraph"/>
        <w:numPr>
          <w:ilvl w:val="0"/>
          <w:numId w:val="24"/>
        </w:numPr>
        <w:rPr>
          <w:lang w:val="es-GT"/>
        </w:rPr>
      </w:pPr>
      <w:proofErr w:type="spellStart"/>
      <w:r w:rsidRPr="00AB172B">
        <w:rPr>
          <w:lang w:val="es-GT"/>
        </w:rPr>
        <w:t>overview</w:t>
      </w:r>
      <w:proofErr w:type="spellEnd"/>
      <w:r w:rsidRPr="00AB172B">
        <w:rPr>
          <w:lang w:val="es-GT"/>
        </w:rPr>
        <w:t>: Una breve trama de la película.</w:t>
      </w:r>
    </w:p>
    <w:p w14:paraId="4B3332B2" w14:textId="6DF01D03" w:rsidR="00AB172B" w:rsidRDefault="00AB172B" w:rsidP="00AB172B">
      <w:pPr>
        <w:rPr>
          <w:lang w:val="es-GT"/>
        </w:rPr>
      </w:pPr>
      <w:r>
        <w:rPr>
          <w:lang w:val="es-GT"/>
        </w:rPr>
        <w:t xml:space="preserve">Por lo que estas columnas de datos no serán tomadas en cuenta al momento de realizar los análisis de </w:t>
      </w:r>
      <w:proofErr w:type="spellStart"/>
      <w:r>
        <w:rPr>
          <w:lang w:val="es-GT"/>
        </w:rPr>
        <w:t>Clustering</w:t>
      </w:r>
      <w:proofErr w:type="spellEnd"/>
      <w:r>
        <w:rPr>
          <w:lang w:val="es-GT"/>
        </w:rPr>
        <w:t xml:space="preserve"> con la información. </w:t>
      </w:r>
    </w:p>
    <w:p w14:paraId="15130011" w14:textId="514977D3" w:rsidR="006949F7" w:rsidRDefault="006949F7" w:rsidP="006949F7">
      <w:pPr>
        <w:pStyle w:val="Heading3"/>
        <w:rPr>
          <w:lang w:val="es-GT"/>
        </w:rPr>
      </w:pPr>
      <w:bookmarkStart w:id="2" w:name="_Toc34818697"/>
      <w:r>
        <w:rPr>
          <w:lang w:val="es-GT"/>
        </w:rPr>
        <w:t xml:space="preserve">Número de </w:t>
      </w:r>
      <w:r w:rsidR="00C413C8">
        <w:rPr>
          <w:lang w:val="es-GT"/>
        </w:rPr>
        <w:t>Clústeres</w:t>
      </w:r>
      <w:bookmarkEnd w:id="2"/>
      <w:r>
        <w:rPr>
          <w:lang w:val="es-GT"/>
        </w:rPr>
        <w:t xml:space="preserve"> </w:t>
      </w:r>
    </w:p>
    <w:p w14:paraId="6DB5603C" w14:textId="77777777" w:rsidR="00D77A87" w:rsidRDefault="00D77A87" w:rsidP="00D77A87">
      <w:pPr>
        <w:jc w:val="both"/>
        <w:rPr>
          <w:lang w:val="es-GT"/>
        </w:rPr>
      </w:pPr>
      <w:r w:rsidRPr="00D77A87">
        <w:rPr>
          <w:lang w:val="es-GT"/>
        </w:rPr>
        <w:t>La técnica de </w:t>
      </w:r>
      <w:proofErr w:type="spellStart"/>
      <w:r w:rsidRPr="00D77A87">
        <w:rPr>
          <w:lang w:val="es-GT"/>
        </w:rPr>
        <w:t>clustering</w:t>
      </w:r>
      <w:proofErr w:type="spellEnd"/>
      <w:r w:rsidRPr="00D77A87">
        <w:rPr>
          <w:lang w:val="es-GT"/>
        </w:rPr>
        <w:t xml:space="preserve"> de partición entorno a centroides (PAM) realiza una distribución de los elementos entre un número prefijado de clústeres o grupos. Esta técnica recibe como dato de entrada el número de </w:t>
      </w:r>
      <w:proofErr w:type="spellStart"/>
      <w:r w:rsidRPr="00D77A87">
        <w:rPr>
          <w:lang w:val="es-GT"/>
        </w:rPr>
        <w:t>clústers</w:t>
      </w:r>
      <w:proofErr w:type="spellEnd"/>
      <w:r w:rsidRPr="00D77A87">
        <w:rPr>
          <w:lang w:val="es-GT"/>
        </w:rPr>
        <w:t xml:space="preserve"> a formar además de los elementos a clasificar y la matriz de similitudes. </w:t>
      </w:r>
    </w:p>
    <w:p w14:paraId="2EC90336" w14:textId="6239C62C" w:rsidR="00D77A87" w:rsidRPr="00D77A87" w:rsidRDefault="00D77A87" w:rsidP="00D77A87">
      <w:pPr>
        <w:jc w:val="both"/>
        <w:rPr>
          <w:lang w:val="es-GT"/>
        </w:rPr>
      </w:pPr>
      <w:r w:rsidRPr="00D77A87">
        <w:rPr>
          <w:lang w:val="es-GT"/>
        </w:rPr>
        <w:lastRenderedPageBreak/>
        <w:t>Explorar todas las posibles particiones es computacionalmente intratable. Por lo tanto, suelen seguirse algoritmos aproximados guiados por determinadas heurísticas. En lugar de construir un árbol el objetivo en PAM consiste en agrupar los elementos entorno a elementos centrales llamados centroides a cada clúster.</w:t>
      </w:r>
    </w:p>
    <w:p w14:paraId="30353F7F" w14:textId="02ACA5A1" w:rsidR="006949F7" w:rsidRDefault="004F4C4A" w:rsidP="006949F7">
      <w:pPr>
        <w:rPr>
          <w:lang w:val="es-GT"/>
        </w:rPr>
      </w:pPr>
      <w:r>
        <w:rPr>
          <w:lang w:val="es-GT"/>
        </w:rPr>
        <w:t xml:space="preserve">El número de Clústeres que se utilizó fueron </w:t>
      </w:r>
      <w:r w:rsidRPr="00D77A87">
        <w:rPr>
          <w:b/>
          <w:bCs/>
          <w:lang w:val="es-GT"/>
        </w:rPr>
        <w:t>5</w:t>
      </w:r>
      <w:r w:rsidR="00831741">
        <w:rPr>
          <w:b/>
          <w:bCs/>
          <w:lang w:val="es-GT"/>
        </w:rPr>
        <w:t xml:space="preserve"> y 3</w:t>
      </w:r>
      <w:r>
        <w:rPr>
          <w:lang w:val="es-GT"/>
        </w:rPr>
        <w:t xml:space="preserve">. </w:t>
      </w:r>
      <w:r w:rsidR="00831741">
        <w:rPr>
          <w:lang w:val="es-GT"/>
        </w:rPr>
        <w:t xml:space="preserve">La cantidad de </w:t>
      </w:r>
      <w:proofErr w:type="spellStart"/>
      <w:proofErr w:type="gramStart"/>
      <w:r w:rsidR="00831741">
        <w:rPr>
          <w:lang w:val="es-GT"/>
        </w:rPr>
        <w:t>clusters</w:t>
      </w:r>
      <w:proofErr w:type="spellEnd"/>
      <w:proofErr w:type="gramEnd"/>
      <w:r w:rsidR="00831741">
        <w:rPr>
          <w:lang w:val="es-GT"/>
        </w:rPr>
        <w:t xml:space="preserve"> se utiliza </w:t>
      </w:r>
      <w:proofErr w:type="spellStart"/>
      <w:r w:rsidR="00831741">
        <w:rPr>
          <w:lang w:val="es-GT"/>
        </w:rPr>
        <w:t>deacorde</w:t>
      </w:r>
      <w:proofErr w:type="spellEnd"/>
      <w:r w:rsidR="00831741">
        <w:rPr>
          <w:lang w:val="es-GT"/>
        </w:rPr>
        <w:t xml:space="preserve"> a </w:t>
      </w:r>
      <w:r w:rsidR="00AE6077">
        <w:rPr>
          <w:lang w:val="es-GT"/>
        </w:rPr>
        <w:t xml:space="preserve">al análisis que estamos realizando en ese momento. </w:t>
      </w:r>
    </w:p>
    <w:p w14:paraId="345ABCF3" w14:textId="180F773F" w:rsidR="00FD6F47" w:rsidRDefault="00FD6F47" w:rsidP="006949F7">
      <w:pPr>
        <w:rPr>
          <w:lang w:val="es-GT"/>
        </w:rPr>
      </w:pPr>
    </w:p>
    <w:p w14:paraId="245E6283" w14:textId="77777777" w:rsidR="00FD6F47" w:rsidRDefault="00FD6F47" w:rsidP="006949F7">
      <w:pPr>
        <w:rPr>
          <w:lang w:val="es-GT"/>
        </w:rPr>
      </w:pPr>
    </w:p>
    <w:p w14:paraId="3CDFBB62" w14:textId="55B323F0" w:rsidR="006949F7" w:rsidRPr="006949F7" w:rsidRDefault="006949F7" w:rsidP="006949F7">
      <w:pPr>
        <w:pStyle w:val="Heading3"/>
        <w:rPr>
          <w:lang w:val="es-GT"/>
        </w:rPr>
      </w:pPr>
      <w:bookmarkStart w:id="3" w:name="_Toc34818698"/>
      <w:r>
        <w:rPr>
          <w:lang w:val="es-GT"/>
        </w:rPr>
        <w:t>Algoritmos de agrupamiento a utilizar</w:t>
      </w:r>
      <w:bookmarkEnd w:id="3"/>
      <w:r>
        <w:rPr>
          <w:lang w:val="es-GT"/>
        </w:rPr>
        <w:t xml:space="preserve"> </w:t>
      </w:r>
    </w:p>
    <w:p w14:paraId="3976E5DC" w14:textId="5003DEA7" w:rsidR="00FE0CAE" w:rsidRDefault="00FE0CAE" w:rsidP="007D5B9F">
      <w:pPr>
        <w:jc w:val="both"/>
        <w:rPr>
          <w:lang w:val="es-GT"/>
        </w:rPr>
      </w:pPr>
    </w:p>
    <w:p w14:paraId="3F818383" w14:textId="2FA0DD79" w:rsidR="00CB45AD" w:rsidRPr="00AC658E" w:rsidRDefault="00CB45AD" w:rsidP="000D7A0E">
      <w:pPr>
        <w:pStyle w:val="ListParagraph"/>
        <w:numPr>
          <w:ilvl w:val="0"/>
          <w:numId w:val="24"/>
        </w:numPr>
        <w:jc w:val="both"/>
        <w:rPr>
          <w:b/>
          <w:bCs/>
          <w:u w:val="single"/>
          <w:lang w:val="es-GT"/>
        </w:rPr>
      </w:pPr>
      <w:r w:rsidRPr="00AC658E">
        <w:rPr>
          <w:u w:val="single"/>
          <w:lang w:val="es-GT"/>
        </w:rPr>
        <w:t>Algoritmo:  </w:t>
      </w:r>
      <w:proofErr w:type="spellStart"/>
      <w:r w:rsidRPr="00AC658E">
        <w:rPr>
          <w:b/>
          <w:bCs/>
          <w:u w:val="single"/>
          <w:lang w:val="es-GT"/>
        </w:rPr>
        <w:t>KMeans</w:t>
      </w:r>
      <w:proofErr w:type="spellEnd"/>
      <w:r w:rsidRPr="00AC658E">
        <w:rPr>
          <w:b/>
          <w:bCs/>
          <w:u w:val="single"/>
          <w:lang w:val="es-GT"/>
        </w:rPr>
        <w:t xml:space="preserve"> </w:t>
      </w:r>
    </w:p>
    <w:p w14:paraId="63E10BE7" w14:textId="77777777" w:rsidR="00AF6387" w:rsidRDefault="00AF6387" w:rsidP="00AF6387">
      <w:pPr>
        <w:pStyle w:val="ListParagraph"/>
        <w:jc w:val="both"/>
        <w:rPr>
          <w:lang w:val="es-GT"/>
        </w:rPr>
      </w:pPr>
    </w:p>
    <w:p w14:paraId="0C15B6B3" w14:textId="3260F013" w:rsidR="00CB45AD" w:rsidRDefault="000D7A0E" w:rsidP="00AF6387">
      <w:pPr>
        <w:pStyle w:val="ListParagraph"/>
        <w:jc w:val="both"/>
        <w:rPr>
          <w:lang w:val="es-GT"/>
        </w:rPr>
      </w:pPr>
      <w:r w:rsidRPr="000D7A0E">
        <w:rPr>
          <w:lang w:val="es-GT"/>
        </w:rPr>
        <w:t>Agrupa datos tratando de separar muestras en n grupos de igual varianza, minimizando un criterio conocido como </w:t>
      </w:r>
      <w:r w:rsidRPr="000D7A0E">
        <w:rPr>
          <w:i/>
          <w:iCs/>
          <w:lang w:val="es-GT"/>
        </w:rPr>
        <w:t>inercia</w:t>
      </w:r>
      <w:r w:rsidRPr="000D7A0E">
        <w:rPr>
          <w:lang w:val="es-GT"/>
        </w:rPr>
        <w:t> o suma de cuadrados dentro del grupo</w:t>
      </w:r>
      <w:r>
        <w:rPr>
          <w:lang w:val="es-GT"/>
        </w:rPr>
        <w:t xml:space="preserve">. </w:t>
      </w:r>
      <w:r w:rsidR="00AF6387" w:rsidRPr="00AF6387">
        <w:rPr>
          <w:lang w:val="es-GT"/>
        </w:rPr>
        <w:t>Este algoritmo requiere que se especifique el número de clústeres. Se adapta bien a un gran número de muestras y se ha utilizado en una amplia gama de áreas de aplicación en muchos campos diferentes.</w:t>
      </w:r>
    </w:p>
    <w:p w14:paraId="4BE6CC1D" w14:textId="70314BC0" w:rsidR="00D066C7" w:rsidRDefault="00D066C7" w:rsidP="00AF6387">
      <w:pPr>
        <w:pStyle w:val="ListParagraph"/>
        <w:jc w:val="both"/>
        <w:rPr>
          <w:lang w:val="es-GT"/>
        </w:rPr>
      </w:pPr>
    </w:p>
    <w:p w14:paraId="38AE3913" w14:textId="456705DF" w:rsidR="00D066C7" w:rsidRPr="00D066C7" w:rsidRDefault="00D066C7" w:rsidP="00D066C7">
      <w:pPr>
        <w:pStyle w:val="ListParagraph"/>
        <w:jc w:val="both"/>
        <w:rPr>
          <w:lang w:val="es-GT"/>
        </w:rPr>
      </w:pPr>
      <w:r w:rsidRPr="00D066C7">
        <w:rPr>
          <w:lang w:val="es-GT"/>
        </w:rPr>
        <w:t>El algoritmo k-</w:t>
      </w:r>
      <w:proofErr w:type="spellStart"/>
      <w:r w:rsidRPr="00D066C7">
        <w:rPr>
          <w:lang w:val="es-GT"/>
        </w:rPr>
        <w:t>means</w:t>
      </w:r>
      <w:proofErr w:type="spellEnd"/>
      <w:r w:rsidRPr="00D066C7">
        <w:rPr>
          <w:lang w:val="es-GT"/>
        </w:rPr>
        <w:t xml:space="preserve"> divide un conjunto de N muestras X dentro K racimos disjuntos C, cada uno descrito por la media </w:t>
      </w:r>
      <w:proofErr w:type="spellStart"/>
      <w:r w:rsidRPr="00D066C7">
        <w:rPr>
          <w:rFonts w:ascii="Calibri" w:hAnsi="Calibri" w:cs="Calibri"/>
          <w:lang w:val="es-GT"/>
        </w:rPr>
        <w:t>μ</w:t>
      </w:r>
      <w:r w:rsidRPr="00D066C7">
        <w:rPr>
          <w:lang w:val="es-GT"/>
        </w:rPr>
        <w:t>j</w:t>
      </w:r>
      <w:proofErr w:type="spellEnd"/>
      <w:r w:rsidRPr="00D066C7">
        <w:rPr>
          <w:lang w:val="es-GT"/>
        </w:rPr>
        <w:t> de las muestras en el grupo. Los medios se denominan comúnmente el grupo "centroides"; tenga en cuenta que no son, en general, puntos de</w:t>
      </w:r>
      <w:r>
        <w:rPr>
          <w:lang w:val="es-GT"/>
        </w:rPr>
        <w:t xml:space="preserve"> </w:t>
      </w:r>
      <w:r w:rsidRPr="00D066C7">
        <w:rPr>
          <w:lang w:val="es-GT"/>
        </w:rPr>
        <w:t>X, aunque viven en el mismo espacio.</w:t>
      </w:r>
    </w:p>
    <w:p w14:paraId="0ED04EF2" w14:textId="299533D6" w:rsidR="00D066C7" w:rsidRPr="00D066C7" w:rsidRDefault="00D066C7" w:rsidP="00D066C7">
      <w:pPr>
        <w:pStyle w:val="ListParagraph"/>
        <w:jc w:val="both"/>
        <w:rPr>
          <w:lang w:val="es-GT"/>
        </w:rPr>
      </w:pPr>
      <w:r w:rsidRPr="00D066C7">
        <w:rPr>
          <w:lang w:val="es-GT"/>
        </w:rPr>
        <w:t>El algoritmo K-</w:t>
      </w:r>
      <w:proofErr w:type="spellStart"/>
      <w:r w:rsidRPr="00D066C7">
        <w:rPr>
          <w:lang w:val="es-GT"/>
        </w:rPr>
        <w:t>means</w:t>
      </w:r>
      <w:proofErr w:type="spellEnd"/>
      <w:r w:rsidRPr="00D066C7">
        <w:rPr>
          <w:lang w:val="es-GT"/>
        </w:rPr>
        <w:t xml:space="preserve"> tiene como objetivo elegir centroides que minimicen la </w:t>
      </w:r>
      <w:r w:rsidRPr="00D066C7">
        <w:rPr>
          <w:b/>
          <w:bCs/>
          <w:lang w:val="es-GT"/>
        </w:rPr>
        <w:t>inercia</w:t>
      </w:r>
      <w:r w:rsidRPr="00D066C7">
        <w:rPr>
          <w:lang w:val="es-GT"/>
        </w:rPr>
        <w:t>, o el </w:t>
      </w:r>
      <w:r w:rsidRPr="00D066C7">
        <w:rPr>
          <w:b/>
          <w:bCs/>
          <w:lang w:val="es-GT"/>
        </w:rPr>
        <w:t>criterio de suma de cuadrados dentro del clúster</w:t>
      </w:r>
    </w:p>
    <w:p w14:paraId="2E33EF13" w14:textId="576DE96C" w:rsidR="00D066C7" w:rsidRDefault="00D066C7" w:rsidP="00FD6F47">
      <w:pPr>
        <w:jc w:val="both"/>
        <w:rPr>
          <w:lang w:val="es-GT"/>
        </w:rPr>
      </w:pPr>
    </w:p>
    <w:p w14:paraId="2EA0A90E" w14:textId="77777777" w:rsidR="00FD6F47" w:rsidRPr="00FD6F47" w:rsidRDefault="00FD6F47" w:rsidP="00FD6F47">
      <w:pPr>
        <w:jc w:val="both"/>
        <w:rPr>
          <w:lang w:val="es-GT"/>
        </w:rPr>
      </w:pPr>
    </w:p>
    <w:p w14:paraId="24495EDB" w14:textId="09AE7C2C" w:rsidR="00624BD2" w:rsidRDefault="00624BD2" w:rsidP="00624BD2">
      <w:pPr>
        <w:pStyle w:val="Heading1"/>
        <w:rPr>
          <w:lang w:val="es-GT"/>
        </w:rPr>
      </w:pPr>
      <w:bookmarkStart w:id="4" w:name="_Toc34818699"/>
      <w:r>
        <w:rPr>
          <w:lang w:val="es-GT"/>
        </w:rPr>
        <w:t>Investigación</w:t>
      </w:r>
      <w:bookmarkEnd w:id="4"/>
    </w:p>
    <w:p w14:paraId="6984D438" w14:textId="7FE6D004" w:rsidR="007C3682" w:rsidRDefault="007C3682" w:rsidP="007C3682">
      <w:pPr>
        <w:pStyle w:val="Heading3"/>
        <w:rPr>
          <w:lang w:val="es-GT"/>
        </w:rPr>
      </w:pPr>
      <w:bookmarkStart w:id="5" w:name="_Toc34818700"/>
      <w:r>
        <w:rPr>
          <w:lang w:val="es-GT"/>
        </w:rPr>
        <w:t>Medidas de tendencia central:</w:t>
      </w:r>
      <w:bookmarkEnd w:id="5"/>
      <w:r>
        <w:rPr>
          <w:lang w:val="es-GT"/>
        </w:rPr>
        <w:t xml:space="preserve"> </w:t>
      </w:r>
    </w:p>
    <w:p w14:paraId="54C7241C" w14:textId="75617DED" w:rsidR="000850B6" w:rsidRPr="00D02DD8" w:rsidRDefault="000850B6" w:rsidP="000850B6">
      <w:pPr>
        <w:jc w:val="both"/>
        <w:rPr>
          <w:lang w:val="es-GT"/>
        </w:rPr>
      </w:pPr>
      <w:r w:rsidRPr="00D02DD8">
        <w:rPr>
          <w:lang w:val="es-GT"/>
        </w:rPr>
        <w:t>Las medidas de tendencia central son medidas estadísticas que pretenden resumir en un solo valor a un conjunto de valores. Representan un centro en torno al cual se encuentra ubicado el conjunto de los datos. Las medidas de tendencia central más utilizadas son: media, mediana y moda. Las medidas de dispersión en cambio miden el grado de dispersión de los valores de la variable. Dicho en otros términos las medidas de dispersión pretenden evaluar en qué medida los datos difieren entre sí. De esta forma, ambos tipos de medidas usadas en conjunto permiten describir un conjunto de datos entregando información acerca de su posición y su dispersión.</w:t>
      </w:r>
    </w:p>
    <w:p w14:paraId="5642D329" w14:textId="71487886" w:rsidR="000850B6" w:rsidRPr="000850B6" w:rsidRDefault="007C3682" w:rsidP="000850B6">
      <w:pPr>
        <w:pStyle w:val="ListParagraph"/>
        <w:numPr>
          <w:ilvl w:val="0"/>
          <w:numId w:val="24"/>
        </w:numPr>
        <w:jc w:val="both"/>
        <w:rPr>
          <w:lang w:val="es-GT"/>
        </w:rPr>
      </w:pPr>
      <w:r>
        <w:rPr>
          <w:b/>
          <w:bCs/>
          <w:lang w:val="es-GT"/>
        </w:rPr>
        <w:t>Variables continuas</w:t>
      </w:r>
      <w:r w:rsidR="000850B6">
        <w:rPr>
          <w:b/>
          <w:bCs/>
          <w:lang w:val="es-GT"/>
        </w:rPr>
        <w:t xml:space="preserve">: </w:t>
      </w:r>
      <w:r w:rsidR="000850B6">
        <w:rPr>
          <w:lang w:val="es-GT"/>
        </w:rPr>
        <w:t>E</w:t>
      </w:r>
      <w:r w:rsidR="000850B6" w:rsidRPr="000850B6">
        <w:rPr>
          <w:lang w:val="es-GT"/>
        </w:rPr>
        <w:t>s aquel tipo de variable cuantitativa que puede expresar una cantidad infinita de valores sin importar que sea un valor intermedio. Es decir, aquellas variables cuyo valor puede encontrarse entre dos valores exactos, generalmente representados por números decimales.</w:t>
      </w:r>
    </w:p>
    <w:p w14:paraId="067344B0" w14:textId="77777777" w:rsidR="000850B6" w:rsidRPr="000850B6" w:rsidRDefault="000850B6" w:rsidP="000850B6">
      <w:pPr>
        <w:pStyle w:val="ListParagraph"/>
        <w:jc w:val="both"/>
        <w:rPr>
          <w:lang w:val="es-GT"/>
        </w:rPr>
      </w:pPr>
    </w:p>
    <w:p w14:paraId="5CAB9DF1" w14:textId="2C1F904F" w:rsidR="000850B6" w:rsidRPr="000850B6" w:rsidRDefault="000850B6" w:rsidP="000850B6">
      <w:pPr>
        <w:pStyle w:val="ListParagraph"/>
        <w:jc w:val="both"/>
        <w:rPr>
          <w:lang w:val="es-GT"/>
        </w:rPr>
      </w:pPr>
      <w:r w:rsidRPr="000850B6">
        <w:rPr>
          <w:lang w:val="es-GT"/>
        </w:rPr>
        <w:t>Esta variable estadística se contrapone a la variable discreta, que solo puede adquirir un valor de un conjunto de números</w:t>
      </w:r>
    </w:p>
    <w:p w14:paraId="2F53B390" w14:textId="1CDCF338" w:rsidR="00FD6F47" w:rsidRDefault="00FD6F47" w:rsidP="00FD6F47">
      <w:pPr>
        <w:rPr>
          <w:lang w:val="es-GT"/>
        </w:rPr>
      </w:pPr>
    </w:p>
    <w:p w14:paraId="636B7BF7" w14:textId="77777777" w:rsidR="00FD6F47" w:rsidRPr="00FD6F47" w:rsidRDefault="00FD6F47" w:rsidP="00FD6F47">
      <w:pPr>
        <w:rPr>
          <w:lang w:val="es-GT"/>
        </w:rPr>
      </w:pPr>
    </w:p>
    <w:p w14:paraId="4A873936" w14:textId="4CFFBB0B" w:rsidR="007C3682" w:rsidRDefault="007C3682" w:rsidP="007C3682">
      <w:pPr>
        <w:pStyle w:val="Heading3"/>
        <w:rPr>
          <w:lang w:val="es-GT"/>
        </w:rPr>
      </w:pPr>
      <w:bookmarkStart w:id="6" w:name="_Toc34818701"/>
      <w:r>
        <w:rPr>
          <w:lang w:val="es-GT"/>
        </w:rPr>
        <w:lastRenderedPageBreak/>
        <w:t>Tablas de frecuencia</w:t>
      </w:r>
      <w:r w:rsidR="00D02DD8">
        <w:rPr>
          <w:lang w:val="es-GT"/>
        </w:rPr>
        <w:t>:</w:t>
      </w:r>
      <w:bookmarkEnd w:id="6"/>
      <w:r w:rsidR="00D02DD8">
        <w:rPr>
          <w:lang w:val="es-GT"/>
        </w:rPr>
        <w:t xml:space="preserve"> </w:t>
      </w:r>
    </w:p>
    <w:p w14:paraId="6E11A18D" w14:textId="7FAA3B7F" w:rsidR="00D02DD8" w:rsidRPr="00D02DD8" w:rsidRDefault="00D02DD8" w:rsidP="00D02DD8">
      <w:pPr>
        <w:jc w:val="both"/>
        <w:rPr>
          <w:lang w:val="es-GT"/>
        </w:rPr>
      </w:pPr>
      <w:r w:rsidRPr="00D02DD8">
        <w:rPr>
          <w:lang w:val="es-GT"/>
        </w:rPr>
        <w:t>La tabla de frecuencias (o distribución de frecuencias) es una tabla que muestra la distribución de los datos mediante sus frecuencias. Se utiliza para variables cuantitativas o cualitativas ordinales.</w:t>
      </w:r>
    </w:p>
    <w:p w14:paraId="239D9431" w14:textId="0488658B" w:rsidR="007C3682" w:rsidRPr="007C3682" w:rsidRDefault="00D02DD8" w:rsidP="00641A2D">
      <w:pPr>
        <w:jc w:val="both"/>
        <w:rPr>
          <w:lang w:val="es-GT"/>
        </w:rPr>
      </w:pPr>
      <w:r w:rsidRPr="00D02DD8">
        <w:rPr>
          <w:lang w:val="es-GT"/>
        </w:rPr>
        <w:t>La tabla de frecuencias es una herramienta que permite ordenar los datos de manera que se presentan numéricamente las características de la distribución de un conjunto de datos o muestra.</w:t>
      </w:r>
    </w:p>
    <w:p w14:paraId="6CDCC52C" w14:textId="5CE9D970" w:rsidR="001C04DF" w:rsidRDefault="00CB45FC" w:rsidP="001C04DF">
      <w:pPr>
        <w:pStyle w:val="Heading1"/>
        <w:rPr>
          <w:lang w:val="es-GT"/>
        </w:rPr>
      </w:pPr>
      <w:bookmarkStart w:id="7" w:name="_Toc34818702"/>
      <w:r>
        <w:rPr>
          <w:lang w:val="es-GT"/>
        </w:rPr>
        <w:t>Gráficos y resultados</w:t>
      </w:r>
      <w:bookmarkEnd w:id="7"/>
      <w:r>
        <w:rPr>
          <w:lang w:val="es-GT"/>
        </w:rPr>
        <w:t xml:space="preserve"> </w:t>
      </w:r>
    </w:p>
    <w:p w14:paraId="3F8C329F" w14:textId="578096FA" w:rsidR="00CB45FC" w:rsidRDefault="00CB45FC" w:rsidP="00CB45FC">
      <w:pPr>
        <w:pStyle w:val="Heading4"/>
        <w:rPr>
          <w:lang w:val="es-GT"/>
        </w:rPr>
      </w:pPr>
      <w:r>
        <w:rPr>
          <w:lang w:val="es-GT"/>
        </w:rPr>
        <w:t xml:space="preserve">Descripción del preprocesamiento </w:t>
      </w:r>
    </w:p>
    <w:p w14:paraId="7B2CD15A" w14:textId="4194ACB3" w:rsidR="00CB45FC" w:rsidRDefault="00D3419E" w:rsidP="002C3FD3">
      <w:pPr>
        <w:jc w:val="both"/>
        <w:rPr>
          <w:lang w:val="es-GT"/>
        </w:rPr>
      </w:pPr>
      <w:r>
        <w:rPr>
          <w:lang w:val="es-GT"/>
        </w:rPr>
        <w:t>Se trata de e</w:t>
      </w:r>
      <w:r w:rsidR="002E2770" w:rsidRPr="0075002B">
        <w:rPr>
          <w:lang w:val="es-GT"/>
        </w:rPr>
        <w:t>ncontrar agrupamientos de tal forma que los objetos de un grupo sean similares entre sí y diferentes de los objetos de otros grupos</w:t>
      </w:r>
      <w:r>
        <w:rPr>
          <w:lang w:val="es-GT"/>
        </w:rPr>
        <w:t xml:space="preserve">. </w:t>
      </w:r>
    </w:p>
    <w:p w14:paraId="22D4A98B" w14:textId="712D6CB8" w:rsidR="002C3FD3" w:rsidRDefault="003E2AE8" w:rsidP="002C3FD3">
      <w:pPr>
        <w:jc w:val="both"/>
        <w:rPr>
          <w:lang w:val="es-GT"/>
        </w:rPr>
      </w:pPr>
      <w:r w:rsidRPr="003E2AE8">
        <w:rPr>
          <w:lang w:val="es-GT"/>
        </w:rPr>
        <w:t> </w:t>
      </w:r>
      <w:r>
        <w:rPr>
          <w:lang w:val="es-GT"/>
        </w:rPr>
        <w:t xml:space="preserve">Esta tarea se trata de </w:t>
      </w:r>
      <w:r w:rsidRPr="003E2AE8">
        <w:rPr>
          <w:lang w:val="es-GT"/>
        </w:rPr>
        <w:t>agrupar un </w:t>
      </w:r>
      <w:r w:rsidRPr="002C3FD3">
        <w:rPr>
          <w:lang w:val="es-GT"/>
        </w:rPr>
        <w:t>conjunto</w:t>
      </w:r>
      <w:r w:rsidRPr="003E2AE8">
        <w:rPr>
          <w:lang w:val="es-GT"/>
        </w:rPr>
        <w:t> de objetos de tal manera que los miembros del mismo grupo (llamado clúster) sean más similares, en algún sentido u otro. Es la tarea principal de la </w:t>
      </w:r>
      <w:r w:rsidRPr="002C3FD3">
        <w:rPr>
          <w:lang w:val="es-GT"/>
        </w:rPr>
        <w:t>minería de datos</w:t>
      </w:r>
      <w:r w:rsidRPr="003E2AE8">
        <w:rPr>
          <w:lang w:val="es-GT"/>
        </w:rPr>
        <w:t> exploratoria y es una técnica común en el </w:t>
      </w:r>
      <w:r w:rsidRPr="002C3FD3">
        <w:rPr>
          <w:lang w:val="es-GT"/>
        </w:rPr>
        <w:t>análisis de datos</w:t>
      </w:r>
      <w:r w:rsidRPr="003E2AE8">
        <w:rPr>
          <w:lang w:val="es-GT"/>
        </w:rPr>
        <w:t> </w:t>
      </w:r>
      <w:r w:rsidRPr="002C3FD3">
        <w:rPr>
          <w:lang w:val="es-GT"/>
        </w:rPr>
        <w:t>estadísticos</w:t>
      </w:r>
      <w:r w:rsidR="002C3FD3">
        <w:rPr>
          <w:lang w:val="es-GT"/>
        </w:rPr>
        <w:t xml:space="preserve">. </w:t>
      </w:r>
    </w:p>
    <w:p w14:paraId="76B0B605" w14:textId="1A7F08E2" w:rsidR="002C3FD3" w:rsidRDefault="002C3FD3" w:rsidP="002C3FD3">
      <w:pPr>
        <w:jc w:val="both"/>
        <w:rPr>
          <w:lang w:val="es-GT"/>
        </w:rPr>
      </w:pPr>
      <w:r>
        <w:rPr>
          <w:lang w:val="es-GT"/>
        </w:rPr>
        <w:t xml:space="preserve">En nuestro caso, utilizamos las variables: </w:t>
      </w:r>
    </w:p>
    <w:p w14:paraId="168477EF" w14:textId="02F896EE" w:rsidR="002C3FD3" w:rsidRDefault="002C3FD3" w:rsidP="002C3FD3">
      <w:pPr>
        <w:pStyle w:val="ListParagraph"/>
        <w:numPr>
          <w:ilvl w:val="0"/>
          <w:numId w:val="25"/>
        </w:numPr>
        <w:jc w:val="both"/>
        <w:rPr>
          <w:lang w:val="es-GT"/>
        </w:rPr>
      </w:pPr>
      <w:r>
        <w:rPr>
          <w:lang w:val="es-GT"/>
        </w:rPr>
        <w:t>Ingresos</w:t>
      </w:r>
    </w:p>
    <w:p w14:paraId="15C2CC34" w14:textId="34338202" w:rsidR="002C3FD3" w:rsidRDefault="002C3FD3" w:rsidP="002C3FD3">
      <w:pPr>
        <w:pStyle w:val="ListParagraph"/>
        <w:numPr>
          <w:ilvl w:val="0"/>
          <w:numId w:val="25"/>
        </w:numPr>
        <w:jc w:val="both"/>
        <w:rPr>
          <w:lang w:val="es-GT"/>
        </w:rPr>
      </w:pPr>
      <w:r>
        <w:rPr>
          <w:lang w:val="es-GT"/>
        </w:rPr>
        <w:t xml:space="preserve">Ganancia </w:t>
      </w:r>
    </w:p>
    <w:p w14:paraId="370F44FE" w14:textId="0B07AEB1" w:rsidR="00EE795D" w:rsidRDefault="00EE795D" w:rsidP="002C3FD3">
      <w:pPr>
        <w:pStyle w:val="ListParagraph"/>
        <w:numPr>
          <w:ilvl w:val="0"/>
          <w:numId w:val="25"/>
        </w:numPr>
        <w:jc w:val="both"/>
        <w:rPr>
          <w:lang w:val="es-GT"/>
        </w:rPr>
      </w:pPr>
      <w:r>
        <w:rPr>
          <w:lang w:val="es-GT"/>
        </w:rPr>
        <w:t xml:space="preserve">Duración de la película </w:t>
      </w:r>
    </w:p>
    <w:p w14:paraId="3B8B921D" w14:textId="2A438514" w:rsidR="007203F8" w:rsidRDefault="00EE795D" w:rsidP="007203F8">
      <w:pPr>
        <w:pStyle w:val="ListParagraph"/>
        <w:numPr>
          <w:ilvl w:val="0"/>
          <w:numId w:val="25"/>
        </w:numPr>
        <w:jc w:val="both"/>
        <w:rPr>
          <w:lang w:val="es-GT"/>
        </w:rPr>
      </w:pPr>
      <w:r>
        <w:rPr>
          <w:lang w:val="es-GT"/>
        </w:rPr>
        <w:t>Pres</w:t>
      </w:r>
      <w:r w:rsidR="00601B4A">
        <w:rPr>
          <w:lang w:val="es-GT"/>
        </w:rPr>
        <w:t>u</w:t>
      </w:r>
      <w:r>
        <w:rPr>
          <w:lang w:val="es-GT"/>
        </w:rPr>
        <w:t>puesto</w:t>
      </w:r>
    </w:p>
    <w:p w14:paraId="0EF00916" w14:textId="2B660494" w:rsidR="007203F8" w:rsidRDefault="007203F8" w:rsidP="007203F8">
      <w:pPr>
        <w:pStyle w:val="ListParagraph"/>
        <w:numPr>
          <w:ilvl w:val="0"/>
          <w:numId w:val="25"/>
        </w:numPr>
        <w:jc w:val="both"/>
        <w:rPr>
          <w:lang w:val="es-GT"/>
        </w:rPr>
      </w:pPr>
      <w:r>
        <w:rPr>
          <w:lang w:val="es-GT"/>
        </w:rPr>
        <w:t xml:space="preserve">ID de las películas </w:t>
      </w:r>
    </w:p>
    <w:p w14:paraId="03CA78B0" w14:textId="77777777" w:rsidR="00FD6F47" w:rsidRPr="00FD6F47" w:rsidRDefault="00FD6F47" w:rsidP="00FD6F47">
      <w:pPr>
        <w:jc w:val="both"/>
        <w:rPr>
          <w:lang w:val="es-GT"/>
        </w:rPr>
      </w:pPr>
    </w:p>
    <w:p w14:paraId="5C3BCA5A" w14:textId="511272A8" w:rsidR="00721432" w:rsidRDefault="00721432" w:rsidP="00721432">
      <w:pPr>
        <w:pStyle w:val="Heading4"/>
        <w:rPr>
          <w:lang w:val="es-GT"/>
        </w:rPr>
      </w:pPr>
      <w:r>
        <w:rPr>
          <w:lang w:val="es-GT"/>
        </w:rPr>
        <w:t xml:space="preserve">COmparación de algoritmos de clustering </w:t>
      </w:r>
    </w:p>
    <w:p w14:paraId="1C8EB1CF" w14:textId="4B7EB6BE" w:rsidR="000F6E1C" w:rsidRDefault="00112304" w:rsidP="00903CDB">
      <w:pPr>
        <w:jc w:val="both"/>
        <w:rPr>
          <w:lang w:val="es-GT"/>
        </w:rPr>
      </w:pPr>
      <w:r>
        <w:rPr>
          <w:lang w:val="es-GT"/>
        </w:rPr>
        <w:t xml:space="preserve">El </w:t>
      </w:r>
      <w:r w:rsidR="003B24EE">
        <w:rPr>
          <w:lang w:val="es-GT"/>
        </w:rPr>
        <w:t>algoritmo</w:t>
      </w:r>
      <w:r>
        <w:rPr>
          <w:lang w:val="es-GT"/>
        </w:rPr>
        <w:t xml:space="preserve"> K-</w:t>
      </w:r>
      <w:proofErr w:type="spellStart"/>
      <w:r>
        <w:rPr>
          <w:lang w:val="es-GT"/>
        </w:rPr>
        <w:t>means</w:t>
      </w:r>
      <w:proofErr w:type="spellEnd"/>
      <w:r>
        <w:rPr>
          <w:lang w:val="es-GT"/>
        </w:rPr>
        <w:t xml:space="preserve"> tiende a tener problemas de performance cuando se analizan múltiples datos y grandes cantidades. Este funciona bien cuando </w:t>
      </w:r>
      <w:r w:rsidR="00FB3079">
        <w:rPr>
          <w:lang w:val="es-GT"/>
        </w:rPr>
        <w:t>los clústeres</w:t>
      </w:r>
      <w:r>
        <w:rPr>
          <w:lang w:val="es-GT"/>
        </w:rPr>
        <w:t xml:space="preserve"> no superan un número de 5 </w:t>
      </w:r>
      <w:r w:rsidR="003B24EE">
        <w:rPr>
          <w:lang w:val="es-GT"/>
        </w:rPr>
        <w:t>clúster</w:t>
      </w:r>
      <w:r>
        <w:rPr>
          <w:lang w:val="es-GT"/>
        </w:rPr>
        <w:t xml:space="preserve"> y la informació</w:t>
      </w:r>
      <w:r w:rsidR="003B24EE">
        <w:rPr>
          <w:lang w:val="es-GT"/>
        </w:rPr>
        <w:t xml:space="preserve">n no es compleja (datos bancarios, compras, ventas etc.). </w:t>
      </w:r>
    </w:p>
    <w:p w14:paraId="4EE9DF3F" w14:textId="77777777" w:rsidR="00E53F65" w:rsidRPr="00E53F65" w:rsidRDefault="00E53F65" w:rsidP="00E53F65">
      <w:pPr>
        <w:pStyle w:val="Heading4"/>
        <w:rPr>
          <w:lang w:val="es-GT"/>
        </w:rPr>
      </w:pPr>
      <w:r>
        <w:rPr>
          <w:lang w:val="es-GT"/>
        </w:rPr>
        <w:t xml:space="preserve">Descripción del trabajo futuro </w:t>
      </w:r>
    </w:p>
    <w:p w14:paraId="20DF05DF" w14:textId="47B5C1B1" w:rsidR="00D0169C" w:rsidRDefault="00903CDB" w:rsidP="00CB45FC">
      <w:pPr>
        <w:rPr>
          <w:lang w:val="es-GT"/>
        </w:rPr>
      </w:pPr>
      <w:r>
        <w:rPr>
          <w:lang w:val="es-GT"/>
        </w:rPr>
        <w:t>Al momento de identificar l</w:t>
      </w:r>
      <w:r w:rsidR="00FB3079">
        <w:rPr>
          <w:lang w:val="es-GT"/>
        </w:rPr>
        <w:t xml:space="preserve">os puntos atípicos, correlación de datos y clasificación de cada grupo de película por rango de votos podremos proponer un análisis de marketing y publicidad. </w:t>
      </w:r>
    </w:p>
    <w:p w14:paraId="58EEB3F9" w14:textId="58C74638" w:rsidR="00D0169C" w:rsidRDefault="00FB3079" w:rsidP="00FB3079">
      <w:pPr>
        <w:jc w:val="both"/>
        <w:rPr>
          <w:lang w:val="es-GT"/>
        </w:rPr>
      </w:pPr>
      <w:r>
        <w:rPr>
          <w:lang w:val="es-GT"/>
        </w:rPr>
        <w:t>Por ejemplo, podríamos determinar que día del mes es correcto anunciar una película o que presupuesto debería de ser el “delimitante” para obtener un buen porcentaje de ganancias a pensar que no sea muy conocida.</w:t>
      </w:r>
    </w:p>
    <w:p w14:paraId="1CA7629D" w14:textId="1EAFB0AF" w:rsidR="00FD6F47" w:rsidRDefault="00FD6F47">
      <w:pPr>
        <w:spacing w:after="200" w:line="276" w:lineRule="auto"/>
        <w:rPr>
          <w:lang w:val="es-GT"/>
        </w:rPr>
      </w:pPr>
      <w:r>
        <w:rPr>
          <w:lang w:val="es-GT"/>
        </w:rPr>
        <w:br w:type="page"/>
      </w:r>
    </w:p>
    <w:p w14:paraId="5519E105" w14:textId="77777777" w:rsidR="00D0169C" w:rsidRPr="00CB45FC" w:rsidRDefault="00D0169C" w:rsidP="00CB45FC">
      <w:pPr>
        <w:rPr>
          <w:lang w:val="es-GT"/>
        </w:rPr>
      </w:pPr>
    </w:p>
    <w:p w14:paraId="25264FC3" w14:textId="1A93675A" w:rsidR="7247DE39" w:rsidRDefault="7247DE39" w:rsidP="00D0169C">
      <w:pPr>
        <w:pStyle w:val="Heading4"/>
        <w:rPr>
          <w:lang w:val="es-GT"/>
        </w:rPr>
      </w:pPr>
      <w:r w:rsidRPr="48068257">
        <w:rPr>
          <w:lang w:val="es-GT"/>
        </w:rPr>
        <w:t>Análisis Cruce de Variables</w:t>
      </w:r>
    </w:p>
    <w:p w14:paraId="23F0A716" w14:textId="77777777" w:rsidR="00FD6F47" w:rsidRPr="00FD6F47" w:rsidRDefault="00FD6F47" w:rsidP="00FD6F47">
      <w:pPr>
        <w:rPr>
          <w:lang w:val="es-GT"/>
        </w:rPr>
      </w:pPr>
    </w:p>
    <w:p w14:paraId="796F5C29" w14:textId="76A52B8F" w:rsidR="4B180702" w:rsidRDefault="4B180702" w:rsidP="48068257">
      <w:r>
        <w:rPr>
          <w:noProof/>
        </w:rPr>
        <w:drawing>
          <wp:inline distT="0" distB="0" distL="0" distR="0" wp14:anchorId="34673E4D" wp14:editId="0918E199">
            <wp:extent cx="6175868" cy="6137269"/>
            <wp:effectExtent l="0" t="0" r="0" b="0"/>
            <wp:docPr id="263068048" name="Imagen 263068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87218" cy="6148548"/>
                    </a:xfrm>
                    <a:prstGeom prst="rect">
                      <a:avLst/>
                    </a:prstGeom>
                  </pic:spPr>
                </pic:pic>
              </a:graphicData>
            </a:graphic>
          </wp:inline>
        </w:drawing>
      </w:r>
    </w:p>
    <w:p w14:paraId="3323B247" w14:textId="594E3CCD" w:rsidR="48068257" w:rsidRDefault="00D0169C" w:rsidP="00993AD7">
      <w:pPr>
        <w:jc w:val="both"/>
        <w:rPr>
          <w:lang w:val="es-GT"/>
        </w:rPr>
      </w:pPr>
      <w:r>
        <w:rPr>
          <w:b/>
          <w:bCs/>
          <w:lang w:val="es-GT"/>
        </w:rPr>
        <w:t xml:space="preserve">Descripción: </w:t>
      </w:r>
      <w:r w:rsidR="00057F1B">
        <w:rPr>
          <w:lang w:val="es-GT"/>
        </w:rPr>
        <w:t xml:space="preserve">Al momento de visualizar el análisis de cruce de variables nos aporta que </w:t>
      </w:r>
      <w:r w:rsidR="00993AD7">
        <w:rPr>
          <w:lang w:val="es-GT"/>
        </w:rPr>
        <w:t xml:space="preserve">las películas que estamos analizando no tienen un patrón que las defina. Porque puede que hayan tenido pocas ganancias pero que hayan sido las más vistas o viceversa. También nos indica que hay puntos atípicos en nuestro sistema, por lo que puede indicar que la información que estamos analizando requiera más filtros. Esto ocasionaría una pérdida de datos y resultados ya que varias películas representan un punto atípico en la </w:t>
      </w:r>
      <w:r w:rsidR="00870EBE">
        <w:rPr>
          <w:lang w:val="es-GT"/>
        </w:rPr>
        <w:t>información</w:t>
      </w:r>
      <w:r w:rsidR="00993AD7">
        <w:rPr>
          <w:lang w:val="es-GT"/>
        </w:rPr>
        <w:t xml:space="preserve">. </w:t>
      </w:r>
    </w:p>
    <w:p w14:paraId="22E45231" w14:textId="148A335B" w:rsidR="00FF51E0" w:rsidRDefault="00FF51E0" w:rsidP="00993AD7">
      <w:pPr>
        <w:jc w:val="both"/>
        <w:rPr>
          <w:lang w:val="es-GT"/>
        </w:rPr>
      </w:pPr>
      <w:r w:rsidRPr="00FF51E0">
        <w:rPr>
          <w:lang w:val="es-GT"/>
        </w:rPr>
        <w:t>El cruce de variables pretende identificar si existe relación entre dos o más de ellas, además, de posibilitar el análisis de estas variables en una sola tabla, en lugar de construir dos cuadros simples. Estas tablas aplican fundamentalmente para variables categóricas o incluso cuantitativa discreta si ésta no tiene muchas categorías de respuestas.</w:t>
      </w:r>
    </w:p>
    <w:p w14:paraId="12732C91" w14:textId="34D0E622" w:rsidR="00FF51E0" w:rsidRPr="00D977E8" w:rsidRDefault="00D977E8" w:rsidP="00993AD7">
      <w:pPr>
        <w:jc w:val="both"/>
        <w:rPr>
          <w:lang w:val="es-GT"/>
        </w:rPr>
      </w:pPr>
      <w:r w:rsidRPr="00D977E8">
        <w:rPr>
          <w:lang w:val="es-GT"/>
        </w:rPr>
        <w:lastRenderedPageBreak/>
        <w:t>La selección de las variables en cuanto a que lugar va a ocupar en la tabla es poco relevante, es decir, no influye en los resultados obtenidos. Lo contrario sucede con la forma de calcular los porcentajes. Este último punto es fundamental y llevaría a conclusiones no sólo diferentes sino erróneas en algunos casos.</w:t>
      </w:r>
    </w:p>
    <w:p w14:paraId="3FB9403F" w14:textId="77777777" w:rsidR="007C6FF5" w:rsidRPr="00057F1B" w:rsidRDefault="007C6FF5" w:rsidP="00993AD7">
      <w:pPr>
        <w:jc w:val="both"/>
        <w:rPr>
          <w:lang w:val="es-GT"/>
        </w:rPr>
      </w:pPr>
    </w:p>
    <w:p w14:paraId="714C81A1" w14:textId="77777777" w:rsidR="00AA5462" w:rsidRPr="004F4C4A" w:rsidRDefault="00AA5462" w:rsidP="00AA5462">
      <w:pPr>
        <w:pStyle w:val="Subtitle"/>
        <w:rPr>
          <w:lang w:val="es-GT"/>
        </w:rPr>
      </w:pPr>
      <w:r w:rsidRPr="004F4C4A">
        <w:rPr>
          <w:lang w:val="es-GT"/>
        </w:rPr>
        <w:t>Grafica de codo</w:t>
      </w:r>
    </w:p>
    <w:p w14:paraId="626981D2" w14:textId="7BF32CC4" w:rsidR="6A0609B2" w:rsidRDefault="6A0609B2" w:rsidP="00E123E3">
      <w:pPr>
        <w:jc w:val="center"/>
      </w:pPr>
      <w:r>
        <w:rPr>
          <w:noProof/>
        </w:rPr>
        <w:drawing>
          <wp:inline distT="0" distB="0" distL="0" distR="0" wp14:anchorId="0B061779" wp14:editId="1011EBE6">
            <wp:extent cx="5513206" cy="3193065"/>
            <wp:effectExtent l="0" t="0" r="0" b="7620"/>
            <wp:docPr id="239937564" name="Imagen 239937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25710" cy="3200307"/>
                    </a:xfrm>
                    <a:prstGeom prst="rect">
                      <a:avLst/>
                    </a:prstGeom>
                  </pic:spPr>
                </pic:pic>
              </a:graphicData>
            </a:graphic>
          </wp:inline>
        </w:drawing>
      </w:r>
    </w:p>
    <w:p w14:paraId="3EDF299F" w14:textId="77777777" w:rsidR="0005623F" w:rsidRDefault="00204CBB" w:rsidP="0005623F">
      <w:pPr>
        <w:jc w:val="both"/>
        <w:rPr>
          <w:lang w:val="es-GT"/>
        </w:rPr>
      </w:pPr>
      <w:r>
        <w:rPr>
          <w:b/>
          <w:bCs/>
          <w:lang w:val="es-GT"/>
        </w:rPr>
        <w:t xml:space="preserve">Descripción: </w:t>
      </w:r>
      <w:r w:rsidR="00E14695">
        <w:rPr>
          <w:lang w:val="es-GT"/>
        </w:rPr>
        <w:t xml:space="preserve">Se tomó un clúster </w:t>
      </w:r>
      <w:r w:rsidR="00FD6F47">
        <w:rPr>
          <w:lang w:val="es-GT"/>
        </w:rPr>
        <w:t xml:space="preserve">con un tamaño de tres, </w:t>
      </w:r>
      <w:r w:rsidR="00E14695">
        <w:rPr>
          <w:lang w:val="es-GT"/>
        </w:rPr>
        <w:t xml:space="preserve">debido a que </w:t>
      </w:r>
      <w:r w:rsidR="00FD6F47">
        <w:rPr>
          <w:lang w:val="es-GT"/>
        </w:rPr>
        <w:t xml:space="preserve">la gráfica de codo </w:t>
      </w:r>
      <w:r w:rsidR="0005623F">
        <w:rPr>
          <w:lang w:val="es-GT"/>
        </w:rPr>
        <w:t xml:space="preserve">empieza a mostrar que dejan de haber variaciones representantes. Logrando agrupar en 3 grupos la información de la </w:t>
      </w:r>
      <w:r w:rsidR="00E14695">
        <w:rPr>
          <w:lang w:val="es-GT"/>
        </w:rPr>
        <w:t>ganancia vs los ingresos por película.</w:t>
      </w:r>
    </w:p>
    <w:p w14:paraId="33F88E8C" w14:textId="1897B7D0" w:rsidR="00E123E3" w:rsidRDefault="00E14695" w:rsidP="0005623F">
      <w:pPr>
        <w:jc w:val="both"/>
        <w:rPr>
          <w:lang w:val="es-GT"/>
        </w:rPr>
      </w:pPr>
      <w:r>
        <w:rPr>
          <w:lang w:val="es-GT"/>
        </w:rPr>
        <w:t xml:space="preserve"> </w:t>
      </w:r>
    </w:p>
    <w:p w14:paraId="0F737098" w14:textId="77777777" w:rsidR="00E123E3" w:rsidRDefault="00E123E3">
      <w:pPr>
        <w:spacing w:after="200" w:line="276" w:lineRule="auto"/>
        <w:rPr>
          <w:lang w:val="es-GT"/>
        </w:rPr>
      </w:pPr>
      <w:r>
        <w:rPr>
          <w:lang w:val="es-GT"/>
        </w:rPr>
        <w:br w:type="page"/>
      </w:r>
    </w:p>
    <w:p w14:paraId="57A96515" w14:textId="77777777" w:rsidR="48068257" w:rsidRPr="00E14695" w:rsidRDefault="48068257" w:rsidP="0005623F">
      <w:pPr>
        <w:jc w:val="both"/>
        <w:rPr>
          <w:lang w:val="es-GT"/>
        </w:rPr>
      </w:pPr>
    </w:p>
    <w:p w14:paraId="3E2B9D0A" w14:textId="741305B0" w:rsidR="6A0609B2" w:rsidRPr="00E14695" w:rsidRDefault="00AA5462" w:rsidP="00204CBB">
      <w:pPr>
        <w:pStyle w:val="Heading4"/>
        <w:rPr>
          <w:lang w:val="es-GT"/>
        </w:rPr>
      </w:pPr>
      <w:r>
        <w:rPr>
          <w:lang w:val="es-GT"/>
        </w:rPr>
        <w:t>Ingresos vs Ganancia</w:t>
      </w:r>
    </w:p>
    <w:p w14:paraId="7571CD63" w14:textId="272EA3CB" w:rsidR="48068257" w:rsidRPr="00E14695" w:rsidRDefault="48068257" w:rsidP="48068257">
      <w:pPr>
        <w:rPr>
          <w:lang w:val="es-GT"/>
        </w:rPr>
      </w:pPr>
    </w:p>
    <w:p w14:paraId="6BCAFAD9" w14:textId="2EDE1084" w:rsidR="4E64D0A9" w:rsidRDefault="4E64D0A9" w:rsidP="00E123E3">
      <w:pPr>
        <w:jc w:val="center"/>
      </w:pPr>
      <w:r>
        <w:rPr>
          <w:noProof/>
        </w:rPr>
        <w:drawing>
          <wp:inline distT="0" distB="0" distL="0" distR="0" wp14:anchorId="4C23DFC9" wp14:editId="1D293983">
            <wp:extent cx="5051204" cy="2925489"/>
            <wp:effectExtent l="0" t="0" r="0" b="8255"/>
            <wp:docPr id="1708803891" name="Imagen 170880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58902" cy="2929947"/>
                    </a:xfrm>
                    <a:prstGeom prst="rect">
                      <a:avLst/>
                    </a:prstGeom>
                  </pic:spPr>
                </pic:pic>
              </a:graphicData>
            </a:graphic>
          </wp:inline>
        </w:drawing>
      </w:r>
    </w:p>
    <w:p w14:paraId="0A3C9C4D" w14:textId="55FEA635" w:rsidR="00204CBB" w:rsidRPr="006C25A7" w:rsidRDefault="00204CBB" w:rsidP="00793D57">
      <w:pPr>
        <w:jc w:val="both"/>
        <w:rPr>
          <w:lang w:val="es-GT"/>
        </w:rPr>
      </w:pPr>
      <w:r>
        <w:rPr>
          <w:b/>
          <w:bCs/>
          <w:lang w:val="es-GT"/>
        </w:rPr>
        <w:t xml:space="preserve">Descripción: </w:t>
      </w:r>
      <w:r w:rsidR="006C25A7">
        <w:rPr>
          <w:lang w:val="es-GT"/>
        </w:rPr>
        <w:t xml:space="preserve">En esta gráfica podemos observar que mientras menor sean los </w:t>
      </w:r>
      <w:r w:rsidR="00FB0ED1">
        <w:rPr>
          <w:lang w:val="es-GT"/>
        </w:rPr>
        <w:t>ingresos, menor</w:t>
      </w:r>
      <w:r w:rsidR="00793D57">
        <w:rPr>
          <w:lang w:val="es-GT"/>
        </w:rPr>
        <w:t xml:space="preserve"> </w:t>
      </w:r>
      <w:r w:rsidR="006C25A7">
        <w:rPr>
          <w:lang w:val="es-GT"/>
        </w:rPr>
        <w:t xml:space="preserve">será la ganancia. Lo que quiere decir es que tiene una clara </w:t>
      </w:r>
      <w:r w:rsidR="00F46C86">
        <w:rPr>
          <w:lang w:val="es-GT"/>
        </w:rPr>
        <w:t xml:space="preserve">dependencia entre uno de esos dos factores. Los ingresos se pueden dividir también en publicidad, mientras más publicidad tenga una película más esperada será; aunque no cumpla con la satisfacción del cliente final. </w:t>
      </w:r>
    </w:p>
    <w:p w14:paraId="0D25A3B4" w14:textId="7805F09A" w:rsidR="00AA5462" w:rsidRPr="006C25A7" w:rsidRDefault="00AA5462" w:rsidP="48068257">
      <w:pPr>
        <w:rPr>
          <w:lang w:val="es-GT"/>
        </w:rPr>
      </w:pPr>
    </w:p>
    <w:p w14:paraId="4816B6B5" w14:textId="77777777" w:rsidR="00AA5462" w:rsidRPr="006C25A7" w:rsidRDefault="00AA5462" w:rsidP="48068257">
      <w:pPr>
        <w:rPr>
          <w:lang w:val="es-GT"/>
        </w:rPr>
      </w:pPr>
    </w:p>
    <w:p w14:paraId="26886834" w14:textId="6AD6B384" w:rsidR="4E64D0A9" w:rsidRDefault="4E64D0A9" w:rsidP="00204CBB">
      <w:pPr>
        <w:pStyle w:val="Heading4"/>
        <w:rPr>
          <w:lang w:val="es-GT"/>
        </w:rPr>
      </w:pPr>
      <w:r w:rsidRPr="004F4C4A">
        <w:rPr>
          <w:lang w:val="es-GT"/>
        </w:rPr>
        <w:t>Ganancia vs Duración pelicula</w:t>
      </w:r>
    </w:p>
    <w:p w14:paraId="49B1BB60" w14:textId="77777777" w:rsidR="00E123E3" w:rsidRPr="00E123E3" w:rsidRDefault="00E123E3" w:rsidP="00E123E3">
      <w:pPr>
        <w:rPr>
          <w:lang w:val="es-GT"/>
        </w:rPr>
      </w:pPr>
    </w:p>
    <w:p w14:paraId="30E7CEF1" w14:textId="1AF2F648" w:rsidR="0061014B" w:rsidRDefault="00C85BA6" w:rsidP="00E123E3">
      <w:pPr>
        <w:jc w:val="center"/>
        <w:rPr>
          <w:lang w:val="es-GT"/>
        </w:rPr>
      </w:pPr>
      <w:r>
        <w:rPr>
          <w:noProof/>
        </w:rPr>
        <w:drawing>
          <wp:inline distT="0" distB="0" distL="0" distR="0" wp14:anchorId="26E3C87F" wp14:editId="4DB49B66">
            <wp:extent cx="5442392" cy="3152052"/>
            <wp:effectExtent l="0" t="0" r="6350" b="0"/>
            <wp:docPr id="1686183767" name="Imagen 168618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47873" cy="3155227"/>
                    </a:xfrm>
                    <a:prstGeom prst="rect">
                      <a:avLst/>
                    </a:prstGeom>
                  </pic:spPr>
                </pic:pic>
              </a:graphicData>
            </a:graphic>
          </wp:inline>
        </w:drawing>
      </w:r>
    </w:p>
    <w:p w14:paraId="78FA25C7" w14:textId="604316DD" w:rsidR="0061014B" w:rsidRDefault="0061014B" w:rsidP="00F801CF">
      <w:pPr>
        <w:jc w:val="both"/>
        <w:rPr>
          <w:lang w:val="es-GT"/>
        </w:rPr>
      </w:pPr>
      <w:r>
        <w:rPr>
          <w:b/>
          <w:bCs/>
          <w:lang w:val="es-GT"/>
        </w:rPr>
        <w:lastRenderedPageBreak/>
        <w:t xml:space="preserve">Descripción: </w:t>
      </w:r>
      <w:r w:rsidR="00FB0ED1">
        <w:rPr>
          <w:lang w:val="es-GT"/>
        </w:rPr>
        <w:t xml:space="preserve">La mayoría de </w:t>
      </w:r>
      <w:r w:rsidR="00F801CF">
        <w:rPr>
          <w:lang w:val="es-GT"/>
        </w:rPr>
        <w:t>las películas</w:t>
      </w:r>
      <w:r w:rsidR="00FB0ED1">
        <w:rPr>
          <w:lang w:val="es-GT"/>
        </w:rPr>
        <w:t xml:space="preserve"> tiene </w:t>
      </w:r>
      <w:r w:rsidR="00E123E3">
        <w:rPr>
          <w:lang w:val="es-GT"/>
        </w:rPr>
        <w:t>una ganancia</w:t>
      </w:r>
      <w:r w:rsidR="00FB0ED1">
        <w:rPr>
          <w:lang w:val="es-GT"/>
        </w:rPr>
        <w:t xml:space="preserve"> “</w:t>
      </w:r>
      <w:r w:rsidR="000E54B2">
        <w:rPr>
          <w:lang w:val="es-GT"/>
        </w:rPr>
        <w:t xml:space="preserve">estándar” </w:t>
      </w:r>
      <w:r w:rsidR="001A2CCA">
        <w:rPr>
          <w:lang w:val="es-GT"/>
        </w:rPr>
        <w:t>No hay una correlación entre la duración de la película y la ganancia.</w:t>
      </w:r>
      <w:r w:rsidR="000730BD">
        <w:rPr>
          <w:lang w:val="es-GT"/>
        </w:rPr>
        <w:t xml:space="preserve"> El promedio de horas que duran las películas </w:t>
      </w:r>
      <w:r w:rsidR="00F801CF">
        <w:rPr>
          <w:lang w:val="es-GT"/>
        </w:rPr>
        <w:t>es</w:t>
      </w:r>
      <w:r w:rsidR="000730BD">
        <w:rPr>
          <w:lang w:val="es-GT"/>
        </w:rPr>
        <w:t xml:space="preserve"> </w:t>
      </w:r>
      <w:r w:rsidR="00F801CF">
        <w:rPr>
          <w:lang w:val="es-GT"/>
        </w:rPr>
        <w:t xml:space="preserve">de </w:t>
      </w:r>
      <w:r w:rsidR="000730BD">
        <w:rPr>
          <w:lang w:val="es-GT"/>
        </w:rPr>
        <w:t xml:space="preserve">1:40 min – 2:30 min mientras más dure una película menos atractiva será para el público general, por lo que </w:t>
      </w:r>
      <w:r w:rsidR="00F801CF">
        <w:rPr>
          <w:lang w:val="es-GT"/>
        </w:rPr>
        <w:t xml:space="preserve">en la sección de mayor a 3:00 horas la cantidad de ganancia es menor. </w:t>
      </w:r>
    </w:p>
    <w:p w14:paraId="22DF1B3D" w14:textId="77777777" w:rsidR="00E123E3" w:rsidRPr="00C85BA6" w:rsidRDefault="00E123E3" w:rsidP="00F801CF">
      <w:pPr>
        <w:jc w:val="both"/>
        <w:rPr>
          <w:lang w:val="es-GT"/>
        </w:rPr>
      </w:pPr>
    </w:p>
    <w:p w14:paraId="0F824649" w14:textId="056CD210" w:rsidR="4E64D0A9" w:rsidRPr="004F4C4A" w:rsidRDefault="4E64D0A9" w:rsidP="00413BE1">
      <w:pPr>
        <w:pStyle w:val="Subtitle"/>
        <w:rPr>
          <w:lang w:val="es-GT"/>
        </w:rPr>
      </w:pPr>
      <w:bookmarkStart w:id="8" w:name="_Hlk34818069"/>
      <w:r w:rsidRPr="004F4C4A">
        <w:rPr>
          <w:lang w:val="es-GT"/>
        </w:rPr>
        <w:t>Grafica de codo</w:t>
      </w:r>
    </w:p>
    <w:bookmarkEnd w:id="8"/>
    <w:p w14:paraId="4BCEE514" w14:textId="6951B7D8" w:rsidR="001C04DF" w:rsidRDefault="6A0609B2" w:rsidP="00AA5462">
      <w:r>
        <w:rPr>
          <w:noProof/>
        </w:rPr>
        <w:drawing>
          <wp:inline distT="0" distB="0" distL="0" distR="0" wp14:anchorId="505BE1D5" wp14:editId="6ECB57B4">
            <wp:extent cx="4572000" cy="2647950"/>
            <wp:effectExtent l="0" t="0" r="0" b="0"/>
            <wp:docPr id="400233554" name="Imagen 40023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1913F3A1" w14:textId="72EBEDE5" w:rsidR="07FE29E2" w:rsidRPr="00AA5462" w:rsidRDefault="00AA5462" w:rsidP="00E123E3">
      <w:pPr>
        <w:jc w:val="both"/>
        <w:rPr>
          <w:lang w:val="es-GT"/>
        </w:rPr>
      </w:pPr>
      <w:r>
        <w:rPr>
          <w:b/>
          <w:bCs/>
          <w:lang w:val="es-GT"/>
        </w:rPr>
        <w:t xml:space="preserve">Descripción: </w:t>
      </w:r>
      <w:r w:rsidR="00E123E3">
        <w:rPr>
          <w:lang w:val="es-GT"/>
        </w:rPr>
        <w:t xml:space="preserve">Se tomó un clúster con un tamaño de </w:t>
      </w:r>
      <w:r w:rsidR="00E123E3">
        <w:rPr>
          <w:lang w:val="es-GT"/>
        </w:rPr>
        <w:t>cinco</w:t>
      </w:r>
      <w:r w:rsidR="00E123E3">
        <w:rPr>
          <w:lang w:val="es-GT"/>
        </w:rPr>
        <w:t xml:space="preserve">, debido a que la gráfica de codo empieza a mostrar que dejan de haber variaciones representantes. Logrando agrupar en </w:t>
      </w:r>
      <w:r w:rsidR="00E123E3">
        <w:rPr>
          <w:lang w:val="es-GT"/>
        </w:rPr>
        <w:t>5</w:t>
      </w:r>
      <w:r w:rsidR="00E123E3">
        <w:rPr>
          <w:lang w:val="es-GT"/>
        </w:rPr>
        <w:t xml:space="preserve"> grupos la información de la ganancia vs los prepuesto por película</w:t>
      </w:r>
    </w:p>
    <w:p w14:paraId="29BE396B" w14:textId="1C515B1F" w:rsidR="48068257" w:rsidRDefault="48068257" w:rsidP="48068257">
      <w:pPr>
        <w:rPr>
          <w:lang w:val="es-GT"/>
        </w:rPr>
      </w:pPr>
    </w:p>
    <w:p w14:paraId="78216FC0" w14:textId="35C9217F" w:rsidR="00431517" w:rsidRDefault="00431517">
      <w:pPr>
        <w:spacing w:after="200" w:line="276" w:lineRule="auto"/>
        <w:rPr>
          <w:lang w:val="es-GT"/>
        </w:rPr>
      </w:pPr>
      <w:r>
        <w:rPr>
          <w:lang w:val="es-GT"/>
        </w:rPr>
        <w:br w:type="page"/>
      </w:r>
    </w:p>
    <w:p w14:paraId="0016CBA6" w14:textId="77777777" w:rsidR="00431517" w:rsidRPr="00AA5462" w:rsidRDefault="00431517" w:rsidP="48068257">
      <w:pPr>
        <w:rPr>
          <w:lang w:val="es-GT"/>
        </w:rPr>
      </w:pPr>
    </w:p>
    <w:p w14:paraId="1FAAB2F9" w14:textId="3F3BA571" w:rsidR="07FE29E2" w:rsidRDefault="07FE29E2" w:rsidP="00647450">
      <w:pPr>
        <w:pStyle w:val="Heading4"/>
        <w:rPr>
          <w:lang w:val="es-GT"/>
        </w:rPr>
      </w:pPr>
      <w:r w:rsidRPr="00AA5462">
        <w:rPr>
          <w:lang w:val="es-GT"/>
        </w:rPr>
        <w:t xml:space="preserve"> </w:t>
      </w:r>
      <w:r w:rsidRPr="004F4C4A">
        <w:rPr>
          <w:lang w:val="es-GT"/>
        </w:rPr>
        <w:t>Ganancia</w:t>
      </w:r>
      <w:r w:rsidR="3122E7D1" w:rsidRPr="004F4C4A">
        <w:rPr>
          <w:lang w:val="es-GT"/>
        </w:rPr>
        <w:t xml:space="preserve"> vs Presupuesto</w:t>
      </w:r>
    </w:p>
    <w:p w14:paraId="6E46C2BB" w14:textId="77777777" w:rsidR="00431517" w:rsidRPr="00431517" w:rsidRDefault="00431517" w:rsidP="00431517">
      <w:pPr>
        <w:rPr>
          <w:lang w:val="es-GT"/>
        </w:rPr>
      </w:pPr>
    </w:p>
    <w:p w14:paraId="3D3E33C9" w14:textId="4ABC2EA6" w:rsidR="48068257" w:rsidRDefault="00C85BA6" w:rsidP="00431517">
      <w:pPr>
        <w:jc w:val="center"/>
        <w:rPr>
          <w:lang w:val="es-GT"/>
        </w:rPr>
      </w:pPr>
      <w:r>
        <w:rPr>
          <w:noProof/>
        </w:rPr>
        <w:drawing>
          <wp:inline distT="0" distB="0" distL="0" distR="0" wp14:anchorId="30567517" wp14:editId="29F44D97">
            <wp:extent cx="5471731" cy="3169044"/>
            <wp:effectExtent l="0" t="0" r="0" b="0"/>
            <wp:docPr id="1548713696" name="Imagen 154871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76485" cy="3171797"/>
                    </a:xfrm>
                    <a:prstGeom prst="rect">
                      <a:avLst/>
                    </a:prstGeom>
                  </pic:spPr>
                </pic:pic>
              </a:graphicData>
            </a:graphic>
          </wp:inline>
        </w:drawing>
      </w:r>
    </w:p>
    <w:p w14:paraId="65D110EA" w14:textId="61F81FD3" w:rsidR="00682374" w:rsidRPr="00682374" w:rsidRDefault="00C85BA6" w:rsidP="00682374">
      <w:pPr>
        <w:jc w:val="both"/>
        <w:rPr>
          <w:b/>
          <w:bCs/>
          <w:lang w:val="es-GT"/>
        </w:rPr>
      </w:pPr>
      <w:r>
        <w:rPr>
          <w:b/>
          <w:bCs/>
          <w:lang w:val="es-GT"/>
        </w:rPr>
        <w:t xml:space="preserve">Descripción: </w:t>
      </w:r>
      <w:r w:rsidR="00C178BA">
        <w:rPr>
          <w:lang w:val="es-GT"/>
        </w:rPr>
        <w:t xml:space="preserve">Tener un gran presupuesto no significa tener una gran ganancia. Por </w:t>
      </w:r>
      <w:r w:rsidR="00682374">
        <w:rPr>
          <w:lang w:val="es-GT"/>
        </w:rPr>
        <w:t>ejemplo,</w:t>
      </w:r>
      <w:r w:rsidR="00C178BA">
        <w:rPr>
          <w:lang w:val="es-GT"/>
        </w:rPr>
        <w:t xml:space="preserve"> hay una película que su presupuesto fue </w:t>
      </w:r>
      <w:r w:rsidR="00431517" w:rsidRPr="00682374">
        <w:rPr>
          <w:lang w:val="es-GT"/>
        </w:rPr>
        <w:t>elevado,</w:t>
      </w:r>
      <w:r w:rsidR="00682374" w:rsidRPr="00682374">
        <w:rPr>
          <w:lang w:val="es-GT"/>
        </w:rPr>
        <w:t xml:space="preserve"> </w:t>
      </w:r>
      <w:bookmarkStart w:id="9" w:name="_GoBack"/>
      <w:bookmarkEnd w:id="9"/>
      <w:r w:rsidR="00682374" w:rsidRPr="00682374">
        <w:rPr>
          <w:lang w:val="es-GT"/>
        </w:rPr>
        <w:t xml:space="preserve">pero al momento de recuperar sus ganancias fue una completa pérdida. Esto significa que la trama, el desempeño y familiarización de los actores con el papel son los encargados de hacer que recupere </w:t>
      </w:r>
      <w:r w:rsidR="00682374">
        <w:rPr>
          <w:lang w:val="es-GT"/>
        </w:rPr>
        <w:t>su inversión</w:t>
      </w:r>
      <w:r w:rsidR="00682374" w:rsidRPr="00682374">
        <w:rPr>
          <w:lang w:val="es-GT"/>
        </w:rPr>
        <w:t xml:space="preserve">. </w:t>
      </w:r>
    </w:p>
    <w:p w14:paraId="6F335D2C" w14:textId="2082DCDE" w:rsidR="00B70BEA" w:rsidRPr="00C178BA" w:rsidRDefault="00B70BEA" w:rsidP="00BC4E94">
      <w:pPr>
        <w:rPr>
          <w:lang w:val="es-GT"/>
        </w:rPr>
      </w:pPr>
    </w:p>
    <w:p w14:paraId="1B57D2C2" w14:textId="77777777" w:rsidR="00BC4E94" w:rsidRPr="00BC4E94" w:rsidRDefault="00BC4E94" w:rsidP="00BC4E94">
      <w:pPr>
        <w:rPr>
          <w:b/>
          <w:bCs/>
          <w:lang w:val="es-GT"/>
        </w:rPr>
      </w:pPr>
    </w:p>
    <w:sectPr w:rsidR="00BC4E94" w:rsidRPr="00BC4E94">
      <w:headerReference w:type="even" r:id="rId19"/>
      <w:headerReference w:type="default" r:id="rId20"/>
      <w:footerReference w:type="even" r:id="rId21"/>
      <w:footerReference w:type="default" r:id="rId22"/>
      <w:headerReference w:type="first" r:id="rId2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F944" w14:textId="77777777" w:rsidR="00C2696F" w:rsidRDefault="00C2696F">
      <w:pPr>
        <w:spacing w:after="0" w:line="240" w:lineRule="auto"/>
      </w:pPr>
      <w:r>
        <w:separator/>
      </w:r>
    </w:p>
  </w:endnote>
  <w:endnote w:type="continuationSeparator" w:id="0">
    <w:p w14:paraId="332935F9" w14:textId="77777777" w:rsidR="00C2696F" w:rsidRDefault="00C2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BEACD" w14:textId="77777777" w:rsidR="00B70BEA" w:rsidRDefault="00B70BEA"/>
  <w:p w14:paraId="165B7CB6" w14:textId="77777777" w:rsidR="00B70BEA" w:rsidRDefault="00DA7AD7">
    <w:pPr>
      <w:pStyle w:val="Piedepginapar"/>
    </w:pPr>
    <w:r>
      <w:rPr>
        <w:lang w:val="es-ES"/>
      </w:rPr>
      <w:t xml:space="preserve">Página </w:t>
    </w:r>
    <w:r>
      <w:fldChar w:fldCharType="begin"/>
    </w:r>
    <w:r>
      <w:instrText>PAGE   \* MERGEFORMAT</w:instrText>
    </w:r>
    <w:r>
      <w:fldChar w:fldCharType="separate"/>
    </w:r>
    <w:r>
      <w:rPr>
        <w:sz w:val="24"/>
        <w:szCs w:val="24"/>
        <w:lang w:val="es-ES"/>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C422" w14:textId="77777777" w:rsidR="00B70BEA" w:rsidRDefault="00B70BEA"/>
  <w:p w14:paraId="40DEF14B" w14:textId="77777777" w:rsidR="00B70BEA" w:rsidRDefault="00DA7AD7">
    <w:pPr>
      <w:pStyle w:val="Piedepginaimpar"/>
    </w:pPr>
    <w:r>
      <w:rPr>
        <w:lang w:val="es-ES"/>
      </w:rPr>
      <w:t xml:space="preserve">Página </w:t>
    </w:r>
    <w:r>
      <w:fldChar w:fldCharType="begin"/>
    </w:r>
    <w:r>
      <w:instrText>PAGE   \* MERGEFORMAT</w:instrText>
    </w:r>
    <w:r>
      <w:fldChar w:fldCharType="separate"/>
    </w:r>
    <w:r>
      <w:rPr>
        <w:sz w:val="24"/>
        <w:szCs w:val="24"/>
        <w:lang w:val="es-ES"/>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A670C" w14:textId="77777777" w:rsidR="00C2696F" w:rsidRDefault="00C2696F">
      <w:pPr>
        <w:spacing w:after="0" w:line="240" w:lineRule="auto"/>
      </w:pPr>
      <w:r>
        <w:separator/>
      </w:r>
    </w:p>
  </w:footnote>
  <w:footnote w:type="continuationSeparator" w:id="0">
    <w:p w14:paraId="6C916C31" w14:textId="77777777" w:rsidR="00C2696F" w:rsidRDefault="00C26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526D" w14:textId="5161035E" w:rsidR="00B70BEA" w:rsidRPr="00775AFB" w:rsidRDefault="00C2696F">
    <w:pPr>
      <w:pStyle w:val="Encabezadopar"/>
      <w:rPr>
        <w:lang w:val="es-GT"/>
      </w:rPr>
    </w:pPr>
    <w:sdt>
      <w:sdtPr>
        <w:rPr>
          <w:lang w:val="es-GT"/>
        </w:rPr>
        <w:alias w:val="Título"/>
        <w:id w:val="540890930"/>
        <w:dataBinding w:prefixMappings="xmlns:ns0='http://schemas.openxmlformats.org/package/2006/metadata/core-properties' xmlns:ns1='http://purl.org/dc/elements/1.1/'" w:xpath="/ns0:coreProperties[1]/ns1:title[1]" w:storeItemID="{6C3C8BC8-F283-45AE-878A-BAB7291924A1}"/>
        <w:text/>
      </w:sdtPr>
      <w:sdtEndPr/>
      <w:sdtContent>
        <w:r w:rsidR="001C04DF">
          <w:rPr>
            <w:lang w:val="es-GT"/>
          </w:rPr>
          <w:t>Hoja de trabajo #2 Análisis DE “</w:t>
        </w:r>
        <w:proofErr w:type="spellStart"/>
        <w:r w:rsidR="001C04DF">
          <w:rPr>
            <w:lang w:val="es-GT"/>
          </w:rPr>
          <w:t>Clustering</w:t>
        </w:r>
        <w:proofErr w:type="spellEnd"/>
        <w:r w:rsidR="001C04DF">
          <w:rPr>
            <w:lang w:val="es-GT"/>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B771F" w14:textId="33A1778D" w:rsidR="00B70BEA" w:rsidRPr="00775AFB" w:rsidRDefault="00C2696F">
    <w:pPr>
      <w:pStyle w:val="Encabezadoimpar"/>
      <w:rPr>
        <w:lang w:val="es-GT"/>
      </w:rPr>
    </w:pPr>
    <w:sdt>
      <w:sdtPr>
        <w:rPr>
          <w:lang w:val="es-GT"/>
        </w:rPr>
        <w:alias w:val="Título"/>
        <w:id w:val="540932446"/>
        <w:dataBinding w:prefixMappings="xmlns:ns0='http://schemas.openxmlformats.org/package/2006/metadata/core-properties' xmlns:ns1='http://purl.org/dc/elements/1.1/'" w:xpath="/ns0:coreProperties[1]/ns1:title[1]" w:storeItemID="{6C3C8BC8-F283-45AE-878A-BAB7291924A1}"/>
        <w:text/>
      </w:sdtPr>
      <w:sdtEndPr/>
      <w:sdtContent>
        <w:r w:rsidR="001C04DF">
          <w:rPr>
            <w:lang w:val="es-GT"/>
          </w:rPr>
          <w:t>Hoja de trabajo #2 Análisis DE “</w:t>
        </w:r>
        <w:proofErr w:type="spellStart"/>
        <w:r w:rsidR="001C04DF">
          <w:rPr>
            <w:lang w:val="es-GT"/>
          </w:rPr>
          <w:t>Clustering</w:t>
        </w:r>
        <w:proofErr w:type="spellEnd"/>
        <w:r w:rsidR="001C04DF">
          <w:rPr>
            <w:lang w:val="es-GT"/>
          </w:rPr>
          <w: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9AE3" w14:textId="5947951E" w:rsidR="00775AFB" w:rsidRDefault="00775AFB">
    <w:pPr>
      <w:pStyle w:val="Header"/>
      <w:rPr>
        <w:lang w:val="es-GT"/>
      </w:rPr>
    </w:pPr>
    <w:r>
      <w:rPr>
        <w:lang w:val="es-GT"/>
      </w:rPr>
      <w:t xml:space="preserve">Universidad del Valle de Guatemala </w:t>
    </w:r>
  </w:p>
  <w:p w14:paraId="2A30953D" w14:textId="4324EDA2" w:rsidR="00775AFB" w:rsidRPr="00775AFB" w:rsidRDefault="00775AFB">
    <w:pPr>
      <w:pStyle w:val="Header"/>
      <w:rPr>
        <w:lang w:val="es-GT"/>
      </w:rPr>
    </w:pPr>
    <w:r>
      <w:rPr>
        <w:lang w:val="es-GT"/>
      </w:rPr>
      <w:t>Minería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166B5F"/>
    <w:multiLevelType w:val="hybridMultilevel"/>
    <w:tmpl w:val="5B1A8286"/>
    <w:lvl w:ilvl="0" w:tplc="8AE29C72">
      <w:start w:val="1"/>
      <w:numFmt w:val="bullet"/>
      <w:lvlText w:val=""/>
      <w:lvlJc w:val="left"/>
      <w:pPr>
        <w:ind w:left="720" w:hanging="360"/>
      </w:pPr>
      <w:rPr>
        <w:rFonts w:ascii="Symbol" w:eastAsiaTheme="minorHAns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7E97840"/>
    <w:multiLevelType w:val="hybridMultilevel"/>
    <w:tmpl w:val="45A05750"/>
    <w:lvl w:ilvl="0" w:tplc="7EB2DB78">
      <w:start w:val="1"/>
      <w:numFmt w:val="bullet"/>
      <w:lvlText w:val=""/>
      <w:lvlJc w:val="left"/>
      <w:pPr>
        <w:ind w:left="720" w:hanging="360"/>
      </w:pPr>
      <w:rPr>
        <w:rFonts w:ascii="Symbol" w:eastAsiaTheme="minorHAns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3E50842"/>
    <w:multiLevelType w:val="hybridMultilevel"/>
    <w:tmpl w:val="A2CCDA8E"/>
    <w:lvl w:ilvl="0" w:tplc="AD6A362C">
      <w:numFmt w:val="bullet"/>
      <w:lvlText w:val="-"/>
      <w:lvlJc w:val="left"/>
      <w:pPr>
        <w:ind w:left="720"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17"/>
    <w:rsid w:val="0005623F"/>
    <w:rsid w:val="00057F1B"/>
    <w:rsid w:val="000730BD"/>
    <w:rsid w:val="0007360D"/>
    <w:rsid w:val="000850B6"/>
    <w:rsid w:val="00096D17"/>
    <w:rsid w:val="000D7A0E"/>
    <w:rsid w:val="000E54B2"/>
    <w:rsid w:val="000F6E1C"/>
    <w:rsid w:val="00112304"/>
    <w:rsid w:val="001A2CCA"/>
    <w:rsid w:val="001B338B"/>
    <w:rsid w:val="001C04DF"/>
    <w:rsid w:val="001D2EDC"/>
    <w:rsid w:val="001E6953"/>
    <w:rsid w:val="00204CBB"/>
    <w:rsid w:val="00244CDC"/>
    <w:rsid w:val="00277C34"/>
    <w:rsid w:val="002C3FD3"/>
    <w:rsid w:val="002D6DAB"/>
    <w:rsid w:val="002E2770"/>
    <w:rsid w:val="002E5C74"/>
    <w:rsid w:val="003772C7"/>
    <w:rsid w:val="003A5DBC"/>
    <w:rsid w:val="003B24EE"/>
    <w:rsid w:val="003E2AE8"/>
    <w:rsid w:val="0040BF34"/>
    <w:rsid w:val="00413BE1"/>
    <w:rsid w:val="00431517"/>
    <w:rsid w:val="004E4021"/>
    <w:rsid w:val="004F4C4A"/>
    <w:rsid w:val="00601B4A"/>
    <w:rsid w:val="0061014B"/>
    <w:rsid w:val="00624BD2"/>
    <w:rsid w:val="00632FB2"/>
    <w:rsid w:val="00641A2D"/>
    <w:rsid w:val="00647450"/>
    <w:rsid w:val="006610F5"/>
    <w:rsid w:val="00682374"/>
    <w:rsid w:val="006949F7"/>
    <w:rsid w:val="006A1296"/>
    <w:rsid w:val="006B0212"/>
    <w:rsid w:val="006B40FE"/>
    <w:rsid w:val="006C25A7"/>
    <w:rsid w:val="00711366"/>
    <w:rsid w:val="007203F8"/>
    <w:rsid w:val="00721432"/>
    <w:rsid w:val="007470C3"/>
    <w:rsid w:val="0075002B"/>
    <w:rsid w:val="00775AFB"/>
    <w:rsid w:val="00793D57"/>
    <w:rsid w:val="007B3E25"/>
    <w:rsid w:val="007C3682"/>
    <w:rsid w:val="007C6FF5"/>
    <w:rsid w:val="007D5B9F"/>
    <w:rsid w:val="00807E23"/>
    <w:rsid w:val="00831741"/>
    <w:rsid w:val="00870EBE"/>
    <w:rsid w:val="008D326B"/>
    <w:rsid w:val="00903CDB"/>
    <w:rsid w:val="009703D7"/>
    <w:rsid w:val="00993AD7"/>
    <w:rsid w:val="00A7270F"/>
    <w:rsid w:val="00AA5462"/>
    <w:rsid w:val="00AB172B"/>
    <w:rsid w:val="00AC658E"/>
    <w:rsid w:val="00AE6077"/>
    <w:rsid w:val="00AF6387"/>
    <w:rsid w:val="00B70BEA"/>
    <w:rsid w:val="00B71D4E"/>
    <w:rsid w:val="00B877E6"/>
    <w:rsid w:val="00BA0D18"/>
    <w:rsid w:val="00BC4E94"/>
    <w:rsid w:val="00C02303"/>
    <w:rsid w:val="00C178BA"/>
    <w:rsid w:val="00C2696F"/>
    <w:rsid w:val="00C413C8"/>
    <w:rsid w:val="00C85BA6"/>
    <w:rsid w:val="00CB45AD"/>
    <w:rsid w:val="00CB45FC"/>
    <w:rsid w:val="00CD4BB0"/>
    <w:rsid w:val="00CE0395"/>
    <w:rsid w:val="00D0169C"/>
    <w:rsid w:val="00D02DD8"/>
    <w:rsid w:val="00D066C7"/>
    <w:rsid w:val="00D3419E"/>
    <w:rsid w:val="00D77A87"/>
    <w:rsid w:val="00D91420"/>
    <w:rsid w:val="00D95B10"/>
    <w:rsid w:val="00D977E8"/>
    <w:rsid w:val="00DA7AD7"/>
    <w:rsid w:val="00DB3945"/>
    <w:rsid w:val="00DE122C"/>
    <w:rsid w:val="00E123E3"/>
    <w:rsid w:val="00E14695"/>
    <w:rsid w:val="00E35352"/>
    <w:rsid w:val="00E46965"/>
    <w:rsid w:val="00E53F65"/>
    <w:rsid w:val="00EE795D"/>
    <w:rsid w:val="00F1503B"/>
    <w:rsid w:val="00F273B3"/>
    <w:rsid w:val="00F31201"/>
    <w:rsid w:val="00F46C86"/>
    <w:rsid w:val="00F801CF"/>
    <w:rsid w:val="00FB0ED1"/>
    <w:rsid w:val="00FB3079"/>
    <w:rsid w:val="00FD6F47"/>
    <w:rsid w:val="00FE0CAE"/>
    <w:rsid w:val="00FF51E0"/>
    <w:rsid w:val="07FE29E2"/>
    <w:rsid w:val="081DF581"/>
    <w:rsid w:val="1B872E3C"/>
    <w:rsid w:val="218D294A"/>
    <w:rsid w:val="234562DF"/>
    <w:rsid w:val="3122E7D1"/>
    <w:rsid w:val="34FAABF1"/>
    <w:rsid w:val="35353A10"/>
    <w:rsid w:val="37CD2980"/>
    <w:rsid w:val="41004B1B"/>
    <w:rsid w:val="48068257"/>
    <w:rsid w:val="483ACD0E"/>
    <w:rsid w:val="4B180702"/>
    <w:rsid w:val="4E64D0A9"/>
    <w:rsid w:val="5C11FB71"/>
    <w:rsid w:val="626DF9D4"/>
    <w:rsid w:val="63B0876C"/>
    <w:rsid w:val="65522E11"/>
    <w:rsid w:val="6A0609B2"/>
    <w:rsid w:val="6A060C31"/>
    <w:rsid w:val="6F0402AE"/>
    <w:rsid w:val="71286229"/>
    <w:rsid w:val="7247DE39"/>
    <w:rsid w:val="74EA3926"/>
    <w:rsid w:val="7CCDC4A6"/>
    <w:rsid w:val="7E496295"/>
    <w:rsid w:val="7EDE9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E4132"/>
  <w15:docId w15:val="{9CB1CD44-C8EF-4B55-958F-ECFC5A1E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64" w:lineRule="auto"/>
    </w:p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Pr>
      <w:rFonts w:cs="Times New Roman"/>
      <w:b/>
      <w:color w:val="94B6D2" w:themeColor="accent1"/>
      <w:spacing w:val="20"/>
      <w:sz w:val="28"/>
      <w:szCs w:val="28"/>
    </w:rPr>
  </w:style>
  <w:style w:type="character" w:customStyle="1" w:styleId="Heading3Char">
    <w:name w:val="Heading 3 Char"/>
    <w:basedOn w:val="DefaultParagraphFont"/>
    <w:link w:val="Heading3"/>
    <w:uiPriority w:val="9"/>
    <w:rPr>
      <w:rFonts w:cs="Times New Roman"/>
      <w:b/>
      <w:color w:val="000000" w:themeColor="text1"/>
      <w:spacing w:val="10"/>
      <w:sz w:val="23"/>
      <w:szCs w:val="23"/>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3"/>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3"/>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3"/>
      <w:shd w:val="clear" w:color="auto" w:fill="FFFFFF" w:themeFill="background1"/>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72"/>
    </w:rPr>
  </w:style>
  <w:style w:type="character" w:customStyle="1" w:styleId="TitleChar">
    <w:name w:val="Title Char"/>
    <w:basedOn w:val="DefaultParagraphFont"/>
    <w:link w:val="Title"/>
    <w:uiPriority w:val="10"/>
    <w:rPr>
      <w:rFonts w:cs="Times New Roman"/>
      <w:color w:val="775F55" w:themeColor="text2"/>
      <w:sz w:val="72"/>
      <w:szCs w:val="7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3"/>
    </w:rPr>
  </w:style>
  <w:style w:type="paragraph" w:styleId="Caption">
    <w:name w:val="caption"/>
    <w:basedOn w:val="Normal"/>
    <w:next w:val="Normal"/>
    <w:uiPriority w:val="35"/>
    <w:unhideWhenUsed/>
    <w:rPr>
      <w:b/>
      <w:bCs/>
      <w:caps/>
      <w:sz w:val="16"/>
      <w:szCs w:val="16"/>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rPr>
  </w:style>
  <w:style w:type="character" w:customStyle="1" w:styleId="Heading5Char">
    <w:name w:val="Heading 5 Char"/>
    <w:basedOn w:val="DefaultParagraphFont"/>
    <w:link w:val="Heading5"/>
    <w:uiPriority w:val="9"/>
    <w:rPr>
      <w:rFonts w:cs="Times New Roman"/>
      <w:b/>
      <w:color w:val="775F55" w:themeColor="text2"/>
      <w:spacing w:val="10"/>
      <w:sz w:val="23"/>
      <w:szCs w:val="23"/>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3"/>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3"/>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4"/>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3"/>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style>
  <w:style w:type="paragraph" w:styleId="TOC3">
    <w:name w:val="toc 3"/>
    <w:basedOn w:val="Normal"/>
    <w:next w:val="Normal"/>
    <w:autoRedefine/>
    <w:uiPriority w:val="39"/>
    <w:unhideWhenUsed/>
    <w:qFormat/>
    <w:pPr>
      <w:tabs>
        <w:tab w:val="right" w:leader="dot" w:pos="8630"/>
      </w:tabs>
      <w:spacing w:after="40" w:line="240" w:lineRule="auto"/>
      <w:ind w:left="288"/>
    </w:p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a">
    <w:name w:val="Categoría"/>
    <w:basedOn w:val="Normal"/>
    <w:uiPriority w:val="49"/>
    <w:pPr>
      <w:spacing w:after="0"/>
    </w:pPr>
    <w:rPr>
      <w:b/>
      <w:sz w:val="24"/>
      <w:szCs w:val="24"/>
    </w:rPr>
  </w:style>
  <w:style w:type="paragraph" w:customStyle="1" w:styleId="Nombredelacompaa">
    <w:name w:val="Nombre de la compañía"/>
    <w:basedOn w:val="Normal"/>
    <w:uiPriority w:val="49"/>
    <w:pPr>
      <w:spacing w:after="0"/>
    </w:pPr>
    <w:rPr>
      <w:rFonts w:cstheme="minorBidi"/>
      <w:sz w:val="36"/>
      <w:szCs w:val="36"/>
    </w:rPr>
  </w:style>
  <w:style w:type="paragraph" w:customStyle="1" w:styleId="Piedepginapar">
    <w:name w:val="Pie de página par"/>
    <w:basedOn w:val="Normal"/>
    <w:unhideWhenUsed/>
    <w:qFormat/>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cabezadoimpar">
    <w:name w:val="Encabezado i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inEspaciado">
    <w:name w:val="SinEspaciado"/>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1C04DF"/>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styleId="UnresolvedMention">
    <w:name w:val="Unresolved Mention"/>
    <w:basedOn w:val="DefaultParagraphFont"/>
    <w:uiPriority w:val="99"/>
    <w:semiHidden/>
    <w:unhideWhenUsed/>
    <w:rsid w:val="002E5C74"/>
    <w:rPr>
      <w:color w:val="605E5C"/>
      <w:shd w:val="clear" w:color="auto" w:fill="E1DFDD"/>
    </w:rPr>
  </w:style>
  <w:style w:type="paragraph" w:styleId="NormalWeb">
    <w:name w:val="Normal (Web)"/>
    <w:basedOn w:val="Normal"/>
    <w:uiPriority w:val="99"/>
    <w:semiHidden/>
    <w:unhideWhenUsed/>
    <w:rsid w:val="000850B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6794">
      <w:bodyDiv w:val="1"/>
      <w:marLeft w:val="0"/>
      <w:marRight w:val="0"/>
      <w:marTop w:val="0"/>
      <w:marBottom w:val="0"/>
      <w:divBdr>
        <w:top w:val="none" w:sz="0" w:space="0" w:color="auto"/>
        <w:left w:val="none" w:sz="0" w:space="0" w:color="auto"/>
        <w:bottom w:val="none" w:sz="0" w:space="0" w:color="auto"/>
        <w:right w:val="none" w:sz="0" w:space="0" w:color="auto"/>
      </w:divBdr>
    </w:div>
    <w:div w:id="160506805">
      <w:bodyDiv w:val="1"/>
      <w:marLeft w:val="0"/>
      <w:marRight w:val="0"/>
      <w:marTop w:val="0"/>
      <w:marBottom w:val="0"/>
      <w:divBdr>
        <w:top w:val="none" w:sz="0" w:space="0" w:color="auto"/>
        <w:left w:val="none" w:sz="0" w:space="0" w:color="auto"/>
        <w:bottom w:val="none" w:sz="0" w:space="0" w:color="auto"/>
        <w:right w:val="none" w:sz="0" w:space="0" w:color="auto"/>
      </w:divBdr>
    </w:div>
    <w:div w:id="250552988">
      <w:bodyDiv w:val="1"/>
      <w:marLeft w:val="0"/>
      <w:marRight w:val="0"/>
      <w:marTop w:val="0"/>
      <w:marBottom w:val="0"/>
      <w:divBdr>
        <w:top w:val="none" w:sz="0" w:space="0" w:color="auto"/>
        <w:left w:val="none" w:sz="0" w:space="0" w:color="auto"/>
        <w:bottom w:val="none" w:sz="0" w:space="0" w:color="auto"/>
        <w:right w:val="none" w:sz="0" w:space="0" w:color="auto"/>
      </w:divBdr>
    </w:div>
    <w:div w:id="452745837">
      <w:bodyDiv w:val="1"/>
      <w:marLeft w:val="0"/>
      <w:marRight w:val="0"/>
      <w:marTop w:val="0"/>
      <w:marBottom w:val="0"/>
      <w:divBdr>
        <w:top w:val="none" w:sz="0" w:space="0" w:color="auto"/>
        <w:left w:val="none" w:sz="0" w:space="0" w:color="auto"/>
        <w:bottom w:val="none" w:sz="0" w:space="0" w:color="auto"/>
        <w:right w:val="none" w:sz="0" w:space="0" w:color="auto"/>
      </w:divBdr>
    </w:div>
    <w:div w:id="565841645">
      <w:bodyDiv w:val="1"/>
      <w:marLeft w:val="0"/>
      <w:marRight w:val="0"/>
      <w:marTop w:val="0"/>
      <w:marBottom w:val="0"/>
      <w:divBdr>
        <w:top w:val="none" w:sz="0" w:space="0" w:color="auto"/>
        <w:left w:val="none" w:sz="0" w:space="0" w:color="auto"/>
        <w:bottom w:val="none" w:sz="0" w:space="0" w:color="auto"/>
        <w:right w:val="none" w:sz="0" w:space="0" w:color="auto"/>
      </w:divBdr>
    </w:div>
    <w:div w:id="585113605">
      <w:bodyDiv w:val="1"/>
      <w:marLeft w:val="0"/>
      <w:marRight w:val="0"/>
      <w:marTop w:val="0"/>
      <w:marBottom w:val="0"/>
      <w:divBdr>
        <w:top w:val="none" w:sz="0" w:space="0" w:color="auto"/>
        <w:left w:val="none" w:sz="0" w:space="0" w:color="auto"/>
        <w:bottom w:val="none" w:sz="0" w:space="0" w:color="auto"/>
        <w:right w:val="none" w:sz="0" w:space="0" w:color="auto"/>
      </w:divBdr>
    </w:div>
    <w:div w:id="590090325">
      <w:bodyDiv w:val="1"/>
      <w:marLeft w:val="0"/>
      <w:marRight w:val="0"/>
      <w:marTop w:val="0"/>
      <w:marBottom w:val="0"/>
      <w:divBdr>
        <w:top w:val="none" w:sz="0" w:space="0" w:color="auto"/>
        <w:left w:val="none" w:sz="0" w:space="0" w:color="auto"/>
        <w:bottom w:val="none" w:sz="0" w:space="0" w:color="auto"/>
        <w:right w:val="none" w:sz="0" w:space="0" w:color="auto"/>
      </w:divBdr>
    </w:div>
    <w:div w:id="828978578">
      <w:bodyDiv w:val="1"/>
      <w:marLeft w:val="0"/>
      <w:marRight w:val="0"/>
      <w:marTop w:val="0"/>
      <w:marBottom w:val="0"/>
      <w:divBdr>
        <w:top w:val="none" w:sz="0" w:space="0" w:color="auto"/>
        <w:left w:val="none" w:sz="0" w:space="0" w:color="auto"/>
        <w:bottom w:val="none" w:sz="0" w:space="0" w:color="auto"/>
        <w:right w:val="none" w:sz="0" w:space="0" w:color="auto"/>
      </w:divBdr>
    </w:div>
    <w:div w:id="11483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e\AppData\Roaming\Microsoft\Templates\Informe%20(tema%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C0DF3A2AAF4EFD9CBD661A4E619E10"/>
        <w:category>
          <w:name w:val="General"/>
          <w:gallery w:val="placeholder"/>
        </w:category>
        <w:types>
          <w:type w:val="bbPlcHdr"/>
        </w:types>
        <w:behaviors>
          <w:behavior w:val="content"/>
        </w:behaviors>
        <w:guid w:val="{A9160119-39E5-4D31-A771-1F2B7C90134E}"/>
      </w:docPartPr>
      <w:docPartBody>
        <w:p w:rsidR="006C2DEA" w:rsidRDefault="006610F5">
          <w:pPr>
            <w:pStyle w:val="D7C0DF3A2AAF4EFD9CBD661A4E619E10"/>
          </w:pPr>
          <w:r>
            <w:rPr>
              <w:rFonts w:asciiTheme="majorHAnsi" w:eastAsiaTheme="majorEastAsia" w:hAnsiTheme="majorHAnsi" w:cstheme="majorBidi"/>
              <w:caps/>
              <w:color w:val="44546A" w:themeColor="text2"/>
              <w:sz w:val="110"/>
              <w:szCs w:val="110"/>
              <w:lang w:val="es-ES"/>
            </w:rPr>
            <w:t>[Escriba el título del documento]</w:t>
          </w:r>
        </w:p>
      </w:docPartBody>
    </w:docPart>
    <w:docPart>
      <w:docPartPr>
        <w:name w:val="6DF3C4BE4A1D4213A1E16FF6C7CCC864"/>
        <w:category>
          <w:name w:val="General"/>
          <w:gallery w:val="placeholder"/>
        </w:category>
        <w:types>
          <w:type w:val="bbPlcHdr"/>
        </w:types>
        <w:behaviors>
          <w:behavior w:val="content"/>
        </w:behaviors>
        <w:guid w:val="{051F96E0-07AA-4CE8-B369-45516440C17A}"/>
      </w:docPartPr>
      <w:docPartBody>
        <w:p w:rsidR="006C2DEA" w:rsidRDefault="006610F5">
          <w:pPr>
            <w:pStyle w:val="6DF3C4BE4A1D4213A1E16FF6C7CCC864"/>
          </w:pPr>
          <w:r>
            <w:rPr>
              <w:color w:val="FFFFFF" w:themeColor="background1"/>
              <w:sz w:val="32"/>
              <w:szCs w:val="32"/>
              <w:lang w:val="es-ES"/>
            </w:rPr>
            <w:t>[Seleccionar fecha]</w:t>
          </w:r>
        </w:p>
      </w:docPartBody>
    </w:docPart>
    <w:docPart>
      <w:docPartPr>
        <w:name w:val="66A7B1AAD0AC473F990FD9FB50DDA199"/>
        <w:category>
          <w:name w:val="General"/>
          <w:gallery w:val="placeholder"/>
        </w:category>
        <w:types>
          <w:type w:val="bbPlcHdr"/>
        </w:types>
        <w:behaviors>
          <w:behavior w:val="content"/>
        </w:behaviors>
        <w:guid w:val="{F65C7D3D-5DBD-418F-BFB8-086F76FB3B33}"/>
      </w:docPartPr>
      <w:docPartBody>
        <w:p w:rsidR="006C2DEA" w:rsidRDefault="006610F5">
          <w:pPr>
            <w:pStyle w:val="66A7B1AAD0AC473F990FD9FB50DDA199"/>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F5"/>
    <w:rsid w:val="00070EDE"/>
    <w:rsid w:val="001D0664"/>
    <w:rsid w:val="006610F5"/>
    <w:rsid w:val="006C2DEA"/>
    <w:rsid w:val="006D5C1E"/>
    <w:rsid w:val="00B1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0DF3A2AAF4EFD9CBD661A4E619E10">
    <w:name w:val="D7C0DF3A2AAF4EFD9CBD661A4E619E10"/>
  </w:style>
  <w:style w:type="paragraph" w:customStyle="1" w:styleId="6DF3C4BE4A1D4213A1E16FF6C7CCC864">
    <w:name w:val="6DF3C4BE4A1D4213A1E16FF6C7CCC864"/>
  </w:style>
  <w:style w:type="paragraph" w:customStyle="1" w:styleId="66A7B1AAD0AC473F990FD9FB50DDA199">
    <w:name w:val="66A7B1AAD0AC473F990FD9FB50DDA199"/>
  </w:style>
  <w:style w:type="paragraph" w:customStyle="1" w:styleId="5DB6A5F982E947D08AED31D4D067C54D">
    <w:name w:val="5DB6A5F982E947D08AED31D4D067C54D"/>
  </w:style>
  <w:style w:type="paragraph" w:customStyle="1" w:styleId="CA311334A3E746549C0A5A38CC2CEC07">
    <w:name w:val="CA311334A3E746549C0A5A38CC2CEC07"/>
  </w:style>
  <w:style w:type="paragraph" w:customStyle="1" w:styleId="F9F27B6B1187409E97970B4338C2C781">
    <w:name w:val="F9F27B6B1187409E97970B4338C2C78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3"/>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3"/>
      <w:shd w:val="clear" w:color="auto" w:fill="FFFFFF" w:themeFill="background1"/>
    </w:rPr>
  </w:style>
  <w:style w:type="paragraph" w:customStyle="1" w:styleId="77FA7932BCA1454CB9DDFBCEEA12B3DD">
    <w:name w:val="77FA7932BCA1454CB9DDFBCEEA12B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2465AA0FC0C23468BA421D2CC5D3939" ma:contentTypeVersion="2" ma:contentTypeDescription="Crear nuevo documento." ma:contentTypeScope="" ma:versionID="10466967dfdd377c9caee8afc16fbd54">
  <xsd:schema xmlns:xsd="http://www.w3.org/2001/XMLSchema" xmlns:xs="http://www.w3.org/2001/XMLSchema" xmlns:p="http://schemas.microsoft.com/office/2006/metadata/properties" xmlns:ns3="f2fe6d7c-46cb-42ac-9831-3a2346b87151" targetNamespace="http://schemas.microsoft.com/office/2006/metadata/properties" ma:root="true" ma:fieldsID="57695c55ac74562ee20df548f25b63af" ns3:_="">
    <xsd:import namespace="f2fe6d7c-46cb-42ac-9831-3a2346b8715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e6d7c-46cb-42ac-9831-3a2346b8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5CCC2-F7D7-4718-8798-914D5C5B8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e6d7c-46cb-42ac-9831-3a2346b8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2E598-A62C-43FC-B044-0285DB9292AA}">
  <ds:schemaRefs>
    <ds:schemaRef ds:uri="http://schemas.microsoft.com/sharepoint/v3/contenttype/forms"/>
  </ds:schemaRefs>
</ds:datastoreItem>
</file>

<file path=customXml/itemProps4.xml><?xml version="1.0" encoding="utf-8"?>
<ds:datastoreItem xmlns:ds="http://schemas.openxmlformats.org/officeDocument/2006/customXml" ds:itemID="{51748F95-94A1-46DA-B75F-28147262144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Informe (tema Intermedio).dotx</Template>
  <TotalTime>193</TotalTime>
  <Pages>1</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Hoja de trabajo #2 Análisis DE “Clustering”</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trabajo #2 Análisis DE “Clustering”</dc:title>
  <dc:subject>Análisis de Clustering sobre películas</dc:subject>
  <dc:creator>Maria Mercedes Retolaza</dc:creator>
  <cp:lastModifiedBy>Pablo Sao</cp:lastModifiedBy>
  <cp:revision>94</cp:revision>
  <cp:lastPrinted>2020-03-11T18:55:00Z</cp:lastPrinted>
  <dcterms:created xsi:type="dcterms:W3CDTF">2020-03-10T02:23:00Z</dcterms:created>
  <dcterms:modified xsi:type="dcterms:W3CDTF">2020-03-11T19:23:00Z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0x01010052465AA0FC0C23468BA421D2CC5D3939</vt:lpwstr>
  </property>
</Properties>
</file>