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5B410D" wp14:paraId="73B23E0A" wp14:textId="3988288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s-ES"/>
        </w:rPr>
        <w:t xml:space="preserve">Proyecto: 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s-ES"/>
        </w:rPr>
        <w:t>BookList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s-ES"/>
        </w:rPr>
        <w:t xml:space="preserve"> - Gestión Editorial Nova </w:t>
      </w:r>
    </w:p>
    <w:p xmlns:wp14="http://schemas.microsoft.com/office/word/2010/wordml" w:rsidP="6D5B410D" wp14:paraId="773B93C2" wp14:textId="4B5E8938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proyecto es una 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Single Page Application (SPA)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desarrollada con 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Vue.js 3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, diseñada para la gestión interna de libros de la Editorial Nova. Permite el registro, visualización, filtrado y detalle de obras literarias de forma reactiva.</w:t>
      </w:r>
    </w:p>
    <w:p xmlns:wp14="http://schemas.microsoft.com/office/word/2010/wordml" w:rsidP="6D5B410D" wp14:paraId="495CA13A" wp14:textId="5181274D">
      <w:pPr>
        <w:pStyle w:val="Heading2"/>
        <w:spacing w:before="299" w:beforeAutospacing="off" w:after="299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Decisiones Técnicas y Justificación</w:t>
      </w:r>
    </w:p>
    <w:p xmlns:wp14="http://schemas.microsoft.com/office/word/2010/wordml" w:rsidP="6D5B410D" wp14:paraId="61119F78" wp14:textId="1309E258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Para cumplir con los requerimientos del módulo, se tomaron las siguientes decisiones de desarrollo:</w:t>
      </w:r>
    </w:p>
    <w:p xmlns:wp14="http://schemas.microsoft.com/office/word/2010/wordml" w:rsidP="6D5B410D" wp14:paraId="21AB4A14" wp14:textId="5660FD0D">
      <w:pPr>
        <w:pStyle w:val="Heading3"/>
        <w:spacing w:before="281" w:beforeAutospacing="off" w:after="281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Arquitectura de Componentes (SPA)</w:t>
      </w:r>
    </w:p>
    <w:p xmlns:wp14="http://schemas.microsoft.com/office/word/2010/wordml" w:rsidP="6D5B410D" wp14:paraId="7AF55874" wp14:textId="4A860B48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implementó 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Vue Router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permitir la navegación entre vistas sin recargar el navegador. Se definieron tres vistas principales:</w:t>
      </w:r>
    </w:p>
    <w:p xmlns:wp14="http://schemas.microsoft.com/office/word/2010/wordml" w:rsidP="6D5B410D" wp14:paraId="53B08C95" wp14:textId="74AF58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Catálogo: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Vista principal con renderizado de listas y búsqueda.</w:t>
      </w:r>
    </w:p>
    <w:p xmlns:wp14="http://schemas.microsoft.com/office/word/2010/wordml" w:rsidP="6D5B410D" wp14:paraId="14DECA0F" wp14:textId="4C18A2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Registro: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Formulario interactivo para entrada de datos.</w:t>
      </w:r>
    </w:p>
    <w:p xmlns:wp14="http://schemas.microsoft.com/office/word/2010/wordml" w:rsidP="6D5B410D" wp14:paraId="4E00DEDF" wp14:textId="456B56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Detalle: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Vista dinámica que recibe parámetros por URL para mostrar información específica.</w:t>
      </w:r>
    </w:p>
    <w:p xmlns:wp14="http://schemas.microsoft.com/office/word/2010/wordml" w:rsidP="6D5B410D" wp14:paraId="2291736B" wp14:textId="6EA9FFA9">
      <w:pPr>
        <w:pStyle w:val="Heading3"/>
        <w:spacing w:before="281" w:beforeAutospacing="off" w:after="281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Manejo de Directivas de Vue</w:t>
      </w:r>
    </w:p>
    <w:p xmlns:wp14="http://schemas.microsoft.com/office/word/2010/wordml" w:rsidP="6D5B410D" wp14:paraId="58BAAAF9" wp14:textId="534BDFA1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Se utilizaron las directivas fundamentales para garantizar la reactividad:</w:t>
      </w:r>
    </w:p>
    <w:p xmlns:wp14="http://schemas.microsoft.com/office/word/2010/wordml" w:rsidP="6D5B410D" wp14:paraId="3B15D7E3" wp14:textId="2C1165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v-model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Utilizada en el formulario de registro para lograr un </w:t>
      </w:r>
      <w:r w:rsidRPr="6D5B410D" w:rsidR="54B64D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two-way data binding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los inputs y el estado del componente.</w:t>
      </w:r>
    </w:p>
    <w:p xmlns:wp14="http://schemas.microsoft.com/office/word/2010/wordml" w:rsidP="6D5B410D" wp14:paraId="78CEDFB6" wp14:textId="0D114C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v-for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: Aplicada en el catálogo para generar dinámicamente las tarjetas de libros a partir de un arreglo de objetos.</w:t>
      </w:r>
    </w:p>
    <w:p xmlns:wp14="http://schemas.microsoft.com/office/word/2010/wordml" w:rsidP="6D5B410D" wp14:paraId="198E4205" wp14:textId="0594B5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v-if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/ </w:t>
      </w: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v-else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: Implementada para el manejo de estados vacíos (cuando no hay resultados de búsqueda) y para asegurar que la información del libro esté cargada antes de mostrar el detalle.</w:t>
      </w:r>
    </w:p>
    <w:p xmlns:wp14="http://schemas.microsoft.com/office/word/2010/wordml" w:rsidP="6D5B410D" wp14:paraId="6C340F50" wp14:textId="59489B47">
      <w:pPr>
        <w:pStyle w:val="Heading3"/>
        <w:spacing w:before="281" w:beforeAutospacing="off" w:after="281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Persistencia de Datos (LocalStorage)</w:t>
      </w:r>
    </w:p>
    <w:p xmlns:wp14="http://schemas.microsoft.com/office/word/2010/wordml" w:rsidP="6D5B410D" wp14:paraId="0E228890" wp14:textId="518E3378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Dado que el proyecto requiere que los datos no se pierdan al recargar la página pero no incluye una base de datos externa, se optó por el uso de la 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Web Storage API (LocalStorage)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D5B410D" wp14:paraId="41E7C13A" wp14:textId="025FA8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Decisión: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guardar un libro, se recupera el array existente, se añade el nuevo objeto y se vuelve a serializar en JSON.</w:t>
      </w:r>
    </w:p>
    <w:p xmlns:wp14="http://schemas.microsoft.com/office/word/2010/wordml" w:rsidP="6D5B410D" wp14:paraId="3B857E37" wp14:textId="745150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Identificadores únicos: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utilizó </w:t>
      </w:r>
      <w:r w:rsidRPr="6D5B410D" w:rsidR="54B64DEA">
        <w:rPr>
          <w:rFonts w:ascii="Consolas" w:hAnsi="Consolas" w:eastAsia="Consolas" w:cs="Consolas"/>
          <w:noProof w:val="0"/>
          <w:sz w:val="24"/>
          <w:szCs w:val="24"/>
          <w:lang w:val="es-ES"/>
        </w:rPr>
        <w:t>Date.now()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generar IDs únicos de cada libro, permitiendo así que las rutas dinámicas identifiquen correctamente qué libro mostrar en la ficha de detalle.</w:t>
      </w:r>
    </w:p>
    <w:p xmlns:wp14="http://schemas.microsoft.com/office/word/2010/wordml" w:rsidP="6D5B410D" wp14:paraId="799BBE58" wp14:textId="0F1DFB10">
      <w:pPr>
        <w:pStyle w:val="Heading3"/>
        <w:spacing w:before="281" w:beforeAutospacing="off" w:after="281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Lógica de Negocio y Reactividad</w:t>
      </w:r>
    </w:p>
    <w:p xmlns:wp14="http://schemas.microsoft.com/office/word/2010/wordml" w:rsidP="6D5B410D" wp14:paraId="64AF6BB0" wp14:textId="385A0E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Propiedades Computadas (</w:t>
      </w: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computed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utilizó una propiedad computada para el filtrado del catálogo. Esto es más eficiente que un método simple, ya que Vue cachea el resultado y solo lo actualiza cuando el usuario escribe en el buscador o la lista de libros cambia.</w:t>
      </w:r>
    </w:p>
    <w:p xmlns:wp14="http://schemas.microsoft.com/office/word/2010/wordml" w:rsidP="6D5B410D" wp14:paraId="3BBF9AFF" wp14:textId="1047EE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Hooks de Ciclo de Vida (</w:t>
      </w:r>
      <w:r w:rsidRPr="6D5B410D" w:rsidR="54B64D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created</w:t>
      </w:r>
      <w:r w:rsidRPr="6D5B410D" w:rsidR="54B64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utilizó este hook en la vista de detalle para capturar el ID de la ruta y buscar la información correspondiente en el almacenamiento local apenas se carga el componente.</w:t>
      </w:r>
    </w:p>
    <w:p xmlns:wp14="http://schemas.microsoft.com/office/word/2010/wordml" w:rsidP="6D5B410D" wp14:paraId="1DD67EBB" wp14:textId="578CACD2">
      <w:pPr>
        <w:pStyle w:val="Heading3"/>
        <w:spacing w:before="281" w:beforeAutospacing="off" w:after="281" w:afterAutospacing="off"/>
      </w:pPr>
      <w:r w:rsidRPr="6D5B410D" w:rsidR="54B64D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Estilización (Scoped CSS)</w:t>
      </w:r>
    </w:p>
    <w:p xmlns:wp14="http://schemas.microsoft.com/office/word/2010/wordml" w:rsidP="6D5B410D" wp14:paraId="0AA38708" wp14:textId="294A4CA5">
      <w:pPr>
        <w:spacing w:before="240" w:beforeAutospacing="off" w:after="240" w:afterAutospacing="off"/>
      </w:pP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utilizó el atributo </w:t>
      </w:r>
      <w:r w:rsidRPr="6D5B410D" w:rsidR="54B64DEA">
        <w:rPr>
          <w:rFonts w:ascii="Consolas" w:hAnsi="Consolas" w:eastAsia="Consolas" w:cs="Consolas"/>
          <w:noProof w:val="0"/>
          <w:sz w:val="24"/>
          <w:szCs w:val="24"/>
          <w:lang w:val="es-ES"/>
        </w:rPr>
        <w:t>scoped</w:t>
      </w:r>
      <w:r w:rsidRPr="6D5B410D" w:rsidR="54B64D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las etiquetas de estilo de cada componente para evitar la colisión de estilos globales, asegurando que el diseño de las tarjetas de libro o los formularios sea independiente y modular.</w:t>
      </w:r>
    </w:p>
    <w:p xmlns:wp14="http://schemas.microsoft.com/office/word/2010/wordml" wp14:paraId="5C1A07E2" wp14:textId="6C7EF0F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220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fb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ed9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b35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5FBE9"/>
    <w:rsid w:val="1755FBE9"/>
    <w:rsid w:val="54B64DEA"/>
    <w:rsid w:val="6D5B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0B74"/>
  <w15:chartTrackingRefBased/>
  <w15:docId w15:val="{441AE61B-E171-4176-89C6-40CAC90026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5B41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5B41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5B41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5B41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7162aaddb1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2026-03-16T00:59:34.6874912Z</dcterms:created>
  <dcterms:modified xsi:type="dcterms:W3CDTF">2026-03-16T01:01:54.5885148Z</dcterms:modified>
  <dc:creator>Pablo Ignacio Silva Navarro</dc:creator>
  <lastModifiedBy>Pablo Ignacio Silva Navarro</lastModifiedBy>
</coreProperties>
</file>