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CFEE9" w14:textId="0D91837A" w:rsidR="003E09B0" w:rsidRPr="004D3CE8" w:rsidRDefault="001B5703" w:rsidP="003E09B0">
      <w:pPr>
        <w:pStyle w:val="Textoindependiente"/>
        <w:jc w:val="center"/>
        <w:rPr>
          <w:rFonts w:eastAsiaTheme="minorHAnsi" w:cs="Arial"/>
          <w:b/>
          <w:sz w:val="28"/>
          <w:szCs w:val="28"/>
          <w:lang w:val="pt-BR" w:eastAsia="en-US"/>
        </w:rPr>
      </w:pPr>
      <w:bookmarkStart w:id="0" w:name="_Toc317417243"/>
      <w:r w:rsidRPr="004D3CE8">
        <w:rPr>
          <w:rFonts w:eastAsiaTheme="minorHAnsi" w:cs="Arial"/>
          <w:b/>
          <w:sz w:val="28"/>
          <w:szCs w:val="28"/>
          <w:lang w:val="pt-BR" w:eastAsia="en-US"/>
        </w:rPr>
        <w:t xml:space="preserve">UPDATE </w:t>
      </w:r>
      <w:r w:rsidR="004970C8">
        <w:rPr>
          <w:rFonts w:eastAsiaTheme="minorHAnsi" w:cs="Arial"/>
          <w:b/>
          <w:sz w:val="28"/>
          <w:szCs w:val="28"/>
          <w:lang w:val="pt-BR" w:eastAsia="en-US"/>
        </w:rPr>
        <w:t>OSS 3G MEX</w:t>
      </w:r>
      <w:r w:rsidRPr="004D3CE8">
        <w:rPr>
          <w:rFonts w:eastAsiaTheme="minorHAnsi" w:cs="Arial"/>
          <w:b/>
          <w:sz w:val="28"/>
          <w:szCs w:val="28"/>
          <w:lang w:val="pt-BR" w:eastAsia="en-US"/>
        </w:rPr>
        <w:t xml:space="preserve"> 17A EU12 TO EU14 (R1H/14)</w:t>
      </w:r>
      <w:r w:rsidR="00600A1C" w:rsidRPr="004D3CE8">
        <w:rPr>
          <w:rFonts w:eastAsiaTheme="minorHAnsi" w:cs="Arial"/>
          <w:b/>
          <w:sz w:val="28"/>
          <w:szCs w:val="28"/>
          <w:lang w:val="pt-BR" w:eastAsia="en-US"/>
        </w:rPr>
        <w:t xml:space="preserve"> FOR TELCEL</w:t>
      </w:r>
    </w:p>
    <w:sdt>
      <w:sdtPr>
        <w:rPr>
          <w:rFonts w:ascii="Arial" w:eastAsia="Times New Roman" w:hAnsi="Arial" w:cs="Times New Roman"/>
          <w:b w:val="0"/>
          <w:bCs w:val="0"/>
          <w:color w:val="auto"/>
          <w:sz w:val="22"/>
          <w:szCs w:val="20"/>
          <w:lang w:val="en-GB" w:eastAsia="ar-SA"/>
        </w:rPr>
        <w:id w:val="-1795129808"/>
        <w:docPartObj>
          <w:docPartGallery w:val="Table of Contents"/>
          <w:docPartUnique/>
        </w:docPartObj>
      </w:sdtPr>
      <w:sdtEndPr>
        <w:rPr>
          <w:noProof/>
        </w:rPr>
      </w:sdtEndPr>
      <w:sdtContent>
        <w:p w14:paraId="7D8438AC" w14:textId="1E4261C1" w:rsidR="008565EB" w:rsidRPr="00DF4332" w:rsidRDefault="008565EB" w:rsidP="001F698C">
          <w:pPr>
            <w:pStyle w:val="TtuloTDC"/>
            <w:ind w:left="708" w:hanging="708"/>
          </w:pPr>
          <w:r w:rsidRPr="00DF4332">
            <w:t>Contents</w:t>
          </w:r>
        </w:p>
        <w:p w14:paraId="139DD45F" w14:textId="27177EFA" w:rsidR="00D138EC" w:rsidRDefault="008565EB">
          <w:pPr>
            <w:pStyle w:val="TDC1"/>
            <w:rPr>
              <w:rFonts w:asciiTheme="minorHAnsi" w:eastAsiaTheme="minorEastAsia" w:hAnsiTheme="minorHAnsi" w:cstheme="minorBidi"/>
              <w:b w:val="0"/>
              <w:noProof/>
              <w:szCs w:val="22"/>
              <w:lang w:val="es-MX" w:eastAsia="es-MX"/>
            </w:rPr>
          </w:pPr>
          <w:r w:rsidRPr="00DF4332">
            <w:fldChar w:fldCharType="begin"/>
          </w:r>
          <w:r w:rsidRPr="00DF4332">
            <w:instrText xml:space="preserve"> TOC \o "1-3" \h \z \u </w:instrText>
          </w:r>
          <w:r w:rsidRPr="00DF4332">
            <w:fldChar w:fldCharType="separate"/>
          </w:r>
          <w:hyperlink w:anchor="_Toc511924232" w:history="1">
            <w:r w:rsidR="00D138EC" w:rsidRPr="00F941AF">
              <w:rPr>
                <w:rStyle w:val="Hipervnculo"/>
                <w:noProof/>
              </w:rPr>
              <w:t>Purpose</w:t>
            </w:r>
            <w:r w:rsidR="00D138EC">
              <w:rPr>
                <w:noProof/>
                <w:webHidden/>
              </w:rPr>
              <w:tab/>
            </w:r>
            <w:r w:rsidR="00D138EC">
              <w:rPr>
                <w:noProof/>
                <w:webHidden/>
              </w:rPr>
              <w:fldChar w:fldCharType="begin"/>
            </w:r>
            <w:r w:rsidR="00D138EC">
              <w:rPr>
                <w:noProof/>
                <w:webHidden/>
              </w:rPr>
              <w:instrText xml:space="preserve"> PAGEREF _Toc511924232 \h </w:instrText>
            </w:r>
            <w:r w:rsidR="00D138EC">
              <w:rPr>
                <w:noProof/>
                <w:webHidden/>
              </w:rPr>
            </w:r>
            <w:r w:rsidR="00D138EC">
              <w:rPr>
                <w:noProof/>
                <w:webHidden/>
              </w:rPr>
              <w:fldChar w:fldCharType="separate"/>
            </w:r>
            <w:r w:rsidR="00D138EC">
              <w:rPr>
                <w:noProof/>
                <w:webHidden/>
              </w:rPr>
              <w:t>2</w:t>
            </w:r>
            <w:r w:rsidR="00D138EC">
              <w:rPr>
                <w:noProof/>
                <w:webHidden/>
              </w:rPr>
              <w:fldChar w:fldCharType="end"/>
            </w:r>
          </w:hyperlink>
        </w:p>
        <w:p w14:paraId="28E9023A" w14:textId="67ABAFF2" w:rsidR="00D138EC" w:rsidRDefault="00A103FD">
          <w:pPr>
            <w:pStyle w:val="TDC2"/>
            <w:rPr>
              <w:rFonts w:asciiTheme="minorHAnsi" w:eastAsiaTheme="minorEastAsia" w:hAnsiTheme="minorHAnsi" w:cstheme="minorBidi"/>
              <w:noProof/>
              <w:szCs w:val="22"/>
              <w:lang w:val="es-MX" w:eastAsia="es-MX"/>
            </w:rPr>
          </w:pPr>
          <w:hyperlink w:anchor="_Toc511924233" w:history="1">
            <w:r w:rsidR="00D138EC" w:rsidRPr="00F941AF">
              <w:rPr>
                <w:rStyle w:val="Hipervnculo"/>
                <w:noProof/>
              </w:rPr>
              <w:t>Revision History</w:t>
            </w:r>
            <w:r w:rsidR="00D138EC">
              <w:rPr>
                <w:noProof/>
                <w:webHidden/>
              </w:rPr>
              <w:tab/>
            </w:r>
            <w:r w:rsidR="00D138EC">
              <w:rPr>
                <w:noProof/>
                <w:webHidden/>
              </w:rPr>
              <w:fldChar w:fldCharType="begin"/>
            </w:r>
            <w:r w:rsidR="00D138EC">
              <w:rPr>
                <w:noProof/>
                <w:webHidden/>
              </w:rPr>
              <w:instrText xml:space="preserve"> PAGEREF _Toc511924233 \h </w:instrText>
            </w:r>
            <w:r w:rsidR="00D138EC">
              <w:rPr>
                <w:noProof/>
                <w:webHidden/>
              </w:rPr>
            </w:r>
            <w:r w:rsidR="00D138EC">
              <w:rPr>
                <w:noProof/>
                <w:webHidden/>
              </w:rPr>
              <w:fldChar w:fldCharType="separate"/>
            </w:r>
            <w:r w:rsidR="00D138EC">
              <w:rPr>
                <w:noProof/>
                <w:webHidden/>
              </w:rPr>
              <w:t>2</w:t>
            </w:r>
            <w:r w:rsidR="00D138EC">
              <w:rPr>
                <w:noProof/>
                <w:webHidden/>
              </w:rPr>
              <w:fldChar w:fldCharType="end"/>
            </w:r>
          </w:hyperlink>
        </w:p>
        <w:p w14:paraId="0E072A03" w14:textId="009EA7A3" w:rsidR="00D138EC" w:rsidRDefault="00A103FD">
          <w:pPr>
            <w:pStyle w:val="TDC1"/>
            <w:rPr>
              <w:rFonts w:asciiTheme="minorHAnsi" w:eastAsiaTheme="minorEastAsia" w:hAnsiTheme="minorHAnsi" w:cstheme="minorBidi"/>
              <w:b w:val="0"/>
              <w:noProof/>
              <w:szCs w:val="22"/>
              <w:lang w:val="es-MX" w:eastAsia="es-MX"/>
            </w:rPr>
          </w:pPr>
          <w:hyperlink w:anchor="_Toc511924234" w:history="1">
            <w:r w:rsidR="00D138EC" w:rsidRPr="00F941AF">
              <w:rPr>
                <w:rStyle w:val="Hipervnculo"/>
                <w:noProof/>
              </w:rPr>
              <w:t>Project Description</w:t>
            </w:r>
            <w:r w:rsidR="00D138EC">
              <w:rPr>
                <w:noProof/>
                <w:webHidden/>
              </w:rPr>
              <w:tab/>
            </w:r>
            <w:r w:rsidR="00D138EC">
              <w:rPr>
                <w:noProof/>
                <w:webHidden/>
              </w:rPr>
              <w:fldChar w:fldCharType="begin"/>
            </w:r>
            <w:r w:rsidR="00D138EC">
              <w:rPr>
                <w:noProof/>
                <w:webHidden/>
              </w:rPr>
              <w:instrText xml:space="preserve"> PAGEREF _Toc511924234 \h </w:instrText>
            </w:r>
            <w:r w:rsidR="00D138EC">
              <w:rPr>
                <w:noProof/>
                <w:webHidden/>
              </w:rPr>
            </w:r>
            <w:r w:rsidR="00D138EC">
              <w:rPr>
                <w:noProof/>
                <w:webHidden/>
              </w:rPr>
              <w:fldChar w:fldCharType="separate"/>
            </w:r>
            <w:r w:rsidR="00D138EC">
              <w:rPr>
                <w:noProof/>
                <w:webHidden/>
              </w:rPr>
              <w:t>3</w:t>
            </w:r>
            <w:r w:rsidR="00D138EC">
              <w:rPr>
                <w:noProof/>
                <w:webHidden/>
              </w:rPr>
              <w:fldChar w:fldCharType="end"/>
            </w:r>
          </w:hyperlink>
        </w:p>
        <w:p w14:paraId="43E37EBF" w14:textId="32F7E330" w:rsidR="00D138EC" w:rsidRDefault="00A103FD">
          <w:pPr>
            <w:pStyle w:val="TDC1"/>
            <w:rPr>
              <w:rFonts w:asciiTheme="minorHAnsi" w:eastAsiaTheme="minorEastAsia" w:hAnsiTheme="minorHAnsi" w:cstheme="minorBidi"/>
              <w:b w:val="0"/>
              <w:noProof/>
              <w:szCs w:val="22"/>
              <w:lang w:val="es-MX" w:eastAsia="es-MX"/>
            </w:rPr>
          </w:pPr>
          <w:hyperlink w:anchor="_Toc511924235" w:history="1">
            <w:r w:rsidR="00D138EC" w:rsidRPr="00F941AF">
              <w:rPr>
                <w:rStyle w:val="Hipervnculo"/>
                <w:noProof/>
              </w:rPr>
              <w:t>Customer Requirements</w:t>
            </w:r>
            <w:r w:rsidR="00D138EC">
              <w:rPr>
                <w:noProof/>
                <w:webHidden/>
              </w:rPr>
              <w:tab/>
            </w:r>
            <w:r w:rsidR="00D138EC">
              <w:rPr>
                <w:noProof/>
                <w:webHidden/>
              </w:rPr>
              <w:fldChar w:fldCharType="begin"/>
            </w:r>
            <w:r w:rsidR="00D138EC">
              <w:rPr>
                <w:noProof/>
                <w:webHidden/>
              </w:rPr>
              <w:instrText xml:space="preserve"> PAGEREF _Toc511924235 \h </w:instrText>
            </w:r>
            <w:r w:rsidR="00D138EC">
              <w:rPr>
                <w:noProof/>
                <w:webHidden/>
              </w:rPr>
            </w:r>
            <w:r w:rsidR="00D138EC">
              <w:rPr>
                <w:noProof/>
                <w:webHidden/>
              </w:rPr>
              <w:fldChar w:fldCharType="separate"/>
            </w:r>
            <w:r w:rsidR="00D138EC">
              <w:rPr>
                <w:noProof/>
                <w:webHidden/>
              </w:rPr>
              <w:t>3</w:t>
            </w:r>
            <w:r w:rsidR="00D138EC">
              <w:rPr>
                <w:noProof/>
                <w:webHidden/>
              </w:rPr>
              <w:fldChar w:fldCharType="end"/>
            </w:r>
          </w:hyperlink>
        </w:p>
        <w:p w14:paraId="09822E12" w14:textId="4E5F394B" w:rsidR="00D138EC" w:rsidRDefault="00A103FD">
          <w:pPr>
            <w:pStyle w:val="TDC1"/>
            <w:rPr>
              <w:rFonts w:asciiTheme="minorHAnsi" w:eastAsiaTheme="minorEastAsia" w:hAnsiTheme="minorHAnsi" w:cstheme="minorBidi"/>
              <w:b w:val="0"/>
              <w:noProof/>
              <w:szCs w:val="22"/>
              <w:lang w:val="es-MX" w:eastAsia="es-MX"/>
            </w:rPr>
          </w:pPr>
          <w:hyperlink w:anchor="_Toc511924236" w:history="1">
            <w:r w:rsidR="00D138EC" w:rsidRPr="00F941AF">
              <w:rPr>
                <w:rStyle w:val="Hipervnculo"/>
                <w:noProof/>
              </w:rPr>
              <w:t>Dimensioning</w:t>
            </w:r>
            <w:r w:rsidR="00D138EC">
              <w:rPr>
                <w:noProof/>
                <w:webHidden/>
              </w:rPr>
              <w:tab/>
            </w:r>
            <w:r w:rsidR="00D138EC">
              <w:rPr>
                <w:noProof/>
                <w:webHidden/>
              </w:rPr>
              <w:fldChar w:fldCharType="begin"/>
            </w:r>
            <w:r w:rsidR="00D138EC">
              <w:rPr>
                <w:noProof/>
                <w:webHidden/>
              </w:rPr>
              <w:instrText xml:space="preserve"> PAGEREF _Toc511924236 \h </w:instrText>
            </w:r>
            <w:r w:rsidR="00D138EC">
              <w:rPr>
                <w:noProof/>
                <w:webHidden/>
              </w:rPr>
            </w:r>
            <w:r w:rsidR="00D138EC">
              <w:rPr>
                <w:noProof/>
                <w:webHidden/>
              </w:rPr>
              <w:fldChar w:fldCharType="separate"/>
            </w:r>
            <w:r w:rsidR="00D138EC">
              <w:rPr>
                <w:noProof/>
                <w:webHidden/>
              </w:rPr>
              <w:t>3</w:t>
            </w:r>
            <w:r w:rsidR="00D138EC">
              <w:rPr>
                <w:noProof/>
                <w:webHidden/>
              </w:rPr>
              <w:fldChar w:fldCharType="end"/>
            </w:r>
          </w:hyperlink>
        </w:p>
        <w:p w14:paraId="622E235B" w14:textId="63F92F51" w:rsidR="00D138EC" w:rsidRDefault="00A103FD">
          <w:pPr>
            <w:pStyle w:val="TDC1"/>
            <w:rPr>
              <w:rFonts w:asciiTheme="minorHAnsi" w:eastAsiaTheme="minorEastAsia" w:hAnsiTheme="minorHAnsi" w:cstheme="minorBidi"/>
              <w:b w:val="0"/>
              <w:noProof/>
              <w:szCs w:val="22"/>
              <w:lang w:val="es-MX" w:eastAsia="es-MX"/>
            </w:rPr>
          </w:pPr>
          <w:hyperlink w:anchor="_Toc511924237" w:history="1">
            <w:r w:rsidR="00D138EC" w:rsidRPr="00F941AF">
              <w:rPr>
                <w:rStyle w:val="Hipervnculo"/>
                <w:noProof/>
              </w:rPr>
              <w:t>Test Plan Topology</w:t>
            </w:r>
            <w:r w:rsidR="00D138EC">
              <w:rPr>
                <w:noProof/>
                <w:webHidden/>
              </w:rPr>
              <w:tab/>
            </w:r>
            <w:r w:rsidR="00D138EC">
              <w:rPr>
                <w:noProof/>
                <w:webHidden/>
              </w:rPr>
              <w:fldChar w:fldCharType="begin"/>
            </w:r>
            <w:r w:rsidR="00D138EC">
              <w:rPr>
                <w:noProof/>
                <w:webHidden/>
              </w:rPr>
              <w:instrText xml:space="preserve"> PAGEREF _Toc511924237 \h </w:instrText>
            </w:r>
            <w:r w:rsidR="00D138EC">
              <w:rPr>
                <w:noProof/>
                <w:webHidden/>
              </w:rPr>
            </w:r>
            <w:r w:rsidR="00D138EC">
              <w:rPr>
                <w:noProof/>
                <w:webHidden/>
              </w:rPr>
              <w:fldChar w:fldCharType="separate"/>
            </w:r>
            <w:r w:rsidR="00D138EC">
              <w:rPr>
                <w:noProof/>
                <w:webHidden/>
              </w:rPr>
              <w:t>3</w:t>
            </w:r>
            <w:r w:rsidR="00D138EC">
              <w:rPr>
                <w:noProof/>
                <w:webHidden/>
              </w:rPr>
              <w:fldChar w:fldCharType="end"/>
            </w:r>
          </w:hyperlink>
        </w:p>
        <w:p w14:paraId="1F0F4A74" w14:textId="32567841" w:rsidR="00D138EC" w:rsidRDefault="00A103FD">
          <w:pPr>
            <w:pStyle w:val="TDC2"/>
            <w:rPr>
              <w:rFonts w:asciiTheme="minorHAnsi" w:eastAsiaTheme="minorEastAsia" w:hAnsiTheme="minorHAnsi" w:cstheme="minorBidi"/>
              <w:noProof/>
              <w:szCs w:val="22"/>
              <w:lang w:val="es-MX" w:eastAsia="es-MX"/>
            </w:rPr>
          </w:pPr>
          <w:hyperlink w:anchor="_Toc511924238" w:history="1">
            <w:r w:rsidR="00D138EC" w:rsidRPr="00F941AF">
              <w:rPr>
                <w:rStyle w:val="Hipervnculo"/>
                <w:noProof/>
              </w:rPr>
              <w:t>Hardware</w:t>
            </w:r>
            <w:r w:rsidR="00D138EC">
              <w:rPr>
                <w:noProof/>
                <w:webHidden/>
              </w:rPr>
              <w:tab/>
            </w:r>
            <w:r w:rsidR="00D138EC">
              <w:rPr>
                <w:noProof/>
                <w:webHidden/>
              </w:rPr>
              <w:fldChar w:fldCharType="begin"/>
            </w:r>
            <w:r w:rsidR="00D138EC">
              <w:rPr>
                <w:noProof/>
                <w:webHidden/>
              </w:rPr>
              <w:instrText xml:space="preserve"> PAGEREF _Toc511924238 \h </w:instrText>
            </w:r>
            <w:r w:rsidR="00D138EC">
              <w:rPr>
                <w:noProof/>
                <w:webHidden/>
              </w:rPr>
            </w:r>
            <w:r w:rsidR="00D138EC">
              <w:rPr>
                <w:noProof/>
                <w:webHidden/>
              </w:rPr>
              <w:fldChar w:fldCharType="separate"/>
            </w:r>
            <w:r w:rsidR="00D138EC">
              <w:rPr>
                <w:noProof/>
                <w:webHidden/>
              </w:rPr>
              <w:t>3</w:t>
            </w:r>
            <w:r w:rsidR="00D138EC">
              <w:rPr>
                <w:noProof/>
                <w:webHidden/>
              </w:rPr>
              <w:fldChar w:fldCharType="end"/>
            </w:r>
          </w:hyperlink>
        </w:p>
        <w:p w14:paraId="28A8094D" w14:textId="2D22F5E3" w:rsidR="00D138EC" w:rsidRDefault="00A103FD">
          <w:pPr>
            <w:pStyle w:val="TDC2"/>
            <w:rPr>
              <w:rFonts w:asciiTheme="minorHAnsi" w:eastAsiaTheme="minorEastAsia" w:hAnsiTheme="minorHAnsi" w:cstheme="minorBidi"/>
              <w:noProof/>
              <w:szCs w:val="22"/>
              <w:lang w:val="es-MX" w:eastAsia="es-MX"/>
            </w:rPr>
          </w:pPr>
          <w:hyperlink w:anchor="_Toc511924239" w:history="1">
            <w:r w:rsidR="00D138EC" w:rsidRPr="00F941AF">
              <w:rPr>
                <w:rStyle w:val="Hipervnculo"/>
                <w:noProof/>
              </w:rPr>
              <w:t>Software</w:t>
            </w:r>
            <w:r w:rsidR="00D138EC">
              <w:rPr>
                <w:noProof/>
                <w:webHidden/>
              </w:rPr>
              <w:tab/>
            </w:r>
            <w:r w:rsidR="00D138EC">
              <w:rPr>
                <w:noProof/>
                <w:webHidden/>
              </w:rPr>
              <w:fldChar w:fldCharType="begin"/>
            </w:r>
            <w:r w:rsidR="00D138EC">
              <w:rPr>
                <w:noProof/>
                <w:webHidden/>
              </w:rPr>
              <w:instrText xml:space="preserve"> PAGEREF _Toc511924239 \h </w:instrText>
            </w:r>
            <w:r w:rsidR="00D138EC">
              <w:rPr>
                <w:noProof/>
                <w:webHidden/>
              </w:rPr>
            </w:r>
            <w:r w:rsidR="00D138EC">
              <w:rPr>
                <w:noProof/>
                <w:webHidden/>
              </w:rPr>
              <w:fldChar w:fldCharType="separate"/>
            </w:r>
            <w:r w:rsidR="00D138EC">
              <w:rPr>
                <w:noProof/>
                <w:webHidden/>
              </w:rPr>
              <w:t>3</w:t>
            </w:r>
            <w:r w:rsidR="00D138EC">
              <w:rPr>
                <w:noProof/>
                <w:webHidden/>
              </w:rPr>
              <w:fldChar w:fldCharType="end"/>
            </w:r>
          </w:hyperlink>
        </w:p>
        <w:p w14:paraId="51799B8C" w14:textId="7AEABF0E" w:rsidR="00D138EC" w:rsidRDefault="00A103FD">
          <w:pPr>
            <w:pStyle w:val="TDC1"/>
            <w:rPr>
              <w:rFonts w:asciiTheme="minorHAnsi" w:eastAsiaTheme="minorEastAsia" w:hAnsiTheme="minorHAnsi" w:cstheme="minorBidi"/>
              <w:b w:val="0"/>
              <w:noProof/>
              <w:szCs w:val="22"/>
              <w:lang w:val="es-MX" w:eastAsia="es-MX"/>
            </w:rPr>
          </w:pPr>
          <w:hyperlink w:anchor="_Toc511924240" w:history="1">
            <w:r w:rsidR="00D138EC" w:rsidRPr="00F941AF">
              <w:rPr>
                <w:rStyle w:val="Hipervnculo"/>
                <w:noProof/>
              </w:rPr>
              <w:t>Site Readiness Pre-Requisite</w:t>
            </w:r>
            <w:r w:rsidR="00D138EC">
              <w:rPr>
                <w:noProof/>
                <w:webHidden/>
              </w:rPr>
              <w:tab/>
            </w:r>
            <w:r w:rsidR="00D138EC">
              <w:rPr>
                <w:noProof/>
                <w:webHidden/>
              </w:rPr>
              <w:fldChar w:fldCharType="begin"/>
            </w:r>
            <w:r w:rsidR="00D138EC">
              <w:rPr>
                <w:noProof/>
                <w:webHidden/>
              </w:rPr>
              <w:instrText xml:space="preserve"> PAGEREF _Toc511924240 \h </w:instrText>
            </w:r>
            <w:r w:rsidR="00D138EC">
              <w:rPr>
                <w:noProof/>
                <w:webHidden/>
              </w:rPr>
            </w:r>
            <w:r w:rsidR="00D138EC">
              <w:rPr>
                <w:noProof/>
                <w:webHidden/>
              </w:rPr>
              <w:fldChar w:fldCharType="separate"/>
            </w:r>
            <w:r w:rsidR="00D138EC">
              <w:rPr>
                <w:noProof/>
                <w:webHidden/>
              </w:rPr>
              <w:t>4</w:t>
            </w:r>
            <w:r w:rsidR="00D138EC">
              <w:rPr>
                <w:noProof/>
                <w:webHidden/>
              </w:rPr>
              <w:fldChar w:fldCharType="end"/>
            </w:r>
          </w:hyperlink>
        </w:p>
        <w:p w14:paraId="41513C20" w14:textId="7FE1F186" w:rsidR="00D138EC" w:rsidRDefault="00A103FD">
          <w:pPr>
            <w:pStyle w:val="TDC2"/>
            <w:rPr>
              <w:rFonts w:asciiTheme="minorHAnsi" w:eastAsiaTheme="minorEastAsia" w:hAnsiTheme="minorHAnsi" w:cstheme="minorBidi"/>
              <w:noProof/>
              <w:szCs w:val="22"/>
              <w:lang w:val="es-MX" w:eastAsia="es-MX"/>
            </w:rPr>
          </w:pPr>
          <w:hyperlink w:anchor="_Toc511924241" w:history="1">
            <w:r w:rsidR="00D138EC" w:rsidRPr="00F941AF">
              <w:rPr>
                <w:rStyle w:val="Hipervnculo"/>
                <w:i/>
                <w:iCs/>
                <w:noProof/>
              </w:rPr>
              <w:t>General Pre-requisite</w:t>
            </w:r>
            <w:r w:rsidR="00D138EC">
              <w:rPr>
                <w:noProof/>
                <w:webHidden/>
              </w:rPr>
              <w:tab/>
            </w:r>
            <w:r w:rsidR="00D138EC">
              <w:rPr>
                <w:noProof/>
                <w:webHidden/>
              </w:rPr>
              <w:fldChar w:fldCharType="begin"/>
            </w:r>
            <w:r w:rsidR="00D138EC">
              <w:rPr>
                <w:noProof/>
                <w:webHidden/>
              </w:rPr>
              <w:instrText xml:space="preserve"> PAGEREF _Toc511924241 \h </w:instrText>
            </w:r>
            <w:r w:rsidR="00D138EC">
              <w:rPr>
                <w:noProof/>
                <w:webHidden/>
              </w:rPr>
            </w:r>
            <w:r w:rsidR="00D138EC">
              <w:rPr>
                <w:noProof/>
                <w:webHidden/>
              </w:rPr>
              <w:fldChar w:fldCharType="separate"/>
            </w:r>
            <w:r w:rsidR="00D138EC">
              <w:rPr>
                <w:noProof/>
                <w:webHidden/>
              </w:rPr>
              <w:t>4</w:t>
            </w:r>
            <w:r w:rsidR="00D138EC">
              <w:rPr>
                <w:noProof/>
                <w:webHidden/>
              </w:rPr>
              <w:fldChar w:fldCharType="end"/>
            </w:r>
          </w:hyperlink>
        </w:p>
        <w:p w14:paraId="647C7189" w14:textId="632567F3" w:rsidR="00D138EC" w:rsidRDefault="00A103FD">
          <w:pPr>
            <w:pStyle w:val="TDC2"/>
            <w:rPr>
              <w:rFonts w:asciiTheme="minorHAnsi" w:eastAsiaTheme="minorEastAsia" w:hAnsiTheme="minorHAnsi" w:cstheme="minorBidi"/>
              <w:noProof/>
              <w:szCs w:val="22"/>
              <w:lang w:val="es-MX" w:eastAsia="es-MX"/>
            </w:rPr>
          </w:pPr>
          <w:hyperlink w:anchor="_Toc511924242" w:history="1">
            <w:r w:rsidR="00D138EC" w:rsidRPr="00F941AF">
              <w:rPr>
                <w:rStyle w:val="Hipervnculo"/>
                <w:noProof/>
              </w:rPr>
              <w:t>HW Pre-requisite</w:t>
            </w:r>
            <w:r w:rsidR="00D138EC">
              <w:rPr>
                <w:noProof/>
                <w:webHidden/>
              </w:rPr>
              <w:tab/>
            </w:r>
            <w:r w:rsidR="00D138EC">
              <w:rPr>
                <w:noProof/>
                <w:webHidden/>
              </w:rPr>
              <w:fldChar w:fldCharType="begin"/>
            </w:r>
            <w:r w:rsidR="00D138EC">
              <w:rPr>
                <w:noProof/>
                <w:webHidden/>
              </w:rPr>
              <w:instrText xml:space="preserve"> PAGEREF _Toc511924242 \h </w:instrText>
            </w:r>
            <w:r w:rsidR="00D138EC">
              <w:rPr>
                <w:noProof/>
                <w:webHidden/>
              </w:rPr>
            </w:r>
            <w:r w:rsidR="00D138EC">
              <w:rPr>
                <w:noProof/>
                <w:webHidden/>
              </w:rPr>
              <w:fldChar w:fldCharType="separate"/>
            </w:r>
            <w:r w:rsidR="00D138EC">
              <w:rPr>
                <w:noProof/>
                <w:webHidden/>
              </w:rPr>
              <w:t>4</w:t>
            </w:r>
            <w:r w:rsidR="00D138EC">
              <w:rPr>
                <w:noProof/>
                <w:webHidden/>
              </w:rPr>
              <w:fldChar w:fldCharType="end"/>
            </w:r>
          </w:hyperlink>
        </w:p>
        <w:p w14:paraId="151C93C7" w14:textId="1F154E6B" w:rsidR="00D138EC" w:rsidRDefault="00A103FD">
          <w:pPr>
            <w:pStyle w:val="TDC2"/>
            <w:rPr>
              <w:rFonts w:asciiTheme="minorHAnsi" w:eastAsiaTheme="minorEastAsia" w:hAnsiTheme="minorHAnsi" w:cstheme="minorBidi"/>
              <w:noProof/>
              <w:szCs w:val="22"/>
              <w:lang w:val="es-MX" w:eastAsia="es-MX"/>
            </w:rPr>
          </w:pPr>
          <w:hyperlink w:anchor="_Toc511924243" w:history="1">
            <w:r w:rsidR="00D138EC" w:rsidRPr="00F941AF">
              <w:rPr>
                <w:rStyle w:val="Hipervnculo"/>
                <w:noProof/>
              </w:rPr>
              <w:t>SW Pre-requisite</w:t>
            </w:r>
            <w:r w:rsidR="00D138EC">
              <w:rPr>
                <w:noProof/>
                <w:webHidden/>
              </w:rPr>
              <w:tab/>
            </w:r>
            <w:r w:rsidR="00D138EC">
              <w:rPr>
                <w:noProof/>
                <w:webHidden/>
              </w:rPr>
              <w:fldChar w:fldCharType="begin"/>
            </w:r>
            <w:r w:rsidR="00D138EC">
              <w:rPr>
                <w:noProof/>
                <w:webHidden/>
              </w:rPr>
              <w:instrText xml:space="preserve"> PAGEREF _Toc511924243 \h </w:instrText>
            </w:r>
            <w:r w:rsidR="00D138EC">
              <w:rPr>
                <w:noProof/>
                <w:webHidden/>
              </w:rPr>
            </w:r>
            <w:r w:rsidR="00D138EC">
              <w:rPr>
                <w:noProof/>
                <w:webHidden/>
              </w:rPr>
              <w:fldChar w:fldCharType="separate"/>
            </w:r>
            <w:r w:rsidR="00D138EC">
              <w:rPr>
                <w:noProof/>
                <w:webHidden/>
              </w:rPr>
              <w:t>4</w:t>
            </w:r>
            <w:r w:rsidR="00D138EC">
              <w:rPr>
                <w:noProof/>
                <w:webHidden/>
              </w:rPr>
              <w:fldChar w:fldCharType="end"/>
            </w:r>
          </w:hyperlink>
        </w:p>
        <w:p w14:paraId="045DE834" w14:textId="1193DA87" w:rsidR="00D138EC" w:rsidRDefault="00A103FD">
          <w:pPr>
            <w:pStyle w:val="TDC1"/>
            <w:rPr>
              <w:rFonts w:asciiTheme="minorHAnsi" w:eastAsiaTheme="minorEastAsia" w:hAnsiTheme="minorHAnsi" w:cstheme="minorBidi"/>
              <w:b w:val="0"/>
              <w:noProof/>
              <w:szCs w:val="22"/>
              <w:lang w:val="es-MX" w:eastAsia="es-MX"/>
            </w:rPr>
          </w:pPr>
          <w:hyperlink w:anchor="_Toc511924244" w:history="1">
            <w:r w:rsidR="00D138EC" w:rsidRPr="00F941AF">
              <w:rPr>
                <w:rStyle w:val="Hipervnculo"/>
                <w:noProof/>
              </w:rPr>
              <w:t>Solution provided by Intelma Consulting</w:t>
            </w:r>
            <w:r w:rsidR="00D138EC">
              <w:rPr>
                <w:noProof/>
                <w:webHidden/>
              </w:rPr>
              <w:tab/>
            </w:r>
            <w:r w:rsidR="00D138EC">
              <w:rPr>
                <w:noProof/>
                <w:webHidden/>
              </w:rPr>
              <w:fldChar w:fldCharType="begin"/>
            </w:r>
            <w:r w:rsidR="00D138EC">
              <w:rPr>
                <w:noProof/>
                <w:webHidden/>
              </w:rPr>
              <w:instrText xml:space="preserve"> PAGEREF _Toc511924244 \h </w:instrText>
            </w:r>
            <w:r w:rsidR="00D138EC">
              <w:rPr>
                <w:noProof/>
                <w:webHidden/>
              </w:rPr>
            </w:r>
            <w:r w:rsidR="00D138EC">
              <w:rPr>
                <w:noProof/>
                <w:webHidden/>
              </w:rPr>
              <w:fldChar w:fldCharType="separate"/>
            </w:r>
            <w:r w:rsidR="00D138EC">
              <w:rPr>
                <w:noProof/>
                <w:webHidden/>
              </w:rPr>
              <w:t>4</w:t>
            </w:r>
            <w:r w:rsidR="00D138EC">
              <w:rPr>
                <w:noProof/>
                <w:webHidden/>
              </w:rPr>
              <w:fldChar w:fldCharType="end"/>
            </w:r>
          </w:hyperlink>
        </w:p>
        <w:p w14:paraId="21A1BB21" w14:textId="73E68653" w:rsidR="00D138EC" w:rsidRDefault="00A103FD">
          <w:pPr>
            <w:pStyle w:val="TDC1"/>
            <w:rPr>
              <w:rFonts w:asciiTheme="minorHAnsi" w:eastAsiaTheme="minorEastAsia" w:hAnsiTheme="minorHAnsi" w:cstheme="minorBidi"/>
              <w:b w:val="0"/>
              <w:noProof/>
              <w:szCs w:val="22"/>
              <w:lang w:val="es-MX" w:eastAsia="es-MX"/>
            </w:rPr>
          </w:pPr>
          <w:hyperlink w:anchor="_Toc511924245" w:history="1">
            <w:r w:rsidR="00D138EC" w:rsidRPr="00F941AF">
              <w:rPr>
                <w:rStyle w:val="Hipervnculo"/>
                <w:noProof/>
              </w:rPr>
              <w:t>Project Entry Criteria</w:t>
            </w:r>
            <w:r w:rsidR="00D138EC">
              <w:rPr>
                <w:noProof/>
                <w:webHidden/>
              </w:rPr>
              <w:tab/>
            </w:r>
            <w:r w:rsidR="00D138EC">
              <w:rPr>
                <w:noProof/>
                <w:webHidden/>
              </w:rPr>
              <w:fldChar w:fldCharType="begin"/>
            </w:r>
            <w:r w:rsidR="00D138EC">
              <w:rPr>
                <w:noProof/>
                <w:webHidden/>
              </w:rPr>
              <w:instrText xml:space="preserve"> PAGEREF _Toc511924245 \h </w:instrText>
            </w:r>
            <w:r w:rsidR="00D138EC">
              <w:rPr>
                <w:noProof/>
                <w:webHidden/>
              </w:rPr>
            </w:r>
            <w:r w:rsidR="00D138EC">
              <w:rPr>
                <w:noProof/>
                <w:webHidden/>
              </w:rPr>
              <w:fldChar w:fldCharType="separate"/>
            </w:r>
            <w:r w:rsidR="00D138EC">
              <w:rPr>
                <w:noProof/>
                <w:webHidden/>
              </w:rPr>
              <w:t>4</w:t>
            </w:r>
            <w:r w:rsidR="00D138EC">
              <w:rPr>
                <w:noProof/>
                <w:webHidden/>
              </w:rPr>
              <w:fldChar w:fldCharType="end"/>
            </w:r>
          </w:hyperlink>
        </w:p>
        <w:p w14:paraId="5494A938" w14:textId="609B4C35" w:rsidR="00D138EC" w:rsidRDefault="00A103FD">
          <w:pPr>
            <w:pStyle w:val="TDC1"/>
            <w:rPr>
              <w:rFonts w:asciiTheme="minorHAnsi" w:eastAsiaTheme="minorEastAsia" w:hAnsiTheme="minorHAnsi" w:cstheme="minorBidi"/>
              <w:b w:val="0"/>
              <w:noProof/>
              <w:szCs w:val="22"/>
              <w:lang w:val="es-MX" w:eastAsia="es-MX"/>
            </w:rPr>
          </w:pPr>
          <w:hyperlink w:anchor="_Toc511924246" w:history="1">
            <w:r w:rsidR="00D138EC" w:rsidRPr="00F941AF">
              <w:rPr>
                <w:rStyle w:val="Hipervnculo"/>
                <w:noProof/>
              </w:rPr>
              <w:t>Project Exit Criteria</w:t>
            </w:r>
            <w:r w:rsidR="00D138EC">
              <w:rPr>
                <w:noProof/>
                <w:webHidden/>
              </w:rPr>
              <w:tab/>
            </w:r>
            <w:r w:rsidR="00D138EC">
              <w:rPr>
                <w:noProof/>
                <w:webHidden/>
              </w:rPr>
              <w:fldChar w:fldCharType="begin"/>
            </w:r>
            <w:r w:rsidR="00D138EC">
              <w:rPr>
                <w:noProof/>
                <w:webHidden/>
              </w:rPr>
              <w:instrText xml:space="preserve"> PAGEREF _Toc511924246 \h </w:instrText>
            </w:r>
            <w:r w:rsidR="00D138EC">
              <w:rPr>
                <w:noProof/>
                <w:webHidden/>
              </w:rPr>
            </w:r>
            <w:r w:rsidR="00D138EC">
              <w:rPr>
                <w:noProof/>
                <w:webHidden/>
              </w:rPr>
              <w:fldChar w:fldCharType="separate"/>
            </w:r>
            <w:r w:rsidR="00D138EC">
              <w:rPr>
                <w:noProof/>
                <w:webHidden/>
              </w:rPr>
              <w:t>5</w:t>
            </w:r>
            <w:r w:rsidR="00D138EC">
              <w:rPr>
                <w:noProof/>
                <w:webHidden/>
              </w:rPr>
              <w:fldChar w:fldCharType="end"/>
            </w:r>
          </w:hyperlink>
        </w:p>
        <w:p w14:paraId="662CA714" w14:textId="3DFB87AF" w:rsidR="00D138EC" w:rsidRDefault="00A103FD">
          <w:pPr>
            <w:pStyle w:val="TDC1"/>
            <w:rPr>
              <w:rFonts w:asciiTheme="minorHAnsi" w:eastAsiaTheme="minorEastAsia" w:hAnsiTheme="minorHAnsi" w:cstheme="minorBidi"/>
              <w:b w:val="0"/>
              <w:noProof/>
              <w:szCs w:val="22"/>
              <w:lang w:val="es-MX" w:eastAsia="es-MX"/>
            </w:rPr>
          </w:pPr>
          <w:hyperlink w:anchor="_Toc511924247" w:history="1">
            <w:r w:rsidR="00D138EC" w:rsidRPr="00F941AF">
              <w:rPr>
                <w:rStyle w:val="Hipervnculo"/>
                <w:noProof/>
              </w:rPr>
              <w:t>Roles and Responsibilities</w:t>
            </w:r>
            <w:r w:rsidR="00D138EC">
              <w:rPr>
                <w:noProof/>
                <w:webHidden/>
              </w:rPr>
              <w:tab/>
            </w:r>
            <w:r w:rsidR="00D138EC">
              <w:rPr>
                <w:noProof/>
                <w:webHidden/>
              </w:rPr>
              <w:fldChar w:fldCharType="begin"/>
            </w:r>
            <w:r w:rsidR="00D138EC">
              <w:rPr>
                <w:noProof/>
                <w:webHidden/>
              </w:rPr>
              <w:instrText xml:space="preserve"> PAGEREF _Toc511924247 \h </w:instrText>
            </w:r>
            <w:r w:rsidR="00D138EC">
              <w:rPr>
                <w:noProof/>
                <w:webHidden/>
              </w:rPr>
            </w:r>
            <w:r w:rsidR="00D138EC">
              <w:rPr>
                <w:noProof/>
                <w:webHidden/>
              </w:rPr>
              <w:fldChar w:fldCharType="separate"/>
            </w:r>
            <w:r w:rsidR="00D138EC">
              <w:rPr>
                <w:noProof/>
                <w:webHidden/>
              </w:rPr>
              <w:t>5</w:t>
            </w:r>
            <w:r w:rsidR="00D138EC">
              <w:rPr>
                <w:noProof/>
                <w:webHidden/>
              </w:rPr>
              <w:fldChar w:fldCharType="end"/>
            </w:r>
          </w:hyperlink>
        </w:p>
        <w:p w14:paraId="5A128D05" w14:textId="58FE3490" w:rsidR="00D138EC" w:rsidRDefault="00A103FD">
          <w:pPr>
            <w:pStyle w:val="TDC1"/>
            <w:rPr>
              <w:rFonts w:asciiTheme="minorHAnsi" w:eastAsiaTheme="minorEastAsia" w:hAnsiTheme="minorHAnsi" w:cstheme="minorBidi"/>
              <w:b w:val="0"/>
              <w:noProof/>
              <w:szCs w:val="22"/>
              <w:lang w:val="es-MX" w:eastAsia="es-MX"/>
            </w:rPr>
          </w:pPr>
          <w:hyperlink w:anchor="_Toc511924248" w:history="1">
            <w:r w:rsidR="00D138EC" w:rsidRPr="00F941AF">
              <w:rPr>
                <w:rStyle w:val="Hipervnculo"/>
                <w:noProof/>
              </w:rPr>
              <w:t>Generic Time Plan</w:t>
            </w:r>
            <w:r w:rsidR="00D138EC">
              <w:rPr>
                <w:noProof/>
                <w:webHidden/>
              </w:rPr>
              <w:tab/>
            </w:r>
            <w:r w:rsidR="00D138EC">
              <w:rPr>
                <w:noProof/>
                <w:webHidden/>
              </w:rPr>
              <w:fldChar w:fldCharType="begin"/>
            </w:r>
            <w:r w:rsidR="00D138EC">
              <w:rPr>
                <w:noProof/>
                <w:webHidden/>
              </w:rPr>
              <w:instrText xml:space="preserve"> PAGEREF _Toc511924248 \h </w:instrText>
            </w:r>
            <w:r w:rsidR="00D138EC">
              <w:rPr>
                <w:noProof/>
                <w:webHidden/>
              </w:rPr>
            </w:r>
            <w:r w:rsidR="00D138EC">
              <w:rPr>
                <w:noProof/>
                <w:webHidden/>
              </w:rPr>
              <w:fldChar w:fldCharType="separate"/>
            </w:r>
            <w:r w:rsidR="00D138EC">
              <w:rPr>
                <w:noProof/>
                <w:webHidden/>
              </w:rPr>
              <w:t>7</w:t>
            </w:r>
            <w:r w:rsidR="00D138EC">
              <w:rPr>
                <w:noProof/>
                <w:webHidden/>
              </w:rPr>
              <w:fldChar w:fldCharType="end"/>
            </w:r>
          </w:hyperlink>
        </w:p>
        <w:p w14:paraId="14B8E218" w14:textId="6A597A0C" w:rsidR="00D138EC" w:rsidRDefault="00A103FD">
          <w:pPr>
            <w:pStyle w:val="TDC1"/>
            <w:rPr>
              <w:rFonts w:asciiTheme="minorHAnsi" w:eastAsiaTheme="minorEastAsia" w:hAnsiTheme="minorHAnsi" w:cstheme="minorBidi"/>
              <w:b w:val="0"/>
              <w:noProof/>
              <w:szCs w:val="22"/>
              <w:lang w:val="es-MX" w:eastAsia="es-MX"/>
            </w:rPr>
          </w:pPr>
          <w:hyperlink w:anchor="_Toc511924249" w:history="1">
            <w:r w:rsidR="00D138EC" w:rsidRPr="00F941AF">
              <w:rPr>
                <w:rStyle w:val="Hipervnculo"/>
                <w:noProof/>
              </w:rPr>
              <w:t>Services</w:t>
            </w:r>
            <w:r w:rsidR="00D138EC">
              <w:rPr>
                <w:noProof/>
                <w:webHidden/>
              </w:rPr>
              <w:tab/>
            </w:r>
            <w:r w:rsidR="00D138EC">
              <w:rPr>
                <w:noProof/>
                <w:webHidden/>
              </w:rPr>
              <w:fldChar w:fldCharType="begin"/>
            </w:r>
            <w:r w:rsidR="00D138EC">
              <w:rPr>
                <w:noProof/>
                <w:webHidden/>
              </w:rPr>
              <w:instrText xml:space="preserve"> PAGEREF _Toc511924249 \h </w:instrText>
            </w:r>
            <w:r w:rsidR="00D138EC">
              <w:rPr>
                <w:noProof/>
                <w:webHidden/>
              </w:rPr>
            </w:r>
            <w:r w:rsidR="00D138EC">
              <w:rPr>
                <w:noProof/>
                <w:webHidden/>
              </w:rPr>
              <w:fldChar w:fldCharType="separate"/>
            </w:r>
            <w:r w:rsidR="00D138EC">
              <w:rPr>
                <w:noProof/>
                <w:webHidden/>
              </w:rPr>
              <w:t>7</w:t>
            </w:r>
            <w:r w:rsidR="00D138EC">
              <w:rPr>
                <w:noProof/>
                <w:webHidden/>
              </w:rPr>
              <w:fldChar w:fldCharType="end"/>
            </w:r>
          </w:hyperlink>
        </w:p>
        <w:p w14:paraId="13C66E11" w14:textId="323244A1" w:rsidR="00D138EC" w:rsidRDefault="00A103FD">
          <w:pPr>
            <w:pStyle w:val="TDC2"/>
            <w:rPr>
              <w:rFonts w:asciiTheme="minorHAnsi" w:eastAsiaTheme="minorEastAsia" w:hAnsiTheme="minorHAnsi" w:cstheme="minorBidi"/>
              <w:noProof/>
              <w:szCs w:val="22"/>
              <w:lang w:val="es-MX" w:eastAsia="es-MX"/>
            </w:rPr>
          </w:pPr>
          <w:hyperlink w:anchor="_Toc511924250" w:history="1">
            <w:r w:rsidR="00D138EC" w:rsidRPr="00F941AF">
              <w:rPr>
                <w:rStyle w:val="Hipervnculo"/>
                <w:noProof/>
              </w:rPr>
              <w:t>Included activities</w:t>
            </w:r>
            <w:r w:rsidR="00D138EC">
              <w:rPr>
                <w:noProof/>
                <w:webHidden/>
              </w:rPr>
              <w:tab/>
            </w:r>
            <w:r w:rsidR="00D138EC">
              <w:rPr>
                <w:noProof/>
                <w:webHidden/>
              </w:rPr>
              <w:fldChar w:fldCharType="begin"/>
            </w:r>
            <w:r w:rsidR="00D138EC">
              <w:rPr>
                <w:noProof/>
                <w:webHidden/>
              </w:rPr>
              <w:instrText xml:space="preserve"> PAGEREF _Toc511924250 \h </w:instrText>
            </w:r>
            <w:r w:rsidR="00D138EC">
              <w:rPr>
                <w:noProof/>
                <w:webHidden/>
              </w:rPr>
            </w:r>
            <w:r w:rsidR="00D138EC">
              <w:rPr>
                <w:noProof/>
                <w:webHidden/>
              </w:rPr>
              <w:fldChar w:fldCharType="separate"/>
            </w:r>
            <w:r w:rsidR="00D138EC">
              <w:rPr>
                <w:noProof/>
                <w:webHidden/>
              </w:rPr>
              <w:t>7</w:t>
            </w:r>
            <w:r w:rsidR="00D138EC">
              <w:rPr>
                <w:noProof/>
                <w:webHidden/>
              </w:rPr>
              <w:fldChar w:fldCharType="end"/>
            </w:r>
          </w:hyperlink>
        </w:p>
        <w:p w14:paraId="3E793042" w14:textId="36891B9A" w:rsidR="00D138EC" w:rsidRDefault="00A103FD">
          <w:pPr>
            <w:pStyle w:val="TDC2"/>
            <w:rPr>
              <w:rFonts w:asciiTheme="minorHAnsi" w:eastAsiaTheme="minorEastAsia" w:hAnsiTheme="minorHAnsi" w:cstheme="minorBidi"/>
              <w:noProof/>
              <w:szCs w:val="22"/>
              <w:lang w:val="es-MX" w:eastAsia="es-MX"/>
            </w:rPr>
          </w:pPr>
          <w:hyperlink w:anchor="_Toc511924251" w:history="1">
            <w:r w:rsidR="00D138EC" w:rsidRPr="00F941AF">
              <w:rPr>
                <w:rStyle w:val="Hipervnculo"/>
                <w:noProof/>
              </w:rPr>
              <w:t>Deliverables</w:t>
            </w:r>
            <w:r w:rsidR="00D138EC">
              <w:rPr>
                <w:noProof/>
                <w:webHidden/>
              </w:rPr>
              <w:tab/>
            </w:r>
            <w:r w:rsidR="00D138EC">
              <w:rPr>
                <w:noProof/>
                <w:webHidden/>
              </w:rPr>
              <w:fldChar w:fldCharType="begin"/>
            </w:r>
            <w:r w:rsidR="00D138EC">
              <w:rPr>
                <w:noProof/>
                <w:webHidden/>
              </w:rPr>
              <w:instrText xml:space="preserve"> PAGEREF _Toc511924251 \h </w:instrText>
            </w:r>
            <w:r w:rsidR="00D138EC">
              <w:rPr>
                <w:noProof/>
                <w:webHidden/>
              </w:rPr>
            </w:r>
            <w:r w:rsidR="00D138EC">
              <w:rPr>
                <w:noProof/>
                <w:webHidden/>
              </w:rPr>
              <w:fldChar w:fldCharType="separate"/>
            </w:r>
            <w:r w:rsidR="00D138EC">
              <w:rPr>
                <w:noProof/>
                <w:webHidden/>
              </w:rPr>
              <w:t>8</w:t>
            </w:r>
            <w:r w:rsidR="00D138EC">
              <w:rPr>
                <w:noProof/>
                <w:webHidden/>
              </w:rPr>
              <w:fldChar w:fldCharType="end"/>
            </w:r>
          </w:hyperlink>
        </w:p>
        <w:p w14:paraId="4A3D22A7" w14:textId="7B0F874B" w:rsidR="00D138EC" w:rsidRDefault="00A103FD">
          <w:pPr>
            <w:pStyle w:val="TDC2"/>
            <w:rPr>
              <w:rFonts w:asciiTheme="minorHAnsi" w:eastAsiaTheme="minorEastAsia" w:hAnsiTheme="minorHAnsi" w:cstheme="minorBidi"/>
              <w:noProof/>
              <w:szCs w:val="22"/>
              <w:lang w:val="es-MX" w:eastAsia="es-MX"/>
            </w:rPr>
          </w:pPr>
          <w:hyperlink w:anchor="_Toc511924252" w:history="1">
            <w:r w:rsidR="00D138EC" w:rsidRPr="00F941AF">
              <w:rPr>
                <w:rStyle w:val="Hipervnculo"/>
                <w:noProof/>
              </w:rPr>
              <w:t>Exclusion</w:t>
            </w:r>
            <w:r w:rsidR="00D138EC">
              <w:rPr>
                <w:noProof/>
                <w:webHidden/>
              </w:rPr>
              <w:tab/>
            </w:r>
            <w:r w:rsidR="00D138EC">
              <w:rPr>
                <w:noProof/>
                <w:webHidden/>
              </w:rPr>
              <w:fldChar w:fldCharType="begin"/>
            </w:r>
            <w:r w:rsidR="00D138EC">
              <w:rPr>
                <w:noProof/>
                <w:webHidden/>
              </w:rPr>
              <w:instrText xml:space="preserve"> PAGEREF _Toc511924252 \h </w:instrText>
            </w:r>
            <w:r w:rsidR="00D138EC">
              <w:rPr>
                <w:noProof/>
                <w:webHidden/>
              </w:rPr>
            </w:r>
            <w:r w:rsidR="00D138EC">
              <w:rPr>
                <w:noProof/>
                <w:webHidden/>
              </w:rPr>
              <w:fldChar w:fldCharType="separate"/>
            </w:r>
            <w:r w:rsidR="00D138EC">
              <w:rPr>
                <w:noProof/>
                <w:webHidden/>
              </w:rPr>
              <w:t>8</w:t>
            </w:r>
            <w:r w:rsidR="00D138EC">
              <w:rPr>
                <w:noProof/>
                <w:webHidden/>
              </w:rPr>
              <w:fldChar w:fldCharType="end"/>
            </w:r>
          </w:hyperlink>
        </w:p>
        <w:p w14:paraId="26672FDE" w14:textId="59AB42F9" w:rsidR="00D138EC" w:rsidRDefault="00A103FD">
          <w:pPr>
            <w:pStyle w:val="TDC1"/>
            <w:rPr>
              <w:rFonts w:asciiTheme="minorHAnsi" w:eastAsiaTheme="minorEastAsia" w:hAnsiTheme="minorHAnsi" w:cstheme="minorBidi"/>
              <w:b w:val="0"/>
              <w:noProof/>
              <w:szCs w:val="22"/>
              <w:lang w:val="es-MX" w:eastAsia="es-MX"/>
            </w:rPr>
          </w:pPr>
          <w:hyperlink w:anchor="_Toc511924253" w:history="1">
            <w:r w:rsidR="00D138EC" w:rsidRPr="00F941AF">
              <w:rPr>
                <w:rStyle w:val="Hipervnculo"/>
                <w:noProof/>
              </w:rPr>
              <w:t>Times</w:t>
            </w:r>
            <w:r w:rsidR="00D138EC">
              <w:rPr>
                <w:noProof/>
                <w:webHidden/>
              </w:rPr>
              <w:tab/>
            </w:r>
            <w:r w:rsidR="00D138EC">
              <w:rPr>
                <w:noProof/>
                <w:webHidden/>
              </w:rPr>
              <w:fldChar w:fldCharType="begin"/>
            </w:r>
            <w:r w:rsidR="00D138EC">
              <w:rPr>
                <w:noProof/>
                <w:webHidden/>
              </w:rPr>
              <w:instrText xml:space="preserve"> PAGEREF _Toc511924253 \h </w:instrText>
            </w:r>
            <w:r w:rsidR="00D138EC">
              <w:rPr>
                <w:noProof/>
                <w:webHidden/>
              </w:rPr>
            </w:r>
            <w:r w:rsidR="00D138EC">
              <w:rPr>
                <w:noProof/>
                <w:webHidden/>
              </w:rPr>
              <w:fldChar w:fldCharType="separate"/>
            </w:r>
            <w:r w:rsidR="00D138EC">
              <w:rPr>
                <w:noProof/>
                <w:webHidden/>
              </w:rPr>
              <w:t>9</w:t>
            </w:r>
            <w:r w:rsidR="00D138EC">
              <w:rPr>
                <w:noProof/>
                <w:webHidden/>
              </w:rPr>
              <w:fldChar w:fldCharType="end"/>
            </w:r>
          </w:hyperlink>
        </w:p>
        <w:p w14:paraId="5FA43143" w14:textId="05B552A7" w:rsidR="00D138EC" w:rsidRDefault="00A103FD">
          <w:pPr>
            <w:pStyle w:val="TDC1"/>
            <w:rPr>
              <w:rFonts w:asciiTheme="minorHAnsi" w:eastAsiaTheme="minorEastAsia" w:hAnsiTheme="minorHAnsi" w:cstheme="minorBidi"/>
              <w:b w:val="0"/>
              <w:noProof/>
              <w:szCs w:val="22"/>
              <w:lang w:val="es-MX" w:eastAsia="es-MX"/>
            </w:rPr>
          </w:pPr>
          <w:hyperlink w:anchor="_Toc511924254" w:history="1">
            <w:r w:rsidR="00D138EC" w:rsidRPr="00F941AF">
              <w:rPr>
                <w:rStyle w:val="Hipervnculo"/>
                <w:noProof/>
              </w:rPr>
              <w:t>Service Validation Report</w:t>
            </w:r>
            <w:r w:rsidR="00D138EC">
              <w:rPr>
                <w:noProof/>
                <w:webHidden/>
              </w:rPr>
              <w:tab/>
            </w:r>
            <w:r w:rsidR="00D138EC">
              <w:rPr>
                <w:noProof/>
                <w:webHidden/>
              </w:rPr>
              <w:fldChar w:fldCharType="begin"/>
            </w:r>
            <w:r w:rsidR="00D138EC">
              <w:rPr>
                <w:noProof/>
                <w:webHidden/>
              </w:rPr>
              <w:instrText xml:space="preserve"> PAGEREF _Toc511924254 \h </w:instrText>
            </w:r>
            <w:r w:rsidR="00D138EC">
              <w:rPr>
                <w:noProof/>
                <w:webHidden/>
              </w:rPr>
            </w:r>
            <w:r w:rsidR="00D138EC">
              <w:rPr>
                <w:noProof/>
                <w:webHidden/>
              </w:rPr>
              <w:fldChar w:fldCharType="separate"/>
            </w:r>
            <w:r w:rsidR="00D138EC">
              <w:rPr>
                <w:noProof/>
                <w:webHidden/>
              </w:rPr>
              <w:t>9</w:t>
            </w:r>
            <w:r w:rsidR="00D138EC">
              <w:rPr>
                <w:noProof/>
                <w:webHidden/>
              </w:rPr>
              <w:fldChar w:fldCharType="end"/>
            </w:r>
          </w:hyperlink>
        </w:p>
        <w:p w14:paraId="3902BA79" w14:textId="19612492" w:rsidR="00D138EC" w:rsidRDefault="00A103FD">
          <w:pPr>
            <w:pStyle w:val="TDC1"/>
            <w:rPr>
              <w:rFonts w:asciiTheme="minorHAnsi" w:eastAsiaTheme="minorEastAsia" w:hAnsiTheme="minorHAnsi" w:cstheme="minorBidi"/>
              <w:b w:val="0"/>
              <w:noProof/>
              <w:szCs w:val="22"/>
              <w:lang w:val="es-MX" w:eastAsia="es-MX"/>
            </w:rPr>
          </w:pPr>
          <w:hyperlink w:anchor="_Toc511924255" w:history="1">
            <w:r w:rsidR="00D138EC" w:rsidRPr="00F941AF">
              <w:rPr>
                <w:rStyle w:val="Hipervnculo"/>
                <w:noProof/>
              </w:rPr>
              <w:t>Assumptions</w:t>
            </w:r>
            <w:r w:rsidR="00D138EC">
              <w:rPr>
                <w:noProof/>
                <w:webHidden/>
              </w:rPr>
              <w:tab/>
            </w:r>
            <w:r w:rsidR="00D138EC">
              <w:rPr>
                <w:noProof/>
                <w:webHidden/>
              </w:rPr>
              <w:fldChar w:fldCharType="begin"/>
            </w:r>
            <w:r w:rsidR="00D138EC">
              <w:rPr>
                <w:noProof/>
                <w:webHidden/>
              </w:rPr>
              <w:instrText xml:space="preserve"> PAGEREF _Toc511924255 \h </w:instrText>
            </w:r>
            <w:r w:rsidR="00D138EC">
              <w:rPr>
                <w:noProof/>
                <w:webHidden/>
              </w:rPr>
            </w:r>
            <w:r w:rsidR="00D138EC">
              <w:rPr>
                <w:noProof/>
                <w:webHidden/>
              </w:rPr>
              <w:fldChar w:fldCharType="separate"/>
            </w:r>
            <w:r w:rsidR="00D138EC">
              <w:rPr>
                <w:noProof/>
                <w:webHidden/>
              </w:rPr>
              <w:t>9</w:t>
            </w:r>
            <w:r w:rsidR="00D138EC">
              <w:rPr>
                <w:noProof/>
                <w:webHidden/>
              </w:rPr>
              <w:fldChar w:fldCharType="end"/>
            </w:r>
          </w:hyperlink>
        </w:p>
        <w:p w14:paraId="38B87359" w14:textId="1CC61BFE" w:rsidR="00D138EC" w:rsidRDefault="00A103FD">
          <w:pPr>
            <w:pStyle w:val="TDC1"/>
            <w:rPr>
              <w:rFonts w:asciiTheme="minorHAnsi" w:eastAsiaTheme="minorEastAsia" w:hAnsiTheme="minorHAnsi" w:cstheme="minorBidi"/>
              <w:b w:val="0"/>
              <w:noProof/>
              <w:szCs w:val="22"/>
              <w:lang w:val="es-MX" w:eastAsia="es-MX"/>
            </w:rPr>
          </w:pPr>
          <w:hyperlink w:anchor="_Toc511924256" w:history="1">
            <w:r w:rsidR="00D138EC" w:rsidRPr="00F941AF">
              <w:rPr>
                <w:rStyle w:val="Hipervnculo"/>
                <w:noProof/>
              </w:rPr>
              <w:t>Budget/ Cost Estimation / Purchase Order</w:t>
            </w:r>
            <w:r w:rsidR="00D138EC">
              <w:rPr>
                <w:noProof/>
                <w:webHidden/>
              </w:rPr>
              <w:tab/>
            </w:r>
            <w:r w:rsidR="00D138EC">
              <w:rPr>
                <w:noProof/>
                <w:webHidden/>
              </w:rPr>
              <w:fldChar w:fldCharType="begin"/>
            </w:r>
            <w:r w:rsidR="00D138EC">
              <w:rPr>
                <w:noProof/>
                <w:webHidden/>
              </w:rPr>
              <w:instrText xml:space="preserve"> PAGEREF _Toc511924256 \h </w:instrText>
            </w:r>
            <w:r w:rsidR="00D138EC">
              <w:rPr>
                <w:noProof/>
                <w:webHidden/>
              </w:rPr>
            </w:r>
            <w:r w:rsidR="00D138EC">
              <w:rPr>
                <w:noProof/>
                <w:webHidden/>
              </w:rPr>
              <w:fldChar w:fldCharType="separate"/>
            </w:r>
            <w:r w:rsidR="00D138EC">
              <w:rPr>
                <w:noProof/>
                <w:webHidden/>
              </w:rPr>
              <w:t>9</w:t>
            </w:r>
            <w:r w:rsidR="00D138EC">
              <w:rPr>
                <w:noProof/>
                <w:webHidden/>
              </w:rPr>
              <w:fldChar w:fldCharType="end"/>
            </w:r>
          </w:hyperlink>
        </w:p>
        <w:p w14:paraId="172DEA70" w14:textId="0836D130" w:rsidR="00D138EC" w:rsidRDefault="00A103FD">
          <w:pPr>
            <w:pStyle w:val="TDC1"/>
            <w:rPr>
              <w:rFonts w:asciiTheme="minorHAnsi" w:eastAsiaTheme="minorEastAsia" w:hAnsiTheme="minorHAnsi" w:cstheme="minorBidi"/>
              <w:b w:val="0"/>
              <w:noProof/>
              <w:szCs w:val="22"/>
              <w:lang w:val="es-MX" w:eastAsia="es-MX"/>
            </w:rPr>
          </w:pPr>
          <w:hyperlink w:anchor="_Toc511924257" w:history="1">
            <w:r w:rsidR="00D138EC" w:rsidRPr="00F941AF">
              <w:rPr>
                <w:rStyle w:val="Hipervnculo"/>
                <w:noProof/>
              </w:rPr>
              <w:t>Detail Cost</w:t>
            </w:r>
            <w:r w:rsidR="00D138EC">
              <w:rPr>
                <w:noProof/>
                <w:webHidden/>
              </w:rPr>
              <w:tab/>
            </w:r>
            <w:r w:rsidR="00D138EC">
              <w:rPr>
                <w:noProof/>
                <w:webHidden/>
              </w:rPr>
              <w:fldChar w:fldCharType="begin"/>
            </w:r>
            <w:r w:rsidR="00D138EC">
              <w:rPr>
                <w:noProof/>
                <w:webHidden/>
              </w:rPr>
              <w:instrText xml:space="preserve"> PAGEREF _Toc511924257 \h </w:instrText>
            </w:r>
            <w:r w:rsidR="00D138EC">
              <w:rPr>
                <w:noProof/>
                <w:webHidden/>
              </w:rPr>
            </w:r>
            <w:r w:rsidR="00D138EC">
              <w:rPr>
                <w:noProof/>
                <w:webHidden/>
              </w:rPr>
              <w:fldChar w:fldCharType="separate"/>
            </w:r>
            <w:r w:rsidR="00D138EC">
              <w:rPr>
                <w:noProof/>
                <w:webHidden/>
              </w:rPr>
              <w:t>10</w:t>
            </w:r>
            <w:r w:rsidR="00D138EC">
              <w:rPr>
                <w:noProof/>
                <w:webHidden/>
              </w:rPr>
              <w:fldChar w:fldCharType="end"/>
            </w:r>
          </w:hyperlink>
        </w:p>
        <w:p w14:paraId="57877AA4" w14:textId="3F25D4DA" w:rsidR="00D138EC" w:rsidRDefault="00A103FD">
          <w:pPr>
            <w:pStyle w:val="TDC1"/>
            <w:rPr>
              <w:rFonts w:asciiTheme="minorHAnsi" w:eastAsiaTheme="minorEastAsia" w:hAnsiTheme="minorHAnsi" w:cstheme="minorBidi"/>
              <w:b w:val="0"/>
              <w:noProof/>
              <w:szCs w:val="22"/>
              <w:lang w:val="es-MX" w:eastAsia="es-MX"/>
            </w:rPr>
          </w:pPr>
          <w:hyperlink w:anchor="_Toc511924258" w:history="1">
            <w:r w:rsidR="00D138EC" w:rsidRPr="00F941AF">
              <w:rPr>
                <w:rStyle w:val="Hipervnculo"/>
                <w:noProof/>
              </w:rPr>
              <w:t>Payment Terms</w:t>
            </w:r>
            <w:r w:rsidR="00D138EC">
              <w:rPr>
                <w:noProof/>
                <w:webHidden/>
              </w:rPr>
              <w:tab/>
            </w:r>
            <w:r w:rsidR="00D138EC">
              <w:rPr>
                <w:noProof/>
                <w:webHidden/>
              </w:rPr>
              <w:fldChar w:fldCharType="begin"/>
            </w:r>
            <w:r w:rsidR="00D138EC">
              <w:rPr>
                <w:noProof/>
                <w:webHidden/>
              </w:rPr>
              <w:instrText xml:space="preserve"> PAGEREF _Toc511924258 \h </w:instrText>
            </w:r>
            <w:r w:rsidR="00D138EC">
              <w:rPr>
                <w:noProof/>
                <w:webHidden/>
              </w:rPr>
            </w:r>
            <w:r w:rsidR="00D138EC">
              <w:rPr>
                <w:noProof/>
                <w:webHidden/>
              </w:rPr>
              <w:fldChar w:fldCharType="separate"/>
            </w:r>
            <w:r w:rsidR="00D138EC">
              <w:rPr>
                <w:noProof/>
                <w:webHidden/>
              </w:rPr>
              <w:t>10</w:t>
            </w:r>
            <w:r w:rsidR="00D138EC">
              <w:rPr>
                <w:noProof/>
                <w:webHidden/>
              </w:rPr>
              <w:fldChar w:fldCharType="end"/>
            </w:r>
          </w:hyperlink>
        </w:p>
        <w:p w14:paraId="0378C903" w14:textId="6C309D0F" w:rsidR="00D138EC" w:rsidRDefault="00A103FD">
          <w:pPr>
            <w:pStyle w:val="TDC1"/>
            <w:rPr>
              <w:rFonts w:asciiTheme="minorHAnsi" w:eastAsiaTheme="minorEastAsia" w:hAnsiTheme="minorHAnsi" w:cstheme="minorBidi"/>
              <w:b w:val="0"/>
              <w:noProof/>
              <w:szCs w:val="22"/>
              <w:lang w:val="es-MX" w:eastAsia="es-MX"/>
            </w:rPr>
          </w:pPr>
          <w:hyperlink w:anchor="_Toc511924259" w:history="1">
            <w:r w:rsidR="00D138EC" w:rsidRPr="00F941AF">
              <w:rPr>
                <w:rStyle w:val="Hipervnculo"/>
                <w:noProof/>
              </w:rPr>
              <w:t>Approval</w:t>
            </w:r>
            <w:r w:rsidR="00D138EC">
              <w:rPr>
                <w:noProof/>
                <w:webHidden/>
              </w:rPr>
              <w:tab/>
            </w:r>
            <w:r w:rsidR="00D138EC">
              <w:rPr>
                <w:noProof/>
                <w:webHidden/>
              </w:rPr>
              <w:fldChar w:fldCharType="begin"/>
            </w:r>
            <w:r w:rsidR="00D138EC">
              <w:rPr>
                <w:noProof/>
                <w:webHidden/>
              </w:rPr>
              <w:instrText xml:space="preserve"> PAGEREF _Toc511924259 \h </w:instrText>
            </w:r>
            <w:r w:rsidR="00D138EC">
              <w:rPr>
                <w:noProof/>
                <w:webHidden/>
              </w:rPr>
            </w:r>
            <w:r w:rsidR="00D138EC">
              <w:rPr>
                <w:noProof/>
                <w:webHidden/>
              </w:rPr>
              <w:fldChar w:fldCharType="separate"/>
            </w:r>
            <w:r w:rsidR="00D138EC">
              <w:rPr>
                <w:noProof/>
                <w:webHidden/>
              </w:rPr>
              <w:t>11</w:t>
            </w:r>
            <w:r w:rsidR="00D138EC">
              <w:rPr>
                <w:noProof/>
                <w:webHidden/>
              </w:rPr>
              <w:fldChar w:fldCharType="end"/>
            </w:r>
          </w:hyperlink>
        </w:p>
        <w:p w14:paraId="35E914A0" w14:textId="12A9B552" w:rsidR="008565EB" w:rsidRPr="00DF4332" w:rsidRDefault="008565EB" w:rsidP="008565EB">
          <w:pPr>
            <w:rPr>
              <w:lang w:val="en-US"/>
            </w:rPr>
          </w:pPr>
          <w:r w:rsidRPr="00DF4332">
            <w:rPr>
              <w:b/>
              <w:bCs/>
              <w:noProof/>
              <w:lang w:val="en-US"/>
            </w:rPr>
            <w:fldChar w:fldCharType="end"/>
          </w:r>
        </w:p>
      </w:sdtContent>
    </w:sdt>
    <w:p w14:paraId="53608E67" w14:textId="77777777" w:rsidR="008565EB" w:rsidRPr="00DF4332" w:rsidRDefault="008565EB" w:rsidP="008565EB">
      <w:pPr>
        <w:pStyle w:val="Ttulo1"/>
        <w:tabs>
          <w:tab w:val="clear" w:pos="30"/>
          <w:tab w:val="clear" w:pos="1304"/>
          <w:tab w:val="num" w:pos="0"/>
          <w:tab w:val="left" w:pos="1247"/>
        </w:tabs>
        <w:suppressAutoHyphens w:val="0"/>
        <w:spacing w:before="100" w:beforeAutospacing="1"/>
        <w:ind w:left="2551"/>
        <w:jc w:val="both"/>
      </w:pPr>
      <w:bookmarkStart w:id="1" w:name="_Toc395627097"/>
      <w:bookmarkStart w:id="2" w:name="_Toc511924232"/>
      <w:r w:rsidRPr="00DF4332">
        <w:lastRenderedPageBreak/>
        <w:t>Purpose</w:t>
      </w:r>
      <w:bookmarkEnd w:id="1"/>
      <w:bookmarkEnd w:id="2"/>
    </w:p>
    <w:p w14:paraId="1B5FE80A" w14:textId="500894B3" w:rsidR="0087574C" w:rsidRDefault="00F90EAF" w:rsidP="0087574C">
      <w:pPr>
        <w:suppressAutoHyphens w:val="0"/>
        <w:autoSpaceDE w:val="0"/>
        <w:autoSpaceDN w:val="0"/>
        <w:adjustRightInd w:val="0"/>
        <w:ind w:left="2551"/>
        <w:jc w:val="both"/>
      </w:pPr>
      <w:r w:rsidRPr="00715B88">
        <w:rPr>
          <w:rFonts w:eastAsiaTheme="minorHAnsi" w:cs="Arial"/>
          <w:szCs w:val="22"/>
          <w:lang w:val="en-US" w:eastAsia="en-US"/>
        </w:rPr>
        <w:t xml:space="preserve">The purpose of this document is to describe at a high level the Statement </w:t>
      </w:r>
      <w:r>
        <w:rPr>
          <w:rFonts w:eastAsiaTheme="minorHAnsi" w:cs="Arial"/>
          <w:szCs w:val="22"/>
          <w:lang w:val="en-US" w:eastAsia="en-US"/>
        </w:rPr>
        <w:t xml:space="preserve">of Work (SOW) </w:t>
      </w:r>
      <w:r w:rsidR="002B3F0F">
        <w:rPr>
          <w:lang w:val="en-US"/>
        </w:rPr>
        <w:t>for the</w:t>
      </w:r>
      <w:r w:rsidR="008F3A3A">
        <w:t xml:space="preserve"> </w:t>
      </w:r>
      <w:r w:rsidR="00DD2FA2">
        <w:t>update OSS Server</w:t>
      </w:r>
      <w:r w:rsidR="004970C8">
        <w:t xml:space="preserve"> 3G Mexico </w:t>
      </w:r>
      <w:r w:rsidR="00DD2FA2">
        <w:t>in 17A</w:t>
      </w:r>
      <w:r w:rsidR="0087574C">
        <w:t xml:space="preserve"> </w:t>
      </w:r>
      <w:r w:rsidR="00DD2FA2">
        <w:t xml:space="preserve">EU12 </w:t>
      </w:r>
      <w:r w:rsidR="0087574C">
        <w:t>to EU</w:t>
      </w:r>
      <w:r w:rsidR="00DD2FA2">
        <w:t>14</w:t>
      </w:r>
      <w:r w:rsidR="00580239">
        <w:t xml:space="preserve"> (R1H/14)</w:t>
      </w:r>
      <w:r w:rsidR="005D5FC3">
        <w:t>.</w:t>
      </w:r>
    </w:p>
    <w:p w14:paraId="3FC04A47" w14:textId="77777777" w:rsidR="0087574C" w:rsidRDefault="0087574C" w:rsidP="0087574C">
      <w:pPr>
        <w:suppressAutoHyphens w:val="0"/>
        <w:autoSpaceDE w:val="0"/>
        <w:autoSpaceDN w:val="0"/>
        <w:adjustRightInd w:val="0"/>
        <w:ind w:left="2551"/>
        <w:jc w:val="both"/>
      </w:pPr>
    </w:p>
    <w:p w14:paraId="09AA2C54" w14:textId="235CF218" w:rsidR="00A8223A" w:rsidRDefault="00A8223A" w:rsidP="0087574C">
      <w:pPr>
        <w:suppressAutoHyphens w:val="0"/>
        <w:autoSpaceDE w:val="0"/>
        <w:autoSpaceDN w:val="0"/>
        <w:adjustRightInd w:val="0"/>
        <w:ind w:left="2551"/>
        <w:jc w:val="both"/>
      </w:pPr>
      <w:r>
        <w:t xml:space="preserve">Any other activity will be regarded as out of the scope of the project and will be treated either as a </w:t>
      </w:r>
      <w:r w:rsidR="00FE4463">
        <w:t>New Scope of Work,</w:t>
      </w:r>
      <w:r>
        <w:t xml:space="preserve"> which may have some impacts on the requirements, time plan and costs, or as a separate project. </w:t>
      </w:r>
    </w:p>
    <w:p w14:paraId="77F9834A" w14:textId="12DC7D6B" w:rsidR="008565EB" w:rsidRDefault="00A8223A" w:rsidP="00600A1C">
      <w:pPr>
        <w:pStyle w:val="Textoindependiente"/>
        <w:spacing w:before="100" w:beforeAutospacing="1"/>
        <w:jc w:val="both"/>
      </w:pPr>
      <w:r>
        <w:t xml:space="preserve">The modality of this contract is via ASP – Authorized Service Provider, where we define in next sessions the Scope of this work, expected competence, activities, </w:t>
      </w:r>
      <w:r w:rsidR="00C237DD">
        <w:t>and times</w:t>
      </w:r>
      <w:r>
        <w:t>, etc.</w:t>
      </w:r>
    </w:p>
    <w:p w14:paraId="2FC43C34" w14:textId="77777777" w:rsidR="0096495F" w:rsidRPr="00DF4332" w:rsidRDefault="0096495F" w:rsidP="00A8223A">
      <w:pPr>
        <w:pStyle w:val="Textoindependiente"/>
        <w:spacing w:before="100" w:beforeAutospacing="1"/>
        <w:jc w:val="both"/>
      </w:pPr>
    </w:p>
    <w:p w14:paraId="3A2EA89E" w14:textId="2345BE9D" w:rsidR="008565EB" w:rsidRPr="00DF4332" w:rsidRDefault="008565EB" w:rsidP="008565EB">
      <w:pPr>
        <w:pStyle w:val="Ttulo2"/>
        <w:tabs>
          <w:tab w:val="clear" w:pos="30"/>
          <w:tab w:val="clear" w:pos="1304"/>
          <w:tab w:val="num" w:pos="0"/>
          <w:tab w:val="left" w:pos="1247"/>
        </w:tabs>
        <w:suppressAutoHyphens w:val="0"/>
        <w:spacing w:before="100" w:beforeAutospacing="1"/>
        <w:ind w:left="2551"/>
        <w:jc w:val="both"/>
      </w:pPr>
      <w:bookmarkStart w:id="3" w:name="_Toc395627098"/>
      <w:bookmarkStart w:id="4" w:name="_Toc511924233"/>
      <w:r w:rsidRPr="00DF4332">
        <w:t>Revision Histor</w:t>
      </w:r>
      <w:bookmarkEnd w:id="3"/>
      <w:r w:rsidR="00313D14">
        <w:t>y</w:t>
      </w:r>
      <w:bookmarkEnd w:id="4"/>
    </w:p>
    <w:p w14:paraId="2B077D42" w14:textId="77777777" w:rsidR="008565EB" w:rsidRPr="00DF4332" w:rsidRDefault="008565EB" w:rsidP="008565EB">
      <w:pPr>
        <w:pStyle w:val="Textoindependiente"/>
      </w:pPr>
    </w:p>
    <w:p w14:paraId="595D07DE" w14:textId="77777777" w:rsidR="008565EB" w:rsidRPr="00DF4332" w:rsidRDefault="008565EB" w:rsidP="008565EB">
      <w:pPr>
        <w:pStyle w:val="Textoindependiente"/>
        <w:spacing w:before="100" w:beforeAutospacing="1"/>
        <w:jc w:val="both"/>
      </w:pPr>
    </w:p>
    <w:tbl>
      <w:tblPr>
        <w:tblW w:w="8542" w:type="dxa"/>
        <w:tblInd w:w="2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453"/>
        <w:gridCol w:w="1453"/>
        <w:gridCol w:w="2697"/>
        <w:gridCol w:w="2939"/>
      </w:tblGrid>
      <w:tr w:rsidR="008565EB" w:rsidRPr="00DF4332" w14:paraId="272E7022" w14:textId="77777777" w:rsidTr="0054531A">
        <w:tc>
          <w:tcPr>
            <w:tcW w:w="1453" w:type="dxa"/>
            <w:tcBorders>
              <w:bottom w:val="double" w:sz="6" w:space="0" w:color="000000"/>
            </w:tcBorders>
          </w:tcPr>
          <w:p w14:paraId="6103C702" w14:textId="77777777" w:rsidR="008565EB" w:rsidRPr="00DF4332" w:rsidRDefault="008565EB" w:rsidP="00456704">
            <w:pPr>
              <w:pStyle w:val="Textoindependiente"/>
              <w:spacing w:before="100" w:beforeAutospacing="1"/>
              <w:ind w:left="0"/>
              <w:jc w:val="both"/>
            </w:pPr>
            <w:r w:rsidRPr="00DF4332">
              <w:t>REVISION</w:t>
            </w:r>
          </w:p>
        </w:tc>
        <w:tc>
          <w:tcPr>
            <w:tcW w:w="1453" w:type="dxa"/>
            <w:tcBorders>
              <w:bottom w:val="double" w:sz="6" w:space="0" w:color="000000"/>
            </w:tcBorders>
          </w:tcPr>
          <w:p w14:paraId="68F67F20" w14:textId="77777777" w:rsidR="008565EB" w:rsidRPr="00DF4332" w:rsidRDefault="008565EB" w:rsidP="00456704">
            <w:pPr>
              <w:pStyle w:val="Textoindependiente"/>
              <w:spacing w:before="100" w:beforeAutospacing="1"/>
              <w:ind w:left="0"/>
              <w:jc w:val="both"/>
            </w:pPr>
            <w:r w:rsidRPr="00DF4332">
              <w:t>DATE</w:t>
            </w:r>
          </w:p>
        </w:tc>
        <w:tc>
          <w:tcPr>
            <w:tcW w:w="2697" w:type="dxa"/>
            <w:tcBorders>
              <w:bottom w:val="double" w:sz="6" w:space="0" w:color="000000"/>
            </w:tcBorders>
          </w:tcPr>
          <w:p w14:paraId="5377E1F0" w14:textId="77777777" w:rsidR="008565EB" w:rsidRPr="00DF4332" w:rsidRDefault="008565EB" w:rsidP="00456704">
            <w:pPr>
              <w:pStyle w:val="Textoindependiente"/>
              <w:spacing w:before="100" w:beforeAutospacing="1"/>
              <w:ind w:left="0"/>
              <w:jc w:val="both"/>
            </w:pPr>
            <w:r w:rsidRPr="00DF4332">
              <w:t>PREPARED</w:t>
            </w:r>
          </w:p>
        </w:tc>
        <w:tc>
          <w:tcPr>
            <w:tcW w:w="2939" w:type="dxa"/>
            <w:tcBorders>
              <w:bottom w:val="double" w:sz="6" w:space="0" w:color="000000"/>
            </w:tcBorders>
          </w:tcPr>
          <w:p w14:paraId="3923A2EF" w14:textId="77777777" w:rsidR="008565EB" w:rsidRPr="00DF4332" w:rsidRDefault="008565EB" w:rsidP="00456704">
            <w:pPr>
              <w:pStyle w:val="Textoindependiente"/>
              <w:spacing w:before="100" w:beforeAutospacing="1"/>
              <w:ind w:left="0"/>
              <w:jc w:val="both"/>
            </w:pPr>
            <w:r w:rsidRPr="00DF4332">
              <w:t>DESCRIPTION</w:t>
            </w:r>
          </w:p>
        </w:tc>
      </w:tr>
      <w:tr w:rsidR="008565EB" w:rsidRPr="00DF4332" w14:paraId="24F20206" w14:textId="77777777" w:rsidTr="0054531A">
        <w:trPr>
          <w:trHeight w:val="390"/>
        </w:trPr>
        <w:tc>
          <w:tcPr>
            <w:tcW w:w="1453" w:type="dxa"/>
            <w:vAlign w:val="center"/>
          </w:tcPr>
          <w:p w14:paraId="3B90A2DE" w14:textId="77777777" w:rsidR="008565EB" w:rsidRPr="00DF4332" w:rsidRDefault="008565EB" w:rsidP="00456704">
            <w:pPr>
              <w:pStyle w:val="Textoindependiente"/>
              <w:spacing w:before="100" w:beforeAutospacing="1"/>
              <w:ind w:left="0"/>
              <w:jc w:val="center"/>
            </w:pPr>
            <w:r w:rsidRPr="00DF4332">
              <w:t>A</w:t>
            </w:r>
          </w:p>
        </w:tc>
        <w:tc>
          <w:tcPr>
            <w:tcW w:w="1453" w:type="dxa"/>
            <w:vAlign w:val="center"/>
          </w:tcPr>
          <w:p w14:paraId="36C4E24F" w14:textId="702F02DE" w:rsidR="008565EB" w:rsidRPr="00DF4332" w:rsidRDefault="004970C8" w:rsidP="00600A1C">
            <w:pPr>
              <w:pStyle w:val="Textoindependiente"/>
              <w:spacing w:before="100" w:beforeAutospacing="1"/>
              <w:ind w:left="0"/>
              <w:jc w:val="center"/>
            </w:pPr>
            <w:r>
              <w:t>16</w:t>
            </w:r>
            <w:r w:rsidR="008565EB" w:rsidRPr="00DF4332">
              <w:t>/</w:t>
            </w:r>
            <w:r w:rsidR="00B475A5" w:rsidRPr="00DF4332">
              <w:t>0</w:t>
            </w:r>
            <w:r w:rsidR="00600A1C">
              <w:t>4</w:t>
            </w:r>
            <w:r w:rsidR="008565EB" w:rsidRPr="00DF4332">
              <w:t>/201</w:t>
            </w:r>
            <w:r w:rsidR="00B475A5" w:rsidRPr="00DF4332">
              <w:t>8</w:t>
            </w:r>
          </w:p>
        </w:tc>
        <w:tc>
          <w:tcPr>
            <w:tcW w:w="2697" w:type="dxa"/>
            <w:vAlign w:val="center"/>
          </w:tcPr>
          <w:p w14:paraId="3A2ACB5D" w14:textId="77777777" w:rsidR="008565EB" w:rsidRPr="00DF4332" w:rsidRDefault="008565EB" w:rsidP="00456704">
            <w:pPr>
              <w:pStyle w:val="Textoindependiente"/>
              <w:spacing w:before="100" w:beforeAutospacing="1"/>
              <w:ind w:left="0"/>
            </w:pPr>
            <w:r w:rsidRPr="00DF4332">
              <w:t>Intelma Consulting</w:t>
            </w:r>
          </w:p>
        </w:tc>
        <w:tc>
          <w:tcPr>
            <w:tcW w:w="2939" w:type="dxa"/>
            <w:vAlign w:val="center"/>
          </w:tcPr>
          <w:p w14:paraId="16C88063" w14:textId="77777777" w:rsidR="008565EB" w:rsidRPr="00DF4332" w:rsidRDefault="008565EB" w:rsidP="00456704">
            <w:pPr>
              <w:pStyle w:val="Textoindependiente"/>
              <w:spacing w:before="100" w:beforeAutospacing="1"/>
              <w:ind w:left="0"/>
            </w:pPr>
            <w:r w:rsidRPr="00DF4332">
              <w:t>Quotation input</w:t>
            </w:r>
          </w:p>
        </w:tc>
      </w:tr>
      <w:tr w:rsidR="00247DF1" w:rsidRPr="00DF4332" w14:paraId="62696589" w14:textId="77777777" w:rsidTr="0054531A">
        <w:trPr>
          <w:trHeight w:val="390"/>
        </w:trPr>
        <w:tc>
          <w:tcPr>
            <w:tcW w:w="1453" w:type="dxa"/>
            <w:vAlign w:val="center"/>
          </w:tcPr>
          <w:p w14:paraId="765B315A" w14:textId="05D97D7B" w:rsidR="00247DF1" w:rsidRPr="00DF4332" w:rsidRDefault="00247DF1" w:rsidP="00247DF1">
            <w:pPr>
              <w:pStyle w:val="Textoindependiente"/>
              <w:spacing w:before="100" w:beforeAutospacing="1"/>
              <w:ind w:left="0"/>
              <w:jc w:val="center"/>
            </w:pPr>
            <w:r>
              <w:t>B</w:t>
            </w:r>
          </w:p>
        </w:tc>
        <w:tc>
          <w:tcPr>
            <w:tcW w:w="1453" w:type="dxa"/>
            <w:vAlign w:val="center"/>
          </w:tcPr>
          <w:p w14:paraId="23814B9F" w14:textId="6BAD4296" w:rsidR="00247DF1" w:rsidRPr="00DF4332" w:rsidRDefault="00247DF1" w:rsidP="00247DF1">
            <w:pPr>
              <w:pStyle w:val="Textoindependiente"/>
              <w:spacing w:before="100" w:beforeAutospacing="1"/>
              <w:ind w:left="0"/>
              <w:jc w:val="center"/>
            </w:pPr>
            <w:r>
              <w:t>19</w:t>
            </w:r>
            <w:r w:rsidRPr="00DF4332">
              <w:t>/0</w:t>
            </w:r>
            <w:r>
              <w:t>4</w:t>
            </w:r>
            <w:r w:rsidRPr="00DF4332">
              <w:t>/2018</w:t>
            </w:r>
          </w:p>
        </w:tc>
        <w:tc>
          <w:tcPr>
            <w:tcW w:w="2697" w:type="dxa"/>
            <w:vAlign w:val="center"/>
          </w:tcPr>
          <w:p w14:paraId="323EEB67" w14:textId="4A89520B" w:rsidR="00247DF1" w:rsidRPr="00DF4332" w:rsidRDefault="00247DF1" w:rsidP="00247DF1">
            <w:pPr>
              <w:pStyle w:val="Textoindependiente"/>
              <w:spacing w:before="100" w:beforeAutospacing="1"/>
              <w:ind w:left="0"/>
            </w:pPr>
            <w:r w:rsidRPr="00DF4332">
              <w:t>Intelma Consulting</w:t>
            </w:r>
          </w:p>
        </w:tc>
        <w:tc>
          <w:tcPr>
            <w:tcW w:w="2939" w:type="dxa"/>
            <w:vAlign w:val="center"/>
          </w:tcPr>
          <w:p w14:paraId="32D9A3B0" w14:textId="3D5D41C4" w:rsidR="00247DF1" w:rsidRPr="00DF4332" w:rsidRDefault="00247DF1" w:rsidP="00247DF1">
            <w:pPr>
              <w:pStyle w:val="Textoindependiente"/>
              <w:spacing w:before="100" w:beforeAutospacing="1"/>
              <w:ind w:left="0"/>
            </w:pPr>
            <w:r>
              <w:t>Updated Price</w:t>
            </w:r>
          </w:p>
        </w:tc>
      </w:tr>
    </w:tbl>
    <w:p w14:paraId="2313CE27" w14:textId="77777777" w:rsidR="00B475A5" w:rsidRPr="00DF4332" w:rsidRDefault="008565EB" w:rsidP="00B475A5">
      <w:pPr>
        <w:pStyle w:val="Ttulo1"/>
      </w:pPr>
      <w:r w:rsidRPr="00DF4332">
        <w:br w:type="page"/>
      </w:r>
      <w:bookmarkStart w:id="5" w:name="_Toc504342789"/>
      <w:bookmarkStart w:id="6" w:name="_Toc511924234"/>
      <w:bookmarkStart w:id="7" w:name="_Toc395627099"/>
      <w:r w:rsidR="00B475A5" w:rsidRPr="00DF4332">
        <w:lastRenderedPageBreak/>
        <w:t>Project Description</w:t>
      </w:r>
      <w:bookmarkEnd w:id="5"/>
      <w:bookmarkEnd w:id="6"/>
    </w:p>
    <w:p w14:paraId="49D8695C" w14:textId="6D1BD4A7" w:rsidR="00B475A5" w:rsidRDefault="00B475A5" w:rsidP="00B475A5">
      <w:pPr>
        <w:rPr>
          <w:rFonts w:eastAsia="Arial" w:cs="Arial"/>
          <w:b/>
          <w:color w:val="434343"/>
          <w:sz w:val="21"/>
          <w:szCs w:val="21"/>
          <w:lang w:val="en-US"/>
        </w:rPr>
      </w:pPr>
    </w:p>
    <w:p w14:paraId="0F5EC263" w14:textId="6FFAE3A8" w:rsidR="00BF7816" w:rsidRDefault="003E09B0" w:rsidP="00BF7816">
      <w:pPr>
        <w:suppressAutoHyphens w:val="0"/>
        <w:autoSpaceDE w:val="0"/>
        <w:autoSpaceDN w:val="0"/>
        <w:adjustRightInd w:val="0"/>
        <w:ind w:left="2551"/>
        <w:jc w:val="both"/>
      </w:pPr>
      <w:r>
        <w:rPr>
          <w:rFonts w:eastAsiaTheme="minorHAnsi" w:cs="Arial"/>
          <w:szCs w:val="22"/>
          <w:lang w:val="en-US" w:eastAsia="en-US"/>
        </w:rPr>
        <w:t>The description</w:t>
      </w:r>
      <w:r w:rsidR="00680C21">
        <w:rPr>
          <w:rFonts w:eastAsiaTheme="minorHAnsi" w:cs="Arial"/>
          <w:szCs w:val="22"/>
          <w:lang w:val="en-US" w:eastAsia="en-US"/>
        </w:rPr>
        <w:t xml:space="preserve"> of the project</w:t>
      </w:r>
      <w:r>
        <w:rPr>
          <w:rFonts w:eastAsiaTheme="minorHAnsi" w:cs="Arial"/>
          <w:szCs w:val="22"/>
          <w:lang w:val="en-US" w:eastAsia="en-US"/>
        </w:rPr>
        <w:t xml:space="preserve"> </w:t>
      </w:r>
      <w:r w:rsidR="00680C21">
        <w:rPr>
          <w:rFonts w:eastAsiaTheme="minorHAnsi" w:cs="Arial"/>
          <w:szCs w:val="22"/>
          <w:lang w:val="en-US" w:eastAsia="en-US"/>
        </w:rPr>
        <w:t>at</w:t>
      </w:r>
      <w:r w:rsidRPr="00715B88">
        <w:rPr>
          <w:rFonts w:eastAsiaTheme="minorHAnsi" w:cs="Arial"/>
          <w:szCs w:val="22"/>
          <w:lang w:val="en-US" w:eastAsia="en-US"/>
        </w:rPr>
        <w:t xml:space="preserve"> high level the Statement </w:t>
      </w:r>
      <w:r>
        <w:rPr>
          <w:rFonts w:eastAsiaTheme="minorHAnsi" w:cs="Arial"/>
          <w:szCs w:val="22"/>
          <w:lang w:val="en-US" w:eastAsia="en-US"/>
        </w:rPr>
        <w:t>of Work (SOW</w:t>
      </w:r>
      <w:r w:rsidR="00FE4463">
        <w:t xml:space="preserve">) </w:t>
      </w:r>
      <w:r w:rsidR="00FE4463">
        <w:rPr>
          <w:lang w:val="en-US"/>
        </w:rPr>
        <w:t>for the</w:t>
      </w:r>
      <w:r w:rsidR="00FE4463">
        <w:t xml:space="preserve"> </w:t>
      </w:r>
      <w:r w:rsidR="00E02C84">
        <w:t xml:space="preserve">update OSS Server </w:t>
      </w:r>
      <w:r w:rsidR="004970C8">
        <w:t xml:space="preserve">3G Mexico </w:t>
      </w:r>
      <w:r w:rsidR="00E02C84">
        <w:t>in 17A EU12</w:t>
      </w:r>
      <w:r w:rsidR="00FE4463">
        <w:t xml:space="preserve"> to EU</w:t>
      </w:r>
      <w:r w:rsidR="00E02C84">
        <w:t>14</w:t>
      </w:r>
      <w:r w:rsidR="005F387E">
        <w:t xml:space="preserve"> (R1H/14)</w:t>
      </w:r>
      <w:r w:rsidR="005D5FC3">
        <w:t>.</w:t>
      </w:r>
    </w:p>
    <w:p w14:paraId="6F794AEB" w14:textId="77777777" w:rsidR="00FE4463" w:rsidRDefault="00FE4463" w:rsidP="00BF7816">
      <w:pPr>
        <w:suppressAutoHyphens w:val="0"/>
        <w:autoSpaceDE w:val="0"/>
        <w:autoSpaceDN w:val="0"/>
        <w:adjustRightInd w:val="0"/>
        <w:ind w:left="2551"/>
        <w:jc w:val="both"/>
        <w:rPr>
          <w:lang w:val="en-US"/>
        </w:rPr>
      </w:pPr>
    </w:p>
    <w:p w14:paraId="5004A2A1" w14:textId="632B4E11" w:rsidR="00BF7816" w:rsidRPr="00F16D7F" w:rsidRDefault="00BF7816" w:rsidP="00BF7816">
      <w:pPr>
        <w:suppressAutoHyphens w:val="0"/>
        <w:autoSpaceDE w:val="0"/>
        <w:autoSpaceDN w:val="0"/>
        <w:adjustRightInd w:val="0"/>
        <w:ind w:left="2551"/>
        <w:jc w:val="both"/>
        <w:rPr>
          <w:lang w:val="en-US"/>
        </w:rPr>
      </w:pPr>
      <w:r w:rsidRPr="00427616">
        <w:rPr>
          <w:lang w:val="en-US"/>
        </w:rPr>
        <w:t>The main objective of this document is to describe the Scope of Work (SoW) and services to deliver those activities.</w:t>
      </w:r>
    </w:p>
    <w:p w14:paraId="184CB4BB" w14:textId="5D9E5EFC" w:rsidR="00384194" w:rsidRPr="00BF7816" w:rsidRDefault="00384194" w:rsidP="00EA6362">
      <w:pPr>
        <w:suppressAutoHyphens w:val="0"/>
        <w:autoSpaceDE w:val="0"/>
        <w:autoSpaceDN w:val="0"/>
        <w:adjustRightInd w:val="0"/>
        <w:ind w:left="2124"/>
        <w:jc w:val="both"/>
        <w:rPr>
          <w:lang w:val="en-US"/>
        </w:rPr>
      </w:pPr>
    </w:p>
    <w:p w14:paraId="73447286" w14:textId="5F8DAA1A" w:rsidR="008565EB" w:rsidRPr="00DF4332" w:rsidRDefault="008565EB" w:rsidP="008565EB">
      <w:pPr>
        <w:pStyle w:val="Ttulo1"/>
        <w:tabs>
          <w:tab w:val="clear" w:pos="30"/>
          <w:tab w:val="clear" w:pos="1304"/>
          <w:tab w:val="num" w:pos="0"/>
          <w:tab w:val="left" w:pos="1247"/>
        </w:tabs>
        <w:suppressAutoHyphens w:val="0"/>
        <w:spacing w:before="120"/>
        <w:ind w:left="2551"/>
      </w:pPr>
      <w:bookmarkStart w:id="8" w:name="_Toc511924235"/>
      <w:r w:rsidRPr="0027696F">
        <w:t>Customer Requirements</w:t>
      </w:r>
      <w:bookmarkEnd w:id="7"/>
      <w:bookmarkEnd w:id="8"/>
    </w:p>
    <w:p w14:paraId="4B13CEE8" w14:textId="77777777" w:rsidR="00600A1C" w:rsidRDefault="00600A1C" w:rsidP="002452AB">
      <w:pPr>
        <w:suppressAutoHyphens w:val="0"/>
        <w:autoSpaceDE w:val="0"/>
        <w:autoSpaceDN w:val="0"/>
        <w:adjustRightInd w:val="0"/>
        <w:ind w:left="1247" w:firstLine="708"/>
      </w:pPr>
      <w:bookmarkStart w:id="9" w:name="_Toc456366527"/>
      <w:bookmarkStart w:id="10" w:name="_Toc504342792"/>
      <w:bookmarkStart w:id="11" w:name="_Toc395627100"/>
    </w:p>
    <w:p w14:paraId="3B209BDC" w14:textId="1EA84B90" w:rsidR="007A4C86" w:rsidRDefault="00F90EAF" w:rsidP="004504BB">
      <w:pPr>
        <w:suppressAutoHyphens w:val="0"/>
        <w:autoSpaceDE w:val="0"/>
        <w:autoSpaceDN w:val="0"/>
        <w:adjustRightInd w:val="0"/>
        <w:ind w:left="2551"/>
      </w:pPr>
      <w:r>
        <w:t>Market Unit (MU)/</w:t>
      </w:r>
      <w:r w:rsidR="00C3514C">
        <w:t>Sourcing Business Partner</w:t>
      </w:r>
      <w:r>
        <w:t xml:space="preserve"> has requested </w:t>
      </w:r>
      <w:r w:rsidR="00FC7940">
        <w:t>to</w:t>
      </w:r>
      <w:r>
        <w:t xml:space="preserve"> </w:t>
      </w:r>
      <w:r w:rsidR="00C3514C">
        <w:rPr>
          <w:lang w:val="en-US"/>
        </w:rPr>
        <w:t>u</w:t>
      </w:r>
      <w:proofErr w:type="spellStart"/>
      <w:r w:rsidR="00C3514C">
        <w:t>pdate</w:t>
      </w:r>
      <w:proofErr w:type="spellEnd"/>
      <w:r w:rsidR="00C3514C">
        <w:t xml:space="preserve"> OSS Server </w:t>
      </w:r>
      <w:r w:rsidR="004970C8">
        <w:t xml:space="preserve">3G Mexico </w:t>
      </w:r>
      <w:r w:rsidR="00C3514C">
        <w:t>in 17A</w:t>
      </w:r>
      <w:r w:rsidR="00FE4463">
        <w:t xml:space="preserve"> </w:t>
      </w:r>
      <w:r w:rsidR="00C3514C">
        <w:t xml:space="preserve">EU12 </w:t>
      </w:r>
      <w:r w:rsidR="00FE4463">
        <w:t>to EU</w:t>
      </w:r>
      <w:r w:rsidR="00C3514C">
        <w:t>14</w:t>
      </w:r>
      <w:r w:rsidR="0016542D">
        <w:t xml:space="preserve"> (R1H/14)</w:t>
      </w:r>
      <w:r w:rsidR="005D5FC3">
        <w:t>.</w:t>
      </w:r>
    </w:p>
    <w:p w14:paraId="740976FA" w14:textId="74126CF9" w:rsidR="004504BB" w:rsidRDefault="004504BB" w:rsidP="004504BB">
      <w:pPr>
        <w:suppressAutoHyphens w:val="0"/>
        <w:autoSpaceDE w:val="0"/>
        <w:autoSpaceDN w:val="0"/>
        <w:adjustRightInd w:val="0"/>
        <w:ind w:left="2551"/>
        <w:rPr>
          <w:rFonts w:eastAsiaTheme="minorHAnsi" w:cs="Arial"/>
          <w:szCs w:val="22"/>
          <w:lang w:eastAsia="en-US"/>
        </w:rPr>
      </w:pPr>
    </w:p>
    <w:p w14:paraId="1BE67490" w14:textId="77777777" w:rsidR="004D3CE8" w:rsidRDefault="004D3CE8" w:rsidP="004D3CE8">
      <w:pPr>
        <w:pStyle w:val="Textoindependiente"/>
        <w:spacing w:before="120"/>
        <w:ind w:left="0"/>
      </w:pPr>
      <w:r>
        <w:rPr>
          <w:rFonts w:cs="Arial"/>
          <w:sz w:val="24"/>
          <w:szCs w:val="24"/>
          <w:lang w:eastAsia="en-CA"/>
        </w:rPr>
        <w:t xml:space="preserve">                                Note</w:t>
      </w:r>
      <w:r>
        <w:t xml:space="preserve">:  </w:t>
      </w:r>
    </w:p>
    <w:p w14:paraId="731289C2" w14:textId="77777777" w:rsidR="004D3CE8" w:rsidRDefault="004D3CE8" w:rsidP="004D3CE8">
      <w:pPr>
        <w:pStyle w:val="Textoindependiente"/>
        <w:numPr>
          <w:ilvl w:val="0"/>
          <w:numId w:val="6"/>
        </w:numPr>
        <w:suppressAutoHyphens w:val="0"/>
        <w:spacing w:before="120"/>
        <w:jc w:val="both"/>
        <w:rPr>
          <w:szCs w:val="22"/>
        </w:rPr>
      </w:pPr>
      <w:r w:rsidRPr="002C440B">
        <w:rPr>
          <w:szCs w:val="22"/>
        </w:rPr>
        <w:t>No integration of non-listed nodes</w:t>
      </w:r>
      <w:r>
        <w:rPr>
          <w:szCs w:val="22"/>
        </w:rPr>
        <w:t>.</w:t>
      </w:r>
    </w:p>
    <w:p w14:paraId="749AC4E3" w14:textId="13556EFF" w:rsidR="004D3CE8" w:rsidRDefault="004D3CE8" w:rsidP="004D3CE8">
      <w:pPr>
        <w:pStyle w:val="Textoindependiente"/>
        <w:numPr>
          <w:ilvl w:val="0"/>
          <w:numId w:val="6"/>
        </w:numPr>
        <w:suppressAutoHyphens w:val="0"/>
        <w:spacing w:before="120"/>
        <w:jc w:val="both"/>
        <w:rPr>
          <w:szCs w:val="22"/>
        </w:rPr>
      </w:pPr>
      <w:r w:rsidRPr="002C440B">
        <w:rPr>
          <w:szCs w:val="22"/>
        </w:rPr>
        <w:t>No customizations</w:t>
      </w:r>
      <w:r>
        <w:rPr>
          <w:szCs w:val="22"/>
        </w:rPr>
        <w:t xml:space="preserve"> in OSS are included in this Scope of Work</w:t>
      </w:r>
    </w:p>
    <w:p w14:paraId="01D9EC25" w14:textId="77777777" w:rsidR="004D3CE8" w:rsidRDefault="004D3CE8" w:rsidP="004D3CE8">
      <w:pPr>
        <w:pStyle w:val="Textoindependiente"/>
        <w:numPr>
          <w:ilvl w:val="0"/>
          <w:numId w:val="6"/>
        </w:numPr>
        <w:suppressAutoHyphens w:val="0"/>
        <w:spacing w:before="120"/>
        <w:jc w:val="both"/>
        <w:rPr>
          <w:szCs w:val="22"/>
        </w:rPr>
      </w:pPr>
      <w:r w:rsidRPr="002C440B">
        <w:rPr>
          <w:szCs w:val="22"/>
        </w:rPr>
        <w:t>Any other Network element will be out of this job scope</w:t>
      </w:r>
      <w:r>
        <w:rPr>
          <w:szCs w:val="22"/>
        </w:rPr>
        <w:t>.</w:t>
      </w:r>
    </w:p>
    <w:p w14:paraId="01EB7B35" w14:textId="54AD5864" w:rsidR="004D3CE8" w:rsidRPr="004D3CE8" w:rsidRDefault="004D3CE8" w:rsidP="004504BB">
      <w:pPr>
        <w:suppressAutoHyphens w:val="0"/>
        <w:autoSpaceDE w:val="0"/>
        <w:autoSpaceDN w:val="0"/>
        <w:adjustRightInd w:val="0"/>
        <w:ind w:left="2551"/>
        <w:rPr>
          <w:rFonts w:eastAsiaTheme="minorHAnsi" w:cs="Arial"/>
          <w:szCs w:val="22"/>
          <w:lang w:val="en-US" w:eastAsia="en-US"/>
        </w:rPr>
      </w:pPr>
    </w:p>
    <w:p w14:paraId="1924C687" w14:textId="77777777" w:rsidR="004D3CE8" w:rsidRPr="004504BB" w:rsidRDefault="004D3CE8" w:rsidP="004504BB">
      <w:pPr>
        <w:suppressAutoHyphens w:val="0"/>
        <w:autoSpaceDE w:val="0"/>
        <w:autoSpaceDN w:val="0"/>
        <w:adjustRightInd w:val="0"/>
        <w:ind w:left="2551"/>
        <w:rPr>
          <w:rFonts w:eastAsiaTheme="minorHAnsi" w:cs="Arial"/>
          <w:szCs w:val="22"/>
          <w:lang w:eastAsia="en-US"/>
        </w:rPr>
      </w:pPr>
    </w:p>
    <w:p w14:paraId="714FE364" w14:textId="20777F5B" w:rsidR="00F90EAF" w:rsidRPr="004504BB" w:rsidRDefault="007A4C86" w:rsidP="004504BB">
      <w:pPr>
        <w:pStyle w:val="Textoindependiente"/>
        <w:suppressAutoHyphens w:val="0"/>
        <w:spacing w:before="0"/>
        <w:ind w:left="2551"/>
      </w:pPr>
      <w:r w:rsidRPr="004504BB">
        <w:tab/>
      </w:r>
      <w:r w:rsidR="002220BD" w:rsidRPr="004504BB">
        <w:t>Any m</w:t>
      </w:r>
      <w:r w:rsidR="00F90EAF" w:rsidRPr="004504BB">
        <w:t xml:space="preserve">ajor faulty software issues found </w:t>
      </w:r>
      <w:r w:rsidR="00236306" w:rsidRPr="004504BB">
        <w:t>during</w:t>
      </w:r>
      <w:r w:rsidR="004504BB">
        <w:t xml:space="preserve"> delivery will</w:t>
      </w:r>
      <w:r w:rsidR="00F90EAF" w:rsidRPr="004504BB">
        <w:t xml:space="preserve"> </w:t>
      </w:r>
      <w:r w:rsidR="004504BB">
        <w:t>handed over to Ericsson First Line Support organization</w:t>
      </w:r>
      <w:r w:rsidR="00FA000B">
        <w:t xml:space="preserve"> in order to open</w:t>
      </w:r>
      <w:r w:rsidR="000B0FF0">
        <w:t xml:space="preserve"> CSR</w:t>
      </w:r>
      <w:r w:rsidR="00FA000B">
        <w:t>s</w:t>
      </w:r>
      <w:r w:rsidR="004504BB">
        <w:t>.</w:t>
      </w:r>
    </w:p>
    <w:p w14:paraId="460CB5D1" w14:textId="43359281" w:rsidR="00D8615E" w:rsidRDefault="00D8615E" w:rsidP="00D8615E">
      <w:pPr>
        <w:pStyle w:val="Ttulo1"/>
      </w:pPr>
      <w:bookmarkStart w:id="12" w:name="_Toc511924236"/>
      <w:r w:rsidRPr="007A4C86">
        <w:t>Dime</w:t>
      </w:r>
      <w:r w:rsidRPr="0027696F">
        <w:t>nsion</w:t>
      </w:r>
      <w:r w:rsidR="00DF4332" w:rsidRPr="0027696F">
        <w:t>ing</w:t>
      </w:r>
      <w:bookmarkEnd w:id="9"/>
      <w:bookmarkEnd w:id="10"/>
      <w:bookmarkEnd w:id="12"/>
    </w:p>
    <w:p w14:paraId="3C9EE8AA" w14:textId="76D5D372" w:rsidR="00360C88" w:rsidRPr="004970C8" w:rsidRDefault="00360C88" w:rsidP="00360C88">
      <w:pPr>
        <w:pStyle w:val="Textoindependiente"/>
        <w:numPr>
          <w:ilvl w:val="0"/>
          <w:numId w:val="11"/>
        </w:numPr>
        <w:suppressAutoHyphens w:val="0"/>
        <w:spacing w:before="120"/>
        <w:jc w:val="both"/>
        <w:rPr>
          <w:szCs w:val="22"/>
          <w:lang w:val="pt-BR"/>
        </w:rPr>
      </w:pPr>
      <w:r w:rsidRPr="004970C8">
        <w:rPr>
          <w:szCs w:val="22"/>
          <w:lang w:val="pt-BR"/>
        </w:rPr>
        <w:t xml:space="preserve">Update </w:t>
      </w:r>
      <w:proofErr w:type="spellStart"/>
      <w:r w:rsidRPr="004970C8">
        <w:rPr>
          <w:szCs w:val="22"/>
          <w:lang w:val="pt-BR"/>
        </w:rPr>
        <w:t>of</w:t>
      </w:r>
      <w:proofErr w:type="spellEnd"/>
      <w:r w:rsidRPr="004970C8">
        <w:rPr>
          <w:szCs w:val="22"/>
          <w:lang w:val="pt-BR"/>
        </w:rPr>
        <w:t xml:space="preserve"> </w:t>
      </w:r>
      <w:r w:rsidR="004970C8">
        <w:rPr>
          <w:szCs w:val="22"/>
          <w:lang w:val="pt-BR"/>
        </w:rPr>
        <w:t>OSS 3G MEX</w:t>
      </w:r>
      <w:r w:rsidR="004970C8" w:rsidRPr="004970C8">
        <w:rPr>
          <w:szCs w:val="22"/>
          <w:lang w:val="pt-BR"/>
        </w:rPr>
        <w:t xml:space="preserve"> </w:t>
      </w:r>
      <w:r w:rsidRPr="004970C8">
        <w:rPr>
          <w:szCs w:val="22"/>
          <w:lang w:val="pt-BR"/>
        </w:rPr>
        <w:t xml:space="preserve">server in </w:t>
      </w:r>
      <w:r w:rsidR="007D489F" w:rsidRPr="004970C8">
        <w:rPr>
          <w:szCs w:val="22"/>
          <w:lang w:val="pt-BR"/>
        </w:rPr>
        <w:t>17A EU12</w:t>
      </w:r>
      <w:r w:rsidR="00A83E2D" w:rsidRPr="004970C8">
        <w:rPr>
          <w:szCs w:val="22"/>
          <w:lang w:val="pt-BR"/>
        </w:rPr>
        <w:t xml:space="preserve"> </w:t>
      </w:r>
      <w:proofErr w:type="spellStart"/>
      <w:r w:rsidR="00A83E2D" w:rsidRPr="004970C8">
        <w:rPr>
          <w:szCs w:val="22"/>
          <w:lang w:val="pt-BR"/>
        </w:rPr>
        <w:t>to</w:t>
      </w:r>
      <w:proofErr w:type="spellEnd"/>
      <w:r w:rsidR="00A83E2D" w:rsidRPr="004970C8">
        <w:rPr>
          <w:szCs w:val="22"/>
          <w:lang w:val="pt-BR"/>
        </w:rPr>
        <w:t xml:space="preserve"> EU14 </w:t>
      </w:r>
      <w:r w:rsidR="00A83E2D" w:rsidRPr="004970C8">
        <w:rPr>
          <w:lang w:val="pt-BR"/>
        </w:rPr>
        <w:t>(R1H/14)</w:t>
      </w:r>
      <w:r w:rsidR="00A83E2D" w:rsidRPr="004970C8">
        <w:rPr>
          <w:szCs w:val="22"/>
          <w:lang w:val="pt-BR"/>
        </w:rPr>
        <w:t>.</w:t>
      </w:r>
    </w:p>
    <w:p w14:paraId="4D69BBDA" w14:textId="2C2CD4EA" w:rsidR="00D8615E" w:rsidRPr="00DF4332" w:rsidRDefault="001C39BC" w:rsidP="001C39BC">
      <w:pPr>
        <w:pStyle w:val="Ttulo1"/>
      </w:pPr>
      <w:bookmarkStart w:id="13" w:name="_Toc511924237"/>
      <w:r w:rsidRPr="00DF4332">
        <w:t>Test Plan Topology</w:t>
      </w:r>
      <w:bookmarkEnd w:id="13"/>
    </w:p>
    <w:p w14:paraId="6C5880EB" w14:textId="77777777" w:rsidR="00D8615E" w:rsidRPr="00DF4332" w:rsidRDefault="00D8615E" w:rsidP="00D62CE7">
      <w:pPr>
        <w:pStyle w:val="Ttulo2"/>
        <w:tabs>
          <w:tab w:val="clear" w:pos="2552"/>
          <w:tab w:val="left" w:pos="3150"/>
        </w:tabs>
        <w:ind w:left="2160" w:hanging="450"/>
      </w:pPr>
      <w:bookmarkStart w:id="14" w:name="_Toc456366531"/>
      <w:bookmarkStart w:id="15" w:name="_Toc504342794"/>
      <w:bookmarkStart w:id="16" w:name="_Toc505031782"/>
      <w:bookmarkStart w:id="17" w:name="_Toc511924238"/>
      <w:r w:rsidRPr="00DF4332">
        <w:t>Hardware</w:t>
      </w:r>
      <w:bookmarkEnd w:id="14"/>
      <w:bookmarkEnd w:id="15"/>
      <w:bookmarkEnd w:id="16"/>
      <w:bookmarkEnd w:id="17"/>
      <w:r w:rsidRPr="00DF4332">
        <w:t xml:space="preserve"> </w:t>
      </w:r>
    </w:p>
    <w:p w14:paraId="1A56B8B3" w14:textId="494BC5D7" w:rsidR="00D8615E" w:rsidRPr="00DF4332" w:rsidRDefault="00D62CE7" w:rsidP="00D62CE7">
      <w:pPr>
        <w:pStyle w:val="Textoindependiente"/>
        <w:tabs>
          <w:tab w:val="clear" w:pos="2552"/>
          <w:tab w:val="left" w:pos="2160"/>
          <w:tab w:val="left" w:pos="3150"/>
        </w:tabs>
        <w:ind w:left="2160" w:hanging="450"/>
      </w:pPr>
      <w:r>
        <w:tab/>
      </w:r>
      <w:r w:rsidR="000C37D4">
        <w:t>N/A</w:t>
      </w:r>
    </w:p>
    <w:p w14:paraId="55452A64" w14:textId="1EE1514C" w:rsidR="00D8615E" w:rsidRDefault="00D8615E" w:rsidP="00D62CE7">
      <w:pPr>
        <w:pStyle w:val="Ttulo2"/>
        <w:tabs>
          <w:tab w:val="clear" w:pos="2552"/>
          <w:tab w:val="left" w:pos="3150"/>
        </w:tabs>
        <w:ind w:left="2160" w:hanging="450"/>
      </w:pPr>
      <w:bookmarkStart w:id="18" w:name="_Toc456366534"/>
      <w:bookmarkStart w:id="19" w:name="_Toc504342795"/>
      <w:bookmarkStart w:id="20" w:name="_Toc511924239"/>
      <w:r w:rsidRPr="0027696F">
        <w:t>Software</w:t>
      </w:r>
      <w:bookmarkEnd w:id="18"/>
      <w:bookmarkEnd w:id="19"/>
      <w:bookmarkEnd w:id="20"/>
      <w:r w:rsidRPr="00DF4332">
        <w:t xml:space="preserve"> </w:t>
      </w:r>
    </w:p>
    <w:p w14:paraId="44F89099" w14:textId="27EC017C" w:rsidR="00441D5B" w:rsidRDefault="00441D5B" w:rsidP="00D62CE7">
      <w:pPr>
        <w:pStyle w:val="Textoindependiente"/>
        <w:tabs>
          <w:tab w:val="clear" w:pos="2552"/>
          <w:tab w:val="left" w:pos="2160"/>
          <w:tab w:val="left" w:pos="3150"/>
        </w:tabs>
        <w:ind w:left="2160" w:hanging="450"/>
      </w:pPr>
      <w:r>
        <w:t xml:space="preserve">  </w:t>
      </w:r>
      <w:r w:rsidR="00D62CE7">
        <w:tab/>
      </w:r>
      <w:r>
        <w:t>N/A</w:t>
      </w:r>
    </w:p>
    <w:p w14:paraId="6E1CC79D" w14:textId="77777777" w:rsidR="001C39BC" w:rsidRPr="00DF4332" w:rsidRDefault="001C39BC" w:rsidP="00D62CE7">
      <w:pPr>
        <w:pStyle w:val="Ttulo1"/>
      </w:pPr>
      <w:bookmarkStart w:id="21" w:name="_Toc504342798"/>
      <w:bookmarkStart w:id="22" w:name="_Toc511924240"/>
      <w:r w:rsidRPr="00DF4332">
        <w:lastRenderedPageBreak/>
        <w:t>Site Readiness Pre-Requisite</w:t>
      </w:r>
      <w:bookmarkEnd w:id="21"/>
      <w:bookmarkEnd w:id="22"/>
    </w:p>
    <w:p w14:paraId="6122CC3E" w14:textId="77777777" w:rsidR="001C39BC" w:rsidRPr="00DF4332" w:rsidRDefault="001C39BC" w:rsidP="001C39BC">
      <w:pPr>
        <w:pStyle w:val="Ttulo2"/>
      </w:pPr>
      <w:bookmarkStart w:id="23" w:name="_Toc504342799"/>
      <w:bookmarkStart w:id="24" w:name="_Toc511924241"/>
      <w:r w:rsidRPr="00DF4332">
        <w:rPr>
          <w:i/>
          <w:iCs/>
        </w:rPr>
        <w:t>General Pre-requisite</w:t>
      </w:r>
      <w:bookmarkEnd w:id="23"/>
      <w:bookmarkEnd w:id="24"/>
    </w:p>
    <w:p w14:paraId="2718B684" w14:textId="0E0EF5C9" w:rsidR="00F90EAF" w:rsidRDefault="00F90EAF" w:rsidP="00E77FD5">
      <w:pPr>
        <w:pStyle w:val="Textoindependiente"/>
        <w:numPr>
          <w:ilvl w:val="0"/>
          <w:numId w:val="7"/>
        </w:numPr>
        <w:tabs>
          <w:tab w:val="clear" w:pos="3192"/>
        </w:tabs>
        <w:suppressAutoHyphens w:val="0"/>
        <w:spacing w:before="120"/>
        <w:ind w:left="2520"/>
      </w:pPr>
      <w:r>
        <w:t>Easy access to cust</w:t>
      </w:r>
      <w:r w:rsidR="00031415">
        <w:t xml:space="preserve">omer site for implementation (9h/day, 5 working </w:t>
      </w:r>
      <w:r>
        <w:t>days/week)</w:t>
      </w:r>
      <w:r w:rsidR="00E77FD5">
        <w:t>.</w:t>
      </w:r>
    </w:p>
    <w:p w14:paraId="7A5DD595" w14:textId="129F8E87" w:rsidR="001C39BC" w:rsidRPr="00932259" w:rsidRDefault="000F4F7A" w:rsidP="00E77FD5">
      <w:pPr>
        <w:pStyle w:val="Textoindependiente"/>
        <w:numPr>
          <w:ilvl w:val="0"/>
          <w:numId w:val="7"/>
        </w:numPr>
        <w:tabs>
          <w:tab w:val="clear" w:pos="3192"/>
        </w:tabs>
        <w:suppressAutoHyphens w:val="0"/>
        <w:spacing w:before="120" w:after="213"/>
        <w:ind w:left="2520"/>
        <w:jc w:val="both"/>
        <w:rPr>
          <w:rFonts w:cs="Arial"/>
          <w:color w:val="434343"/>
        </w:rPr>
      </w:pPr>
      <w:r>
        <w:t>Identify from first</w:t>
      </w:r>
      <w:r w:rsidR="00F90EAF">
        <w:t xml:space="preserve"> line support</w:t>
      </w:r>
      <w:r>
        <w:t xml:space="preserve"> (FLS) to whom</w:t>
      </w:r>
      <w:r w:rsidR="00F90EAF">
        <w:t xml:space="preserve"> Intelma Consulting </w:t>
      </w:r>
      <w:r>
        <w:t xml:space="preserve">will do </w:t>
      </w:r>
      <w:r w:rsidR="002D7CEF">
        <w:t>handover</w:t>
      </w:r>
      <w:r>
        <w:t xml:space="preserve"> </w:t>
      </w:r>
      <w:r w:rsidR="00F90EAF">
        <w:t>(e.g. CSRs)</w:t>
      </w:r>
      <w:r w:rsidR="00606C0C">
        <w:t>.</w:t>
      </w:r>
    </w:p>
    <w:p w14:paraId="7CD7BBC6" w14:textId="308C1971" w:rsidR="001C39BC" w:rsidRPr="004D3CE8" w:rsidRDefault="001C39BC" w:rsidP="001C39BC">
      <w:pPr>
        <w:pStyle w:val="Ttulo2"/>
      </w:pPr>
      <w:bookmarkStart w:id="25" w:name="_Toc504342800"/>
      <w:bookmarkStart w:id="26" w:name="_Toc511924242"/>
      <w:r w:rsidRPr="004D3CE8">
        <w:t>HW Pre-requisite</w:t>
      </w:r>
      <w:bookmarkEnd w:id="25"/>
      <w:bookmarkEnd w:id="26"/>
    </w:p>
    <w:p w14:paraId="47096989" w14:textId="24FD94D2" w:rsidR="001C39BC" w:rsidRPr="004D3CE8" w:rsidRDefault="000F4F7A" w:rsidP="00932259">
      <w:pPr>
        <w:pStyle w:val="Textoindependiente"/>
        <w:jc w:val="both"/>
        <w:rPr>
          <w:rFonts w:cs="Arial"/>
        </w:rPr>
      </w:pPr>
      <w:r w:rsidRPr="004D3CE8">
        <w:t xml:space="preserve">All OSS &amp; </w:t>
      </w:r>
      <w:r w:rsidR="009B7CD1" w:rsidRPr="004D3CE8">
        <w:t>HW</w:t>
      </w:r>
      <w:r w:rsidRPr="004D3CE8">
        <w:t xml:space="preserve"> are </w:t>
      </w:r>
      <w:r w:rsidR="00D3585B" w:rsidRPr="004D3CE8">
        <w:t xml:space="preserve">in </w:t>
      </w:r>
      <w:r w:rsidRPr="004D3CE8">
        <w:t xml:space="preserve">healthy </w:t>
      </w:r>
      <w:r w:rsidR="008274F7" w:rsidRPr="004D3CE8">
        <w:t xml:space="preserve">status, </w:t>
      </w:r>
      <w:r w:rsidRPr="004D3CE8">
        <w:t>without</w:t>
      </w:r>
      <w:r w:rsidR="008274F7" w:rsidRPr="004D3CE8">
        <w:t xml:space="preserve"> any HW issue/defect.</w:t>
      </w:r>
    </w:p>
    <w:p w14:paraId="4F227FCA" w14:textId="77777777" w:rsidR="001C39BC" w:rsidRPr="004D3CE8" w:rsidRDefault="001C39BC" w:rsidP="001C39BC">
      <w:pPr>
        <w:pStyle w:val="Ttulo2"/>
      </w:pPr>
      <w:bookmarkStart w:id="27" w:name="_Toc504342801"/>
      <w:bookmarkStart w:id="28" w:name="_Toc511924243"/>
      <w:r w:rsidRPr="004D3CE8">
        <w:t>SW Pre-requisite</w:t>
      </w:r>
      <w:bookmarkEnd w:id="27"/>
      <w:bookmarkEnd w:id="28"/>
    </w:p>
    <w:p w14:paraId="53D7BB93" w14:textId="43761F65" w:rsidR="000963C8" w:rsidRDefault="00600A1C" w:rsidP="00600A1C">
      <w:pPr>
        <w:pStyle w:val="Textoindependiente"/>
        <w:ind w:left="0"/>
      </w:pPr>
      <w:r w:rsidRPr="004D3CE8">
        <w:tab/>
      </w:r>
      <w:r w:rsidRPr="004D3CE8">
        <w:tab/>
      </w:r>
      <w:r w:rsidR="002C0A5A">
        <w:t>OSS17A EU14 (R1H/14) required media are available.</w:t>
      </w:r>
    </w:p>
    <w:p w14:paraId="354612F1" w14:textId="77777777" w:rsidR="00600A1C" w:rsidRDefault="00600A1C" w:rsidP="00217483">
      <w:pPr>
        <w:pStyle w:val="Textoindependiente"/>
      </w:pPr>
    </w:p>
    <w:p w14:paraId="6E4440A3" w14:textId="6253884E" w:rsidR="0027696F" w:rsidRDefault="008565EB" w:rsidP="00932259">
      <w:pPr>
        <w:pStyle w:val="Ttulo1"/>
        <w:tabs>
          <w:tab w:val="clear" w:pos="30"/>
          <w:tab w:val="clear" w:pos="1304"/>
          <w:tab w:val="num" w:pos="0"/>
          <w:tab w:val="left" w:pos="1247"/>
        </w:tabs>
        <w:suppressAutoHyphens w:val="0"/>
        <w:spacing w:before="120"/>
        <w:ind w:left="2551"/>
      </w:pPr>
      <w:bookmarkStart w:id="29" w:name="_Toc511924244"/>
      <w:r w:rsidRPr="00DF4332">
        <w:t>Solution provided by Intelma Consulting</w:t>
      </w:r>
      <w:bookmarkEnd w:id="11"/>
      <w:bookmarkEnd w:id="29"/>
    </w:p>
    <w:p w14:paraId="79933AB0" w14:textId="77777777" w:rsidR="00600A1C" w:rsidRDefault="00600A1C" w:rsidP="0003134D">
      <w:pPr>
        <w:suppressAutoHyphens w:val="0"/>
        <w:autoSpaceDE w:val="0"/>
        <w:autoSpaceDN w:val="0"/>
        <w:adjustRightInd w:val="0"/>
        <w:rPr>
          <w:rFonts w:eastAsiaTheme="minorHAnsi" w:cs="Arial"/>
          <w:szCs w:val="22"/>
          <w:lang w:val="en-US" w:eastAsia="en-US"/>
        </w:rPr>
      </w:pPr>
    </w:p>
    <w:p w14:paraId="1D09FD78" w14:textId="238FF496" w:rsidR="0003134D" w:rsidRPr="00600A1C" w:rsidRDefault="0003134D" w:rsidP="00147F1B">
      <w:pPr>
        <w:pStyle w:val="Textoindependiente"/>
        <w:spacing w:before="0"/>
        <w:ind w:left="2430"/>
        <w:jc w:val="both"/>
        <w:rPr>
          <w:rFonts w:cs="Arial"/>
          <w:szCs w:val="22"/>
          <w:lang w:eastAsia="es-MX"/>
        </w:rPr>
      </w:pPr>
      <w:r w:rsidRPr="00600A1C">
        <w:rPr>
          <w:rFonts w:cs="Arial"/>
          <w:szCs w:val="22"/>
          <w:lang w:eastAsia="es-MX"/>
        </w:rPr>
        <w:t xml:space="preserve">Intelma Consulting will perform </w:t>
      </w:r>
      <w:r w:rsidR="00147F1B">
        <w:rPr>
          <w:rFonts w:cs="Arial"/>
          <w:szCs w:val="22"/>
          <w:lang w:eastAsia="es-MX"/>
        </w:rPr>
        <w:t>below</w:t>
      </w:r>
      <w:r w:rsidRPr="00600A1C">
        <w:rPr>
          <w:rFonts w:cs="Arial"/>
          <w:szCs w:val="22"/>
          <w:lang w:eastAsia="es-MX"/>
        </w:rPr>
        <w:t xml:space="preserve"> activities</w:t>
      </w:r>
      <w:r w:rsidR="00147F1B">
        <w:rPr>
          <w:rFonts w:cs="Arial"/>
          <w:szCs w:val="22"/>
          <w:lang w:eastAsia="es-MX"/>
        </w:rPr>
        <w:t>. Any other activities that not included below will be out of scope.</w:t>
      </w:r>
    </w:p>
    <w:p w14:paraId="234D9453" w14:textId="77777777" w:rsidR="0003134D" w:rsidRPr="00715B88" w:rsidRDefault="0003134D" w:rsidP="0003134D">
      <w:pPr>
        <w:pStyle w:val="Prrafodelista"/>
        <w:suppressAutoHyphens w:val="0"/>
        <w:autoSpaceDE w:val="0"/>
        <w:autoSpaceDN w:val="0"/>
        <w:adjustRightInd w:val="0"/>
        <w:ind w:left="6372"/>
        <w:rPr>
          <w:rFonts w:eastAsiaTheme="minorHAnsi" w:cs="Arial"/>
          <w:szCs w:val="22"/>
          <w:lang w:val="en-US" w:eastAsia="en-US"/>
        </w:rPr>
      </w:pPr>
    </w:p>
    <w:p w14:paraId="15254E7D" w14:textId="77777777" w:rsidR="008A25F0" w:rsidRPr="000249E4" w:rsidRDefault="008A25F0" w:rsidP="0026231B">
      <w:pPr>
        <w:pStyle w:val="Textoindependiente"/>
        <w:numPr>
          <w:ilvl w:val="0"/>
          <w:numId w:val="22"/>
        </w:numPr>
        <w:rPr>
          <w:b/>
        </w:rPr>
      </w:pPr>
      <w:r w:rsidRPr="000249E4">
        <w:rPr>
          <w:b/>
        </w:rPr>
        <w:t>OSS 3G MEX 17A</w:t>
      </w:r>
    </w:p>
    <w:p w14:paraId="6F6A9B1C" w14:textId="2BDA4BD3" w:rsidR="008A25F0" w:rsidRDefault="00247DF1" w:rsidP="008A25F0">
      <w:pPr>
        <w:pStyle w:val="Textoindependiente"/>
        <w:numPr>
          <w:ilvl w:val="0"/>
          <w:numId w:val="11"/>
        </w:numPr>
        <w:suppressAutoHyphens w:val="0"/>
        <w:spacing w:before="120"/>
        <w:jc w:val="both"/>
        <w:rPr>
          <w:szCs w:val="22"/>
        </w:rPr>
      </w:pPr>
      <w:r>
        <w:rPr>
          <w:szCs w:val="22"/>
        </w:rPr>
        <w:t>Pre Update preparation activities</w:t>
      </w:r>
    </w:p>
    <w:p w14:paraId="5208B046" w14:textId="59755C29" w:rsidR="008A25F0" w:rsidRPr="00426DD1" w:rsidRDefault="008A25F0" w:rsidP="00426DD1">
      <w:pPr>
        <w:pStyle w:val="Textoindependiente"/>
        <w:numPr>
          <w:ilvl w:val="0"/>
          <w:numId w:val="11"/>
        </w:numPr>
        <w:suppressAutoHyphens w:val="0"/>
        <w:spacing w:before="120"/>
        <w:jc w:val="both"/>
        <w:rPr>
          <w:szCs w:val="22"/>
        </w:rPr>
      </w:pPr>
      <w:r>
        <w:rPr>
          <w:szCs w:val="22"/>
        </w:rPr>
        <w:t>Update of OSS 3G MEX servers in 17A EU12 to EU14.</w:t>
      </w:r>
    </w:p>
    <w:p w14:paraId="325F4DCA" w14:textId="6562ADF1" w:rsidR="008A25F0" w:rsidRDefault="008A25F0" w:rsidP="008A25F0">
      <w:pPr>
        <w:pStyle w:val="Textoindependiente"/>
        <w:numPr>
          <w:ilvl w:val="0"/>
          <w:numId w:val="11"/>
        </w:numPr>
        <w:suppressAutoHyphens w:val="0"/>
        <w:spacing w:before="120"/>
        <w:jc w:val="both"/>
        <w:rPr>
          <w:szCs w:val="22"/>
        </w:rPr>
      </w:pPr>
      <w:r>
        <w:rPr>
          <w:szCs w:val="22"/>
        </w:rPr>
        <w:t>Customization on OSS 3G MEX</w:t>
      </w:r>
      <w:r w:rsidR="00420B41">
        <w:rPr>
          <w:szCs w:val="22"/>
        </w:rPr>
        <w:t xml:space="preserve"> 17A EU14</w:t>
      </w:r>
      <w:r w:rsidR="004F5312">
        <w:rPr>
          <w:szCs w:val="22"/>
        </w:rPr>
        <w:t xml:space="preserve"> based on customization in previous version</w:t>
      </w:r>
      <w:r w:rsidR="00F72D9F">
        <w:rPr>
          <w:szCs w:val="22"/>
        </w:rPr>
        <w:t xml:space="preserve"> (EU12)</w:t>
      </w:r>
      <w:r>
        <w:rPr>
          <w:szCs w:val="22"/>
        </w:rPr>
        <w:t>.</w:t>
      </w:r>
    </w:p>
    <w:p w14:paraId="0D38087E" w14:textId="15FCBF22" w:rsidR="008A25F0" w:rsidRDefault="008A25F0" w:rsidP="008A25F0">
      <w:pPr>
        <w:pStyle w:val="Textoindependiente"/>
        <w:numPr>
          <w:ilvl w:val="0"/>
          <w:numId w:val="11"/>
        </w:numPr>
        <w:suppressAutoHyphens w:val="0"/>
        <w:spacing w:before="120"/>
        <w:jc w:val="both"/>
        <w:rPr>
          <w:szCs w:val="22"/>
        </w:rPr>
      </w:pPr>
      <w:r>
        <w:rPr>
          <w:szCs w:val="22"/>
        </w:rPr>
        <w:t xml:space="preserve">Cutover of OSS 3G MEX </w:t>
      </w:r>
      <w:r w:rsidR="00420B41">
        <w:rPr>
          <w:szCs w:val="22"/>
        </w:rPr>
        <w:t>17A EU14</w:t>
      </w:r>
      <w:r>
        <w:rPr>
          <w:szCs w:val="22"/>
        </w:rPr>
        <w:t xml:space="preserve"> to be alive system</w:t>
      </w:r>
      <w:r w:rsidR="00B8165A">
        <w:rPr>
          <w:szCs w:val="22"/>
        </w:rPr>
        <w:t xml:space="preserve"> </w:t>
      </w:r>
    </w:p>
    <w:p w14:paraId="58E9AD8A" w14:textId="6B0373EB" w:rsidR="0026231B" w:rsidRDefault="008A25F0" w:rsidP="0026231B">
      <w:pPr>
        <w:pStyle w:val="Textoindependiente"/>
        <w:numPr>
          <w:ilvl w:val="0"/>
          <w:numId w:val="11"/>
        </w:numPr>
        <w:suppressAutoHyphens w:val="0"/>
        <w:spacing w:before="120"/>
        <w:jc w:val="both"/>
        <w:rPr>
          <w:szCs w:val="22"/>
        </w:rPr>
      </w:pPr>
      <w:r>
        <w:rPr>
          <w:szCs w:val="22"/>
        </w:rPr>
        <w:t xml:space="preserve">Customer </w:t>
      </w:r>
      <w:r w:rsidRPr="00E5063E">
        <w:rPr>
          <w:szCs w:val="22"/>
        </w:rPr>
        <w:t>ATP</w:t>
      </w:r>
      <w:r w:rsidR="00AF74B4" w:rsidRPr="00E5063E">
        <w:rPr>
          <w:szCs w:val="22"/>
        </w:rPr>
        <w:t xml:space="preserve"> </w:t>
      </w:r>
      <w:r w:rsidR="00AF74B4">
        <w:rPr>
          <w:szCs w:val="22"/>
        </w:rPr>
        <w:t>&amp; report</w:t>
      </w:r>
      <w:r w:rsidRPr="00E5063E">
        <w:rPr>
          <w:szCs w:val="22"/>
        </w:rPr>
        <w:t xml:space="preserve"> of OSS 3G MEX 17A EU14</w:t>
      </w:r>
      <w:r>
        <w:rPr>
          <w:szCs w:val="22"/>
        </w:rPr>
        <w:t>.</w:t>
      </w:r>
    </w:p>
    <w:p w14:paraId="7FA7A518" w14:textId="77777777" w:rsidR="008A25F0" w:rsidRPr="008A25F0" w:rsidRDefault="008A25F0" w:rsidP="008A25F0">
      <w:pPr>
        <w:pStyle w:val="Textoindependiente"/>
        <w:suppressAutoHyphens w:val="0"/>
        <w:spacing w:before="120"/>
        <w:ind w:left="2941"/>
        <w:jc w:val="both"/>
        <w:rPr>
          <w:szCs w:val="22"/>
        </w:rPr>
      </w:pPr>
    </w:p>
    <w:p w14:paraId="55C568E1" w14:textId="6E2633A5" w:rsidR="0078623C" w:rsidRDefault="0078623C" w:rsidP="00600A1C">
      <w:pPr>
        <w:shd w:val="clear" w:color="auto" w:fill="FFFFFF"/>
        <w:suppressAutoHyphens w:val="0"/>
        <w:ind w:left="2124"/>
        <w:jc w:val="both"/>
        <w:rPr>
          <w:rFonts w:cs="Arial"/>
          <w:b/>
          <w:szCs w:val="22"/>
          <w:lang w:eastAsia="es-MX"/>
        </w:rPr>
      </w:pPr>
      <w:r w:rsidRPr="006F0804">
        <w:rPr>
          <w:rFonts w:cs="Arial"/>
          <w:b/>
          <w:szCs w:val="22"/>
          <w:lang w:eastAsia="es-MX"/>
        </w:rPr>
        <w:t xml:space="preserve">Intelma </w:t>
      </w:r>
      <w:r w:rsidR="001B5DC8">
        <w:rPr>
          <w:rFonts w:cs="Arial"/>
          <w:b/>
          <w:szCs w:val="22"/>
          <w:lang w:eastAsia="es-MX"/>
        </w:rPr>
        <w:t xml:space="preserve">Consulting </w:t>
      </w:r>
      <w:r w:rsidRPr="006F0804">
        <w:rPr>
          <w:rFonts w:cs="Arial"/>
          <w:b/>
          <w:szCs w:val="22"/>
          <w:lang w:eastAsia="es-MX"/>
        </w:rPr>
        <w:t>wi</w:t>
      </w:r>
      <w:r w:rsidR="004C2841">
        <w:rPr>
          <w:rFonts w:cs="Arial"/>
          <w:b/>
          <w:szCs w:val="22"/>
          <w:lang w:eastAsia="es-MX"/>
        </w:rPr>
        <w:t>ll do tests with personal from E</w:t>
      </w:r>
      <w:r w:rsidRPr="006F0804">
        <w:rPr>
          <w:rFonts w:cs="Arial"/>
          <w:b/>
          <w:szCs w:val="22"/>
          <w:lang w:eastAsia="es-MX"/>
        </w:rPr>
        <w:t xml:space="preserve">ricsson, to </w:t>
      </w:r>
      <w:r w:rsidR="00A042B7">
        <w:rPr>
          <w:rFonts w:cs="Arial"/>
          <w:b/>
          <w:szCs w:val="22"/>
          <w:lang w:eastAsia="es-MX"/>
        </w:rPr>
        <w:t>review</w:t>
      </w:r>
      <w:r w:rsidRPr="006F0804">
        <w:rPr>
          <w:rFonts w:cs="Arial"/>
          <w:b/>
          <w:szCs w:val="22"/>
          <w:lang w:eastAsia="es-MX"/>
        </w:rPr>
        <w:t xml:space="preserve"> that the </w:t>
      </w:r>
      <w:r w:rsidR="00600A1C" w:rsidRPr="006F0804">
        <w:rPr>
          <w:rFonts w:cs="Arial"/>
          <w:b/>
          <w:szCs w:val="22"/>
          <w:lang w:eastAsia="es-MX"/>
        </w:rPr>
        <w:t>OSS</w:t>
      </w:r>
      <w:r w:rsidR="00600A1C">
        <w:rPr>
          <w:rFonts w:cs="Arial"/>
          <w:b/>
          <w:szCs w:val="22"/>
          <w:lang w:eastAsia="es-MX"/>
        </w:rPr>
        <w:t xml:space="preserve"> </w:t>
      </w:r>
      <w:r w:rsidR="008A25F0">
        <w:rPr>
          <w:rFonts w:cs="Arial"/>
          <w:b/>
          <w:szCs w:val="22"/>
          <w:lang w:eastAsia="es-MX"/>
        </w:rPr>
        <w:t xml:space="preserve">17A </w:t>
      </w:r>
      <w:r w:rsidR="00717ED0">
        <w:rPr>
          <w:rFonts w:cs="Arial"/>
          <w:b/>
          <w:szCs w:val="22"/>
          <w:lang w:eastAsia="es-MX"/>
        </w:rPr>
        <w:t xml:space="preserve">successfully </w:t>
      </w:r>
      <w:r w:rsidR="008A25F0">
        <w:rPr>
          <w:rFonts w:cs="Arial"/>
          <w:b/>
          <w:szCs w:val="22"/>
          <w:lang w:eastAsia="es-MX"/>
        </w:rPr>
        <w:t>updated to EU14.</w:t>
      </w:r>
    </w:p>
    <w:p w14:paraId="648DD403" w14:textId="10F39709" w:rsidR="008F1934" w:rsidRDefault="00AD03AE" w:rsidP="00600A1C">
      <w:pPr>
        <w:pStyle w:val="Textoindependiente"/>
        <w:suppressAutoHyphens w:val="0"/>
        <w:spacing w:before="120"/>
        <w:ind w:left="2124"/>
        <w:jc w:val="both"/>
        <w:rPr>
          <w:rFonts w:ascii="Times New Roman" w:hAnsi="Times New Roman"/>
          <w:color w:val="222222"/>
          <w:sz w:val="14"/>
          <w:szCs w:val="14"/>
          <w:lang w:eastAsia="es-MX"/>
        </w:rPr>
      </w:pPr>
      <w:r w:rsidRPr="009A4FA6">
        <w:rPr>
          <w:b/>
          <w:szCs w:val="22"/>
        </w:rPr>
        <w:t xml:space="preserve">Any </w:t>
      </w:r>
      <w:r w:rsidR="008A25F0">
        <w:rPr>
          <w:b/>
          <w:szCs w:val="22"/>
        </w:rPr>
        <w:t xml:space="preserve">additional </w:t>
      </w:r>
      <w:r w:rsidR="008F169B">
        <w:rPr>
          <w:b/>
          <w:szCs w:val="22"/>
        </w:rPr>
        <w:t xml:space="preserve">OSS </w:t>
      </w:r>
      <w:r w:rsidRPr="009A4FA6">
        <w:rPr>
          <w:b/>
          <w:szCs w:val="22"/>
        </w:rPr>
        <w:t xml:space="preserve">customizations </w:t>
      </w:r>
      <w:r w:rsidR="005F083F">
        <w:rPr>
          <w:b/>
          <w:szCs w:val="22"/>
        </w:rPr>
        <w:t xml:space="preserve">or </w:t>
      </w:r>
      <w:r w:rsidR="008A25F0">
        <w:rPr>
          <w:b/>
        </w:rPr>
        <w:t>additional</w:t>
      </w:r>
      <w:r w:rsidRPr="009A4FA6">
        <w:rPr>
          <w:b/>
        </w:rPr>
        <w:t xml:space="preserve"> </w:t>
      </w:r>
      <w:r w:rsidR="008A25F0">
        <w:rPr>
          <w:b/>
        </w:rPr>
        <w:t>Customer</w:t>
      </w:r>
      <w:r w:rsidRPr="009A4FA6">
        <w:rPr>
          <w:b/>
        </w:rPr>
        <w:t xml:space="preserve"> </w:t>
      </w:r>
      <w:r w:rsidR="008A25F0">
        <w:rPr>
          <w:b/>
        </w:rPr>
        <w:t>A</w:t>
      </w:r>
      <w:r w:rsidRPr="009A4FA6">
        <w:rPr>
          <w:b/>
        </w:rPr>
        <w:t xml:space="preserve">daptation </w:t>
      </w:r>
      <w:r w:rsidR="008A25F0">
        <w:rPr>
          <w:b/>
        </w:rPr>
        <w:t xml:space="preserve">that not exist in OSS17A EU12 </w:t>
      </w:r>
      <w:r w:rsidRPr="009A4FA6">
        <w:rPr>
          <w:b/>
        </w:rPr>
        <w:t>will treated</w:t>
      </w:r>
      <w:r w:rsidR="008A25F0">
        <w:rPr>
          <w:b/>
        </w:rPr>
        <w:t xml:space="preserve"> </w:t>
      </w:r>
      <w:r w:rsidR="005E4FE7">
        <w:rPr>
          <w:b/>
        </w:rPr>
        <w:t>in</w:t>
      </w:r>
      <w:r w:rsidRPr="009A4FA6">
        <w:rPr>
          <w:b/>
        </w:rPr>
        <w:t xml:space="preserve"> separate</w:t>
      </w:r>
      <w:r w:rsidR="008A25F0">
        <w:rPr>
          <w:b/>
        </w:rPr>
        <w:t>d</w:t>
      </w:r>
      <w:r w:rsidRPr="009A4FA6">
        <w:rPr>
          <w:b/>
        </w:rPr>
        <w:t xml:space="preserve"> </w:t>
      </w:r>
      <w:r w:rsidR="005E4FE7">
        <w:rPr>
          <w:b/>
        </w:rPr>
        <w:t xml:space="preserve">&amp; additional </w:t>
      </w:r>
      <w:r w:rsidRPr="009A4FA6">
        <w:rPr>
          <w:b/>
        </w:rPr>
        <w:t>service quotation.</w:t>
      </w:r>
      <w:r w:rsidR="0026231B">
        <w:rPr>
          <w:rFonts w:ascii="Times New Roman" w:hAnsi="Times New Roman"/>
          <w:color w:val="222222"/>
          <w:sz w:val="14"/>
          <w:szCs w:val="14"/>
          <w:lang w:eastAsia="es-MX"/>
        </w:rPr>
        <w:t>    </w:t>
      </w:r>
    </w:p>
    <w:p w14:paraId="321E73B8" w14:textId="29B07A98" w:rsidR="0047305A" w:rsidRDefault="0047305A" w:rsidP="00932259">
      <w:pPr>
        <w:pStyle w:val="Textoindependiente"/>
        <w:suppressAutoHyphens w:val="0"/>
        <w:spacing w:before="120"/>
        <w:ind w:left="2124"/>
        <w:jc w:val="both"/>
      </w:pPr>
    </w:p>
    <w:p w14:paraId="1266B4B5" w14:textId="156E6F93" w:rsidR="008565EB" w:rsidRPr="00DF4332" w:rsidRDefault="008565EB" w:rsidP="008565EB">
      <w:pPr>
        <w:pStyle w:val="Ttulo1"/>
        <w:tabs>
          <w:tab w:val="clear" w:pos="30"/>
          <w:tab w:val="clear" w:pos="1304"/>
          <w:tab w:val="num" w:pos="0"/>
          <w:tab w:val="left" w:pos="1247"/>
        </w:tabs>
        <w:suppressAutoHyphens w:val="0"/>
        <w:spacing w:before="120"/>
        <w:ind w:left="2551"/>
        <w:jc w:val="both"/>
      </w:pPr>
      <w:bookmarkStart w:id="30" w:name="_Toc511924245"/>
      <w:bookmarkStart w:id="31" w:name="_Toc395627105"/>
      <w:r w:rsidRPr="00932259">
        <w:t>Project Entry Criteri</w:t>
      </w:r>
      <w:r w:rsidR="0053500A" w:rsidRPr="00932259">
        <w:t>a</w:t>
      </w:r>
      <w:bookmarkEnd w:id="30"/>
      <w:r w:rsidR="0053500A" w:rsidRPr="00932259">
        <w:t xml:space="preserve"> </w:t>
      </w:r>
      <w:bookmarkEnd w:id="31"/>
    </w:p>
    <w:p w14:paraId="092F33DD" w14:textId="1FCC873E" w:rsidR="008565EB" w:rsidRPr="00DF4332" w:rsidRDefault="008565EB" w:rsidP="0027696F">
      <w:pPr>
        <w:pStyle w:val="Textoindependiente"/>
        <w:spacing w:before="120"/>
        <w:ind w:left="2124"/>
        <w:jc w:val="both"/>
      </w:pPr>
      <w:r w:rsidRPr="00DF4332">
        <w:t>The following criteria / activities must be accomplished prior to the start of the activities</w:t>
      </w:r>
      <w:r w:rsidR="00013ECC">
        <w:t>:</w:t>
      </w:r>
    </w:p>
    <w:p w14:paraId="1EFC32C4" w14:textId="796304A3" w:rsidR="00DC3870" w:rsidRPr="00DC3870" w:rsidRDefault="00D8615E" w:rsidP="0027696F">
      <w:pPr>
        <w:pStyle w:val="Textoindependiente"/>
        <w:suppressAutoHyphens w:val="0"/>
        <w:spacing w:before="120"/>
        <w:ind w:left="2124"/>
        <w:jc w:val="both"/>
        <w:rPr>
          <w:b/>
          <w:bCs/>
        </w:rPr>
      </w:pPr>
      <w:r w:rsidRPr="00DF4332">
        <w:rPr>
          <w:b/>
          <w:bCs/>
        </w:rPr>
        <w:lastRenderedPageBreak/>
        <w:t>Market Unit (MU or CPM) is responsible to;</w:t>
      </w:r>
    </w:p>
    <w:p w14:paraId="54E345A2" w14:textId="45ACDC2B" w:rsidR="00DC3870" w:rsidRDefault="00DC3870" w:rsidP="00457CED">
      <w:pPr>
        <w:pStyle w:val="Textoindependiente"/>
        <w:numPr>
          <w:ilvl w:val="0"/>
          <w:numId w:val="9"/>
        </w:numPr>
        <w:suppressAutoHyphens w:val="0"/>
        <w:spacing w:before="120"/>
        <w:jc w:val="both"/>
      </w:pPr>
      <w:r>
        <w:t>Provide a Purchase Order covering Cost Estimation</w:t>
      </w:r>
      <w:r w:rsidR="005513BA">
        <w:t>.</w:t>
      </w:r>
    </w:p>
    <w:p w14:paraId="2DF33776" w14:textId="14495CDA" w:rsidR="00DC3870" w:rsidRDefault="00DC3870" w:rsidP="00457CED">
      <w:pPr>
        <w:pStyle w:val="Textoindependiente"/>
        <w:numPr>
          <w:ilvl w:val="0"/>
          <w:numId w:val="9"/>
        </w:numPr>
        <w:suppressAutoHyphens w:val="0"/>
        <w:spacing w:before="120"/>
        <w:jc w:val="both"/>
      </w:pPr>
      <w:r>
        <w:t>Agree and sign the SOW</w:t>
      </w:r>
      <w:r w:rsidR="005513BA">
        <w:t>.</w:t>
      </w:r>
    </w:p>
    <w:p w14:paraId="28B3176E" w14:textId="7E8C0751" w:rsidR="00DC3870" w:rsidRDefault="008314C5" w:rsidP="00457CED">
      <w:pPr>
        <w:pStyle w:val="Textoindependiente"/>
        <w:numPr>
          <w:ilvl w:val="0"/>
          <w:numId w:val="9"/>
        </w:numPr>
        <w:suppressAutoHyphens w:val="0"/>
        <w:spacing w:before="120"/>
        <w:jc w:val="both"/>
      </w:pPr>
      <w:r>
        <w:t>P</w:t>
      </w:r>
      <w:r w:rsidR="00A93424">
        <w:t>rovide access</w:t>
      </w:r>
      <w:r w:rsidR="005513BA">
        <w:t>.</w:t>
      </w:r>
    </w:p>
    <w:p w14:paraId="79969BAB" w14:textId="2ACE63C2" w:rsidR="00DC3870" w:rsidRDefault="00DC3870" w:rsidP="00457CED">
      <w:pPr>
        <w:pStyle w:val="Textoindependiente"/>
        <w:numPr>
          <w:ilvl w:val="0"/>
          <w:numId w:val="9"/>
        </w:numPr>
        <w:suppressAutoHyphens w:val="0"/>
        <w:spacing w:before="120"/>
        <w:jc w:val="both"/>
      </w:pPr>
      <w:r>
        <w:t>Provide the Solution Description and High Level Design (</w:t>
      </w:r>
      <w:r w:rsidR="00C602FC">
        <w:t xml:space="preserve">HLD) </w:t>
      </w:r>
      <w:r>
        <w:t>prepared by Ericsson</w:t>
      </w:r>
      <w:r w:rsidR="005513BA">
        <w:t>.</w:t>
      </w:r>
    </w:p>
    <w:p w14:paraId="4AD5D587" w14:textId="118DEDA2" w:rsidR="00147D35" w:rsidRDefault="00147D35" w:rsidP="00457CED">
      <w:pPr>
        <w:pStyle w:val="Textoindependiente"/>
        <w:numPr>
          <w:ilvl w:val="0"/>
          <w:numId w:val="9"/>
        </w:numPr>
        <w:suppressAutoHyphens w:val="0"/>
        <w:spacing w:before="120"/>
        <w:jc w:val="both"/>
      </w:pPr>
      <w:r>
        <w:t>Provide</w:t>
      </w:r>
      <w:r w:rsidR="0055101A">
        <w:t xml:space="preserve"> </w:t>
      </w:r>
      <w:r w:rsidR="00A3440C">
        <w:t>CPI, Release Notes,</w:t>
      </w:r>
      <w:r w:rsidR="0055101A">
        <w:t xml:space="preserve"> Release Binder and media of</w:t>
      </w:r>
      <w:r>
        <w:t xml:space="preserve"> OSS17A EU14</w:t>
      </w:r>
      <w:r w:rsidR="0016449B">
        <w:t xml:space="preserve"> (R1H/14)</w:t>
      </w:r>
      <w:r>
        <w:t>.</w:t>
      </w:r>
    </w:p>
    <w:p w14:paraId="0F06C739" w14:textId="77777777" w:rsidR="00600A1C" w:rsidRDefault="00600A1C" w:rsidP="008F1934">
      <w:pPr>
        <w:pStyle w:val="Textoindependiente"/>
        <w:spacing w:before="120"/>
        <w:ind w:left="1416"/>
        <w:jc w:val="both"/>
        <w:rPr>
          <w:b/>
        </w:rPr>
      </w:pPr>
      <w:r>
        <w:rPr>
          <w:b/>
        </w:rPr>
        <w:tab/>
      </w:r>
    </w:p>
    <w:p w14:paraId="01B34744" w14:textId="1E7DF6AF" w:rsidR="008565EB" w:rsidRPr="00600A1C" w:rsidRDefault="008565EB" w:rsidP="00600A1C">
      <w:pPr>
        <w:pStyle w:val="Textoindependiente"/>
        <w:suppressAutoHyphens w:val="0"/>
        <w:spacing w:before="120"/>
        <w:ind w:left="2124"/>
        <w:jc w:val="both"/>
        <w:rPr>
          <w:b/>
          <w:bCs/>
        </w:rPr>
      </w:pPr>
      <w:r w:rsidRPr="00600A1C">
        <w:rPr>
          <w:b/>
          <w:bCs/>
        </w:rPr>
        <w:t>Intelma Consulting is responsible to:</w:t>
      </w:r>
    </w:p>
    <w:p w14:paraId="55C1A7D6" w14:textId="16715072" w:rsidR="008565EB" w:rsidRPr="00DF4332" w:rsidRDefault="008565EB" w:rsidP="00457CED">
      <w:pPr>
        <w:pStyle w:val="Textoindependiente"/>
        <w:numPr>
          <w:ilvl w:val="0"/>
          <w:numId w:val="12"/>
        </w:numPr>
        <w:suppressAutoHyphens w:val="0"/>
        <w:spacing w:before="120"/>
        <w:jc w:val="both"/>
      </w:pPr>
      <w:r w:rsidRPr="00DF4332">
        <w:t>Provide</w:t>
      </w:r>
      <w:r w:rsidR="00B47E0B" w:rsidRPr="00DF4332">
        <w:t xml:space="preserve"> Statement of Work/Cost Estimation</w:t>
      </w:r>
    </w:p>
    <w:p w14:paraId="01509610" w14:textId="77777777" w:rsidR="008565EB" w:rsidRPr="00DF4332" w:rsidRDefault="008565EB" w:rsidP="00457CED">
      <w:pPr>
        <w:pStyle w:val="Textoindependiente"/>
        <w:numPr>
          <w:ilvl w:val="0"/>
          <w:numId w:val="12"/>
        </w:numPr>
        <w:suppressAutoHyphens w:val="0"/>
        <w:spacing w:before="120"/>
        <w:jc w:val="both"/>
      </w:pPr>
      <w:r w:rsidRPr="00DF4332">
        <w:t>Establish Timeframe/Schedule</w:t>
      </w:r>
    </w:p>
    <w:p w14:paraId="0B999BB6" w14:textId="1D797C52" w:rsidR="008565EB" w:rsidRPr="00DF4332" w:rsidRDefault="00087061" w:rsidP="00457CED">
      <w:pPr>
        <w:pStyle w:val="Textoindependiente"/>
        <w:numPr>
          <w:ilvl w:val="0"/>
          <w:numId w:val="12"/>
        </w:numPr>
        <w:suppressAutoHyphens w:val="0"/>
        <w:spacing w:before="120"/>
        <w:jc w:val="both"/>
      </w:pPr>
      <w:r>
        <w:t>Secure competent</w:t>
      </w:r>
      <w:r w:rsidR="008565EB" w:rsidRPr="00DF4332">
        <w:t xml:space="preserve"> resources</w:t>
      </w:r>
    </w:p>
    <w:p w14:paraId="1EF75BEE" w14:textId="473B980B" w:rsidR="008565EB" w:rsidRPr="00DF4332" w:rsidRDefault="008565EB" w:rsidP="00457CED">
      <w:pPr>
        <w:pStyle w:val="Textoindependiente"/>
        <w:numPr>
          <w:ilvl w:val="0"/>
          <w:numId w:val="12"/>
        </w:numPr>
        <w:suppressAutoHyphens w:val="0"/>
        <w:spacing w:before="120"/>
        <w:jc w:val="both"/>
      </w:pPr>
      <w:r w:rsidRPr="00DF4332">
        <w:t>Perform the tasks based on quotation scope</w:t>
      </w:r>
    </w:p>
    <w:p w14:paraId="529D9A2A" w14:textId="61EF3172" w:rsidR="00EE2E0D" w:rsidRPr="00773529" w:rsidRDefault="00D8615E" w:rsidP="00457CED">
      <w:pPr>
        <w:pStyle w:val="Prrafodelista"/>
        <w:numPr>
          <w:ilvl w:val="0"/>
          <w:numId w:val="12"/>
        </w:numPr>
        <w:tabs>
          <w:tab w:val="left" w:pos="3381"/>
          <w:tab w:val="left" w:pos="3382"/>
        </w:tabs>
        <w:suppressAutoHyphens w:val="0"/>
        <w:spacing w:before="120"/>
        <w:jc w:val="both"/>
      </w:pPr>
      <w:r w:rsidRPr="00932259">
        <w:rPr>
          <w:rFonts w:eastAsia="Arial" w:cs="Arial"/>
          <w:color w:val="212121"/>
          <w:lang w:val="en-US"/>
        </w:rPr>
        <w:t>Final Report</w:t>
      </w:r>
    </w:p>
    <w:p w14:paraId="3048CB2A" w14:textId="77777777" w:rsidR="00773529" w:rsidRPr="008D3DB0" w:rsidRDefault="00773529" w:rsidP="00773529">
      <w:pPr>
        <w:pStyle w:val="Prrafodelista"/>
        <w:tabs>
          <w:tab w:val="left" w:pos="3381"/>
          <w:tab w:val="left" w:pos="3382"/>
        </w:tabs>
        <w:suppressAutoHyphens w:val="0"/>
        <w:spacing w:before="120"/>
        <w:ind w:left="2912"/>
        <w:jc w:val="both"/>
      </w:pPr>
    </w:p>
    <w:p w14:paraId="47CBC91E" w14:textId="77777777" w:rsidR="008D3DB0" w:rsidRPr="00DF4332" w:rsidRDefault="008D3DB0" w:rsidP="008D3DB0">
      <w:pPr>
        <w:pStyle w:val="Prrafodelista"/>
        <w:tabs>
          <w:tab w:val="left" w:pos="3381"/>
          <w:tab w:val="left" w:pos="3382"/>
        </w:tabs>
        <w:suppressAutoHyphens w:val="0"/>
        <w:spacing w:before="120"/>
        <w:ind w:left="2912"/>
        <w:jc w:val="both"/>
      </w:pPr>
    </w:p>
    <w:p w14:paraId="128E6B07" w14:textId="77777777" w:rsidR="008565EB" w:rsidRDefault="008565EB" w:rsidP="008565EB">
      <w:pPr>
        <w:pStyle w:val="Ttulo1"/>
        <w:tabs>
          <w:tab w:val="clear" w:pos="30"/>
          <w:tab w:val="clear" w:pos="1304"/>
          <w:tab w:val="num" w:pos="0"/>
          <w:tab w:val="left" w:pos="1247"/>
        </w:tabs>
        <w:suppressAutoHyphens w:val="0"/>
        <w:spacing w:before="120"/>
        <w:ind w:left="2551"/>
      </w:pPr>
      <w:bookmarkStart w:id="32" w:name="_Toc395627106"/>
      <w:bookmarkStart w:id="33" w:name="_Toc511924246"/>
      <w:r w:rsidRPr="00DF4332">
        <w:t>Project Exit Criteria</w:t>
      </w:r>
      <w:bookmarkEnd w:id="32"/>
      <w:bookmarkEnd w:id="33"/>
    </w:p>
    <w:p w14:paraId="20F753E7" w14:textId="77777777" w:rsidR="000963C8" w:rsidRPr="004A35F6" w:rsidRDefault="000963C8" w:rsidP="001F698C">
      <w:pPr>
        <w:pStyle w:val="Textoindependiente"/>
        <w:spacing w:before="120"/>
        <w:ind w:left="2124"/>
        <w:jc w:val="both"/>
      </w:pPr>
      <w:r w:rsidRPr="004A35F6">
        <w:t>The following criteria / activities must be accomplished prior to the closure of activities:</w:t>
      </w:r>
    </w:p>
    <w:p w14:paraId="6ACAD7C5" w14:textId="1C416427" w:rsidR="002E4622" w:rsidRDefault="00740F70" w:rsidP="001F698C">
      <w:pPr>
        <w:pStyle w:val="Textoindependiente"/>
        <w:numPr>
          <w:ilvl w:val="0"/>
          <w:numId w:val="13"/>
        </w:numPr>
        <w:tabs>
          <w:tab w:val="left" w:pos="3261"/>
        </w:tabs>
        <w:suppressAutoHyphens w:val="0"/>
        <w:spacing w:before="120"/>
        <w:jc w:val="both"/>
      </w:pPr>
      <w:r>
        <w:t>TELCEL</w:t>
      </w:r>
      <w:r w:rsidR="00FC7940">
        <w:t xml:space="preserve"> </w:t>
      </w:r>
      <w:r w:rsidR="004970C8">
        <w:t xml:space="preserve">OSS 3G MEX </w:t>
      </w:r>
      <w:r w:rsidR="00EA05BE">
        <w:t xml:space="preserve">successfully </w:t>
      </w:r>
      <w:r w:rsidR="002E4622">
        <w:t>updated to OSS 17A EU14 (R1H/14).</w:t>
      </w:r>
    </w:p>
    <w:p w14:paraId="4B5A7D1D" w14:textId="31036873" w:rsidR="000963C8" w:rsidRPr="004A35F6" w:rsidRDefault="000963C8" w:rsidP="001F698C">
      <w:pPr>
        <w:pStyle w:val="Textoindependiente"/>
        <w:numPr>
          <w:ilvl w:val="0"/>
          <w:numId w:val="13"/>
        </w:numPr>
        <w:tabs>
          <w:tab w:val="left" w:pos="3261"/>
        </w:tabs>
        <w:suppressAutoHyphens w:val="0"/>
        <w:spacing w:before="120"/>
        <w:jc w:val="both"/>
      </w:pPr>
      <w:r w:rsidRPr="004A35F6">
        <w:t>No critical issues/CSRs open</w:t>
      </w:r>
      <w:r w:rsidR="00FF41DC">
        <w:t>.</w:t>
      </w:r>
    </w:p>
    <w:p w14:paraId="697EA437" w14:textId="5F30F68C" w:rsidR="000963C8" w:rsidRDefault="000963C8" w:rsidP="001F698C">
      <w:pPr>
        <w:pStyle w:val="Textoindependiente"/>
        <w:numPr>
          <w:ilvl w:val="0"/>
          <w:numId w:val="13"/>
        </w:numPr>
        <w:tabs>
          <w:tab w:val="left" w:pos="3261"/>
        </w:tabs>
        <w:suppressAutoHyphens w:val="0"/>
        <w:spacing w:before="120"/>
        <w:jc w:val="both"/>
      </w:pPr>
      <w:r w:rsidRPr="004A35F6">
        <w:t>Issues opened are given to FLS in order to open up CSRs</w:t>
      </w:r>
      <w:r w:rsidR="00FF41DC">
        <w:t>.</w:t>
      </w:r>
    </w:p>
    <w:p w14:paraId="1B88822E" w14:textId="2FCA8C46" w:rsidR="00BD53D7" w:rsidRPr="004A35F6" w:rsidRDefault="00585D00" w:rsidP="001F698C">
      <w:pPr>
        <w:pStyle w:val="Textoindependiente"/>
        <w:numPr>
          <w:ilvl w:val="0"/>
          <w:numId w:val="13"/>
        </w:numPr>
        <w:tabs>
          <w:tab w:val="left" w:pos="3261"/>
        </w:tabs>
        <w:suppressAutoHyphens w:val="0"/>
        <w:spacing w:before="120"/>
        <w:jc w:val="both"/>
      </w:pPr>
      <w:r>
        <w:t>ATP document</w:t>
      </w:r>
      <w:r w:rsidR="00BD53D7" w:rsidRPr="004A35F6">
        <w:t xml:space="preserve"> approved and signed by both parties</w:t>
      </w:r>
      <w:r w:rsidR="00FF41DC">
        <w:t>.</w:t>
      </w:r>
    </w:p>
    <w:p w14:paraId="4A021044" w14:textId="20AEABBA" w:rsidR="00236C16" w:rsidRDefault="004970C8" w:rsidP="002E4622">
      <w:pPr>
        <w:pStyle w:val="Textoindependiente"/>
        <w:numPr>
          <w:ilvl w:val="0"/>
          <w:numId w:val="13"/>
        </w:numPr>
        <w:tabs>
          <w:tab w:val="left" w:pos="3261"/>
        </w:tabs>
        <w:suppressAutoHyphens w:val="0"/>
        <w:spacing w:before="120"/>
        <w:jc w:val="both"/>
      </w:pPr>
      <w:r>
        <w:t>F</w:t>
      </w:r>
      <w:r w:rsidR="00FB5290">
        <w:t xml:space="preserve">inal report of </w:t>
      </w:r>
      <w:r>
        <w:t>O</w:t>
      </w:r>
      <w:r w:rsidR="00740F70">
        <w:t xml:space="preserve">SS 3G </w:t>
      </w:r>
      <w:r>
        <w:t xml:space="preserve">MEX </w:t>
      </w:r>
      <w:r w:rsidR="00DE29E7">
        <w:t xml:space="preserve">provided to Ericsson, then Intelma will hand over </w:t>
      </w:r>
      <w:r w:rsidR="00FB5290">
        <w:t xml:space="preserve">corresponding </w:t>
      </w:r>
      <w:r w:rsidR="00CC1F07">
        <w:t>OSS 3G</w:t>
      </w:r>
      <w:r w:rsidR="00DE29E7">
        <w:t xml:space="preserve"> to</w:t>
      </w:r>
      <w:r w:rsidR="000963C8" w:rsidRPr="004A35F6">
        <w:t xml:space="preserve"> </w:t>
      </w:r>
      <w:r w:rsidR="00FB5290">
        <w:t xml:space="preserve">Ericsson First Line </w:t>
      </w:r>
      <w:r w:rsidR="000963C8" w:rsidRPr="004A35F6">
        <w:t>Support</w:t>
      </w:r>
      <w:r w:rsidR="00FF41DC">
        <w:t>.</w:t>
      </w:r>
    </w:p>
    <w:p w14:paraId="5379A217" w14:textId="3F461781" w:rsidR="00FA5404" w:rsidRDefault="00FA5404" w:rsidP="00AD03AE">
      <w:pPr>
        <w:pStyle w:val="Textoindependiente"/>
        <w:tabs>
          <w:tab w:val="left" w:pos="3261"/>
        </w:tabs>
        <w:suppressAutoHyphens w:val="0"/>
        <w:spacing w:before="120"/>
        <w:ind w:left="3261"/>
      </w:pPr>
    </w:p>
    <w:p w14:paraId="016BCAAA" w14:textId="553B35A6" w:rsidR="008565EB" w:rsidRPr="00DF4332" w:rsidRDefault="008565EB" w:rsidP="008565EB">
      <w:pPr>
        <w:pStyle w:val="Ttulo1"/>
        <w:tabs>
          <w:tab w:val="clear" w:pos="30"/>
          <w:tab w:val="clear" w:pos="1304"/>
          <w:tab w:val="num" w:pos="0"/>
          <w:tab w:val="left" w:pos="1247"/>
        </w:tabs>
        <w:suppressAutoHyphens w:val="0"/>
        <w:spacing w:before="120"/>
        <w:ind w:left="2551"/>
      </w:pPr>
      <w:bookmarkStart w:id="34" w:name="_Toc395627107"/>
      <w:bookmarkStart w:id="35" w:name="_Toc511924247"/>
      <w:r w:rsidRPr="00DF4332">
        <w:t>Roles and Responsibilities</w:t>
      </w:r>
      <w:bookmarkEnd w:id="34"/>
      <w:bookmarkEnd w:id="35"/>
    </w:p>
    <w:p w14:paraId="50D380BF" w14:textId="77777777" w:rsidR="001624DD" w:rsidRPr="00DF4332" w:rsidRDefault="001624DD" w:rsidP="001F698C">
      <w:pPr>
        <w:pStyle w:val="Textoindependiente"/>
        <w:suppressAutoHyphens w:val="0"/>
        <w:spacing w:before="120"/>
        <w:ind w:left="2124"/>
        <w:jc w:val="both"/>
        <w:rPr>
          <w:b/>
          <w:bCs/>
        </w:rPr>
      </w:pPr>
      <w:bookmarkStart w:id="36" w:name="_Toc395627108"/>
      <w:r w:rsidRPr="00DF4332">
        <w:rPr>
          <w:b/>
          <w:bCs/>
        </w:rPr>
        <w:t>Market Unit (MU or CPM)</w:t>
      </w:r>
    </w:p>
    <w:p w14:paraId="5CFF07D6" w14:textId="1A5B01E4" w:rsidR="001624DD" w:rsidRPr="0027696F" w:rsidRDefault="001624DD" w:rsidP="001F698C">
      <w:pPr>
        <w:pStyle w:val="Textoindependiente"/>
        <w:numPr>
          <w:ilvl w:val="0"/>
          <w:numId w:val="13"/>
        </w:numPr>
        <w:tabs>
          <w:tab w:val="left" w:pos="3261"/>
        </w:tabs>
        <w:suppressAutoHyphens w:val="0"/>
        <w:spacing w:before="120"/>
        <w:jc w:val="both"/>
      </w:pPr>
      <w:r w:rsidRPr="0027696F">
        <w:t>Main interface towards the c</w:t>
      </w:r>
      <w:r w:rsidR="0019197E" w:rsidRPr="0027696F">
        <w:t>ustomer for any project issues</w:t>
      </w:r>
      <w:r w:rsidR="00FF41DC">
        <w:t>.</w:t>
      </w:r>
    </w:p>
    <w:p w14:paraId="3EDC7E86" w14:textId="4828034A" w:rsidR="001624DD" w:rsidRPr="0027696F" w:rsidRDefault="001624DD" w:rsidP="001F698C">
      <w:pPr>
        <w:pStyle w:val="Textoindependiente"/>
        <w:numPr>
          <w:ilvl w:val="0"/>
          <w:numId w:val="13"/>
        </w:numPr>
        <w:tabs>
          <w:tab w:val="left" w:pos="3261"/>
        </w:tabs>
        <w:suppressAutoHyphens w:val="0"/>
        <w:spacing w:before="120"/>
        <w:jc w:val="both"/>
      </w:pPr>
      <w:r w:rsidRPr="0027696F">
        <w:t xml:space="preserve">MU/CPM is responsible to manage </w:t>
      </w:r>
      <w:r w:rsidR="0019197E" w:rsidRPr="0027696F">
        <w:t>customer expectations/issues</w:t>
      </w:r>
      <w:r w:rsidR="00FF41DC">
        <w:t>.</w:t>
      </w:r>
    </w:p>
    <w:p w14:paraId="2BEEB618" w14:textId="65C79828" w:rsidR="001624DD" w:rsidRPr="0027696F" w:rsidRDefault="001624DD" w:rsidP="001F698C">
      <w:pPr>
        <w:pStyle w:val="Textoindependiente"/>
        <w:numPr>
          <w:ilvl w:val="0"/>
          <w:numId w:val="13"/>
        </w:numPr>
        <w:tabs>
          <w:tab w:val="left" w:pos="3261"/>
        </w:tabs>
        <w:suppressAutoHyphens w:val="0"/>
        <w:spacing w:before="120"/>
        <w:jc w:val="both"/>
      </w:pPr>
      <w:r w:rsidRPr="0027696F">
        <w:t xml:space="preserve">MU/CPM is responsible to manage and coordinate all activities performed by Intelma </w:t>
      </w:r>
      <w:r w:rsidR="0019197E" w:rsidRPr="0027696F">
        <w:t>Consulting resources on site</w:t>
      </w:r>
      <w:r w:rsidR="00FF41DC">
        <w:t>.</w:t>
      </w:r>
    </w:p>
    <w:p w14:paraId="7FCC8145" w14:textId="3BC34EF3" w:rsidR="001624DD" w:rsidRPr="0027696F" w:rsidRDefault="001624DD" w:rsidP="001F698C">
      <w:pPr>
        <w:pStyle w:val="Textoindependiente"/>
        <w:numPr>
          <w:ilvl w:val="0"/>
          <w:numId w:val="13"/>
        </w:numPr>
        <w:tabs>
          <w:tab w:val="left" w:pos="3261"/>
        </w:tabs>
        <w:suppressAutoHyphens w:val="0"/>
        <w:spacing w:before="120"/>
        <w:jc w:val="both"/>
      </w:pPr>
      <w:r w:rsidRPr="0027696F">
        <w:lastRenderedPageBreak/>
        <w:t>MU/CPM is responsible to approve MoPs, approve &amp; sign Acceptance Test Procedure document accepting integration work done by Intelma Con</w:t>
      </w:r>
      <w:r w:rsidR="0019197E" w:rsidRPr="0027696F">
        <w:t>sulting Integration engineer</w:t>
      </w:r>
      <w:r w:rsidR="00FF41DC">
        <w:t>.</w:t>
      </w:r>
    </w:p>
    <w:p w14:paraId="63882A00" w14:textId="003501B2" w:rsidR="001624DD" w:rsidRPr="0027696F" w:rsidRDefault="001624DD" w:rsidP="001F698C">
      <w:pPr>
        <w:pStyle w:val="Textoindependiente"/>
        <w:numPr>
          <w:ilvl w:val="0"/>
          <w:numId w:val="13"/>
        </w:numPr>
        <w:tabs>
          <w:tab w:val="left" w:pos="3261"/>
        </w:tabs>
        <w:suppressAutoHyphens w:val="0"/>
        <w:spacing w:before="120"/>
        <w:jc w:val="both"/>
      </w:pPr>
      <w:r w:rsidRPr="0027696F">
        <w:t>MU/CPM is also responsible to assure access to T</w:t>
      </w:r>
      <w:r w:rsidR="008D1572" w:rsidRPr="0027696F">
        <w:t>ELCEL</w:t>
      </w:r>
      <w:r w:rsidRPr="0027696F">
        <w:t xml:space="preserve"> premises on time in order to avoid any delay or non-productive hours, considering this SoW is quoted as a solution and h</w:t>
      </w:r>
      <w:r w:rsidR="0019197E" w:rsidRPr="0027696F">
        <w:t>as an agreed time frame defined</w:t>
      </w:r>
      <w:r w:rsidR="00FF41DC">
        <w:t>.</w:t>
      </w:r>
    </w:p>
    <w:p w14:paraId="79C03E9A" w14:textId="08A14D48" w:rsidR="001624DD" w:rsidRPr="0027696F" w:rsidRDefault="001624DD" w:rsidP="001F698C">
      <w:pPr>
        <w:pStyle w:val="Textoindependiente"/>
        <w:numPr>
          <w:ilvl w:val="0"/>
          <w:numId w:val="13"/>
        </w:numPr>
        <w:tabs>
          <w:tab w:val="left" w:pos="3261"/>
        </w:tabs>
        <w:suppressAutoHyphens w:val="0"/>
        <w:spacing w:before="120"/>
        <w:jc w:val="both"/>
      </w:pPr>
      <w:r w:rsidRPr="0027696F">
        <w:t>MU/CPM is also responsible to g</w:t>
      </w:r>
      <w:r w:rsidR="0019197E" w:rsidRPr="0027696F">
        <w:t>et permanent licenses if needed</w:t>
      </w:r>
      <w:r w:rsidR="00FF41DC">
        <w:t>.</w:t>
      </w:r>
    </w:p>
    <w:p w14:paraId="5F2E9CC5" w14:textId="48DBB91A" w:rsidR="001624DD" w:rsidRPr="0027696F" w:rsidRDefault="001624DD" w:rsidP="001F698C">
      <w:pPr>
        <w:pStyle w:val="Textoindependiente"/>
        <w:numPr>
          <w:ilvl w:val="0"/>
          <w:numId w:val="13"/>
        </w:numPr>
        <w:tabs>
          <w:tab w:val="left" w:pos="3261"/>
        </w:tabs>
        <w:suppressAutoHyphens w:val="0"/>
        <w:spacing w:before="120"/>
        <w:jc w:val="both"/>
      </w:pPr>
      <w:r w:rsidRPr="0027696F">
        <w:t>MU/CPM is also responsible to assure approval for payments according to pro</w:t>
      </w:r>
      <w:r w:rsidR="0019197E" w:rsidRPr="0027696F">
        <w:t>ject evolution and completeness</w:t>
      </w:r>
      <w:r w:rsidR="00FF41DC">
        <w:t>.</w:t>
      </w:r>
    </w:p>
    <w:p w14:paraId="18FED200" w14:textId="4658AF92" w:rsidR="0027696F" w:rsidRPr="00C86C48" w:rsidRDefault="001624DD" w:rsidP="001F698C">
      <w:pPr>
        <w:pStyle w:val="Textoindependiente"/>
        <w:numPr>
          <w:ilvl w:val="0"/>
          <w:numId w:val="13"/>
        </w:numPr>
        <w:tabs>
          <w:tab w:val="left" w:pos="3261"/>
        </w:tabs>
        <w:suppressAutoHyphens w:val="0"/>
        <w:spacing w:before="120"/>
        <w:jc w:val="both"/>
        <w:rPr>
          <w:b/>
          <w:bCs/>
        </w:rPr>
      </w:pPr>
      <w:r w:rsidRPr="0027696F">
        <w:t>MU/CPM is also responsible to be conformed with initial requirements an</w:t>
      </w:r>
      <w:r w:rsidR="0019197E" w:rsidRPr="0027696F">
        <w:t>d no change on the agreed scope</w:t>
      </w:r>
      <w:r w:rsidR="00C86C48">
        <w:t>.</w:t>
      </w:r>
    </w:p>
    <w:p w14:paraId="7037DCE4" w14:textId="6F11D42E" w:rsidR="00300329" w:rsidRPr="00E24512" w:rsidRDefault="00300329" w:rsidP="001F698C">
      <w:pPr>
        <w:pStyle w:val="Textoindependiente"/>
        <w:numPr>
          <w:ilvl w:val="0"/>
          <w:numId w:val="13"/>
        </w:numPr>
        <w:tabs>
          <w:tab w:val="left" w:pos="3261"/>
        </w:tabs>
        <w:suppressAutoHyphens w:val="0"/>
        <w:spacing w:before="120"/>
        <w:jc w:val="both"/>
        <w:rPr>
          <w:b/>
        </w:rPr>
      </w:pPr>
      <w:r w:rsidRPr="00E24512">
        <w:rPr>
          <w:b/>
        </w:rPr>
        <w:t xml:space="preserve">Intelma Consulting will be responsible </w:t>
      </w:r>
      <w:r w:rsidR="00287F03" w:rsidRPr="00E24512">
        <w:rPr>
          <w:b/>
        </w:rPr>
        <w:t>to assure that all reflect</w:t>
      </w:r>
      <w:r w:rsidR="00455B18">
        <w:rPr>
          <w:b/>
        </w:rPr>
        <w:t>ed</w:t>
      </w:r>
      <w:r w:rsidRPr="00E24512">
        <w:rPr>
          <w:b/>
        </w:rPr>
        <w:t xml:space="preserve"> correctly in OSS</w:t>
      </w:r>
      <w:r w:rsidR="000C73DA" w:rsidRPr="00E24512">
        <w:rPr>
          <w:b/>
        </w:rPr>
        <w:t>/ENIQ</w:t>
      </w:r>
      <w:r w:rsidRPr="00E24512">
        <w:rPr>
          <w:b/>
        </w:rPr>
        <w:t xml:space="preserve"> side</w:t>
      </w:r>
      <w:r w:rsidR="00287F03" w:rsidRPr="00E24512">
        <w:rPr>
          <w:b/>
        </w:rPr>
        <w:t xml:space="preserve"> before handover to FLS</w:t>
      </w:r>
      <w:r w:rsidRPr="00E24512">
        <w:rPr>
          <w:b/>
        </w:rPr>
        <w:t>.</w:t>
      </w:r>
    </w:p>
    <w:p w14:paraId="302F9EB4" w14:textId="148418F9" w:rsidR="00287F03" w:rsidRPr="00E24512" w:rsidRDefault="00287F03" w:rsidP="001F698C">
      <w:pPr>
        <w:pStyle w:val="Textoindependiente"/>
        <w:numPr>
          <w:ilvl w:val="0"/>
          <w:numId w:val="13"/>
        </w:numPr>
        <w:tabs>
          <w:tab w:val="left" w:pos="3261"/>
        </w:tabs>
        <w:suppressAutoHyphens w:val="0"/>
        <w:spacing w:before="120"/>
        <w:jc w:val="both"/>
        <w:rPr>
          <w:b/>
        </w:rPr>
      </w:pPr>
      <w:r w:rsidRPr="00E24512">
        <w:rPr>
          <w:b/>
        </w:rPr>
        <w:t xml:space="preserve">Any issue raised after </w:t>
      </w:r>
      <w:r w:rsidR="00CC5A2F">
        <w:rPr>
          <w:b/>
        </w:rPr>
        <w:t>OSS 3G</w:t>
      </w:r>
      <w:r w:rsidR="00E13A75">
        <w:rPr>
          <w:b/>
        </w:rPr>
        <w:t xml:space="preserve"> handed over to FLS, </w:t>
      </w:r>
      <w:r w:rsidR="0089616D" w:rsidRPr="00E24512">
        <w:rPr>
          <w:b/>
        </w:rPr>
        <w:t xml:space="preserve">it </w:t>
      </w:r>
      <w:r w:rsidR="00574B52">
        <w:rPr>
          <w:b/>
        </w:rPr>
        <w:t>will</w:t>
      </w:r>
      <w:r w:rsidRPr="00E24512">
        <w:rPr>
          <w:b/>
        </w:rPr>
        <w:t xml:space="preserve"> </w:t>
      </w:r>
      <w:r w:rsidR="00E13A75">
        <w:rPr>
          <w:b/>
        </w:rPr>
        <w:t xml:space="preserve">be </w:t>
      </w:r>
      <w:r w:rsidRPr="00E24512">
        <w:rPr>
          <w:b/>
        </w:rPr>
        <w:t xml:space="preserve">addressed to </w:t>
      </w:r>
      <w:r w:rsidR="001F02A0" w:rsidRPr="00E24512">
        <w:rPr>
          <w:b/>
        </w:rPr>
        <w:t xml:space="preserve">Ericsson </w:t>
      </w:r>
      <w:r w:rsidRPr="00E24512">
        <w:rPr>
          <w:b/>
        </w:rPr>
        <w:t>FLS.</w:t>
      </w:r>
    </w:p>
    <w:p w14:paraId="584E33D1" w14:textId="77777777" w:rsidR="001F698C" w:rsidRDefault="001F698C" w:rsidP="0027696F">
      <w:pPr>
        <w:pStyle w:val="Textoindependiente"/>
        <w:suppressAutoHyphens w:val="0"/>
        <w:spacing w:before="120"/>
        <w:ind w:left="2124"/>
        <w:jc w:val="both"/>
        <w:rPr>
          <w:b/>
          <w:bCs/>
        </w:rPr>
      </w:pPr>
    </w:p>
    <w:p w14:paraId="3FD1B939" w14:textId="60D4A1C0" w:rsidR="001624DD" w:rsidRPr="00DF4332" w:rsidRDefault="001624DD" w:rsidP="0027696F">
      <w:pPr>
        <w:pStyle w:val="Textoindependiente"/>
        <w:suppressAutoHyphens w:val="0"/>
        <w:spacing w:before="120"/>
        <w:ind w:left="2124"/>
        <w:jc w:val="both"/>
        <w:rPr>
          <w:b/>
          <w:bCs/>
        </w:rPr>
      </w:pPr>
      <w:r w:rsidRPr="00DF4332">
        <w:rPr>
          <w:b/>
          <w:bCs/>
        </w:rPr>
        <w:t>Intelma Consulting Technical Coordinator</w:t>
      </w:r>
    </w:p>
    <w:p w14:paraId="6BBB840A" w14:textId="7B8B62D5" w:rsidR="001624DD" w:rsidRPr="0027696F" w:rsidRDefault="001624DD" w:rsidP="001F698C">
      <w:pPr>
        <w:pStyle w:val="Textoindependiente"/>
        <w:numPr>
          <w:ilvl w:val="0"/>
          <w:numId w:val="13"/>
        </w:numPr>
        <w:tabs>
          <w:tab w:val="left" w:pos="3261"/>
        </w:tabs>
        <w:suppressAutoHyphens w:val="0"/>
        <w:spacing w:before="120"/>
        <w:jc w:val="both"/>
      </w:pPr>
      <w:r w:rsidRPr="0027696F">
        <w:t>Intelma Consulting Technical Coordinator will identify and mitiga</w:t>
      </w:r>
      <w:r w:rsidR="0019197E" w:rsidRPr="0027696F">
        <w:t>te project risks and deviations</w:t>
      </w:r>
      <w:r w:rsidR="00FF41DC">
        <w:t>.</w:t>
      </w:r>
    </w:p>
    <w:p w14:paraId="13C566A7" w14:textId="29E4B5C1" w:rsidR="001624DD" w:rsidRPr="0027696F" w:rsidRDefault="001624DD" w:rsidP="001F698C">
      <w:pPr>
        <w:pStyle w:val="Textoindependiente"/>
        <w:numPr>
          <w:ilvl w:val="0"/>
          <w:numId w:val="13"/>
        </w:numPr>
        <w:tabs>
          <w:tab w:val="left" w:pos="3261"/>
        </w:tabs>
        <w:suppressAutoHyphens w:val="0"/>
        <w:spacing w:before="120"/>
        <w:jc w:val="both"/>
      </w:pPr>
      <w:r w:rsidRPr="0027696F">
        <w:t xml:space="preserve">Also will be part of all meetings scheduled by CPM in order to provide all support needed to assure the </w:t>
      </w:r>
      <w:r w:rsidR="0019197E" w:rsidRPr="0027696F">
        <w:t xml:space="preserve">proper completeness of this </w:t>
      </w:r>
      <w:proofErr w:type="spellStart"/>
      <w:r w:rsidR="0019197E" w:rsidRPr="0027696F">
        <w:t>SoW</w:t>
      </w:r>
      <w:r w:rsidR="00FF41DC">
        <w:t>.</w:t>
      </w:r>
      <w:proofErr w:type="spellEnd"/>
    </w:p>
    <w:p w14:paraId="17C6BC3A" w14:textId="57C4A1EB" w:rsidR="00B0792B" w:rsidRPr="003F1C01" w:rsidRDefault="001624DD" w:rsidP="001F698C">
      <w:pPr>
        <w:pStyle w:val="Textoindependiente"/>
        <w:numPr>
          <w:ilvl w:val="0"/>
          <w:numId w:val="13"/>
        </w:numPr>
        <w:tabs>
          <w:tab w:val="left" w:pos="3261"/>
        </w:tabs>
        <w:suppressAutoHyphens w:val="0"/>
        <w:spacing w:before="120"/>
        <w:jc w:val="both"/>
        <w:rPr>
          <w:b/>
          <w:bCs/>
        </w:rPr>
      </w:pPr>
      <w:r w:rsidRPr="0027696F">
        <w:t xml:space="preserve">Intelma Consulting Technical Coordinator together MU/CPM is responsible to manage and coordinate all activities performed by Intelma </w:t>
      </w:r>
      <w:r w:rsidR="0019197E" w:rsidRPr="0027696F">
        <w:t>Consulting resources on site</w:t>
      </w:r>
      <w:r w:rsidR="00C61F5F">
        <w:t>.</w:t>
      </w:r>
    </w:p>
    <w:p w14:paraId="2D84A1D8" w14:textId="721686F1" w:rsidR="003F1C01" w:rsidRPr="00676965" w:rsidRDefault="003F1C01" w:rsidP="001F698C">
      <w:pPr>
        <w:pStyle w:val="Textoindependiente"/>
        <w:numPr>
          <w:ilvl w:val="0"/>
          <w:numId w:val="13"/>
        </w:numPr>
        <w:tabs>
          <w:tab w:val="left" w:pos="3261"/>
        </w:tabs>
        <w:suppressAutoHyphens w:val="0"/>
        <w:spacing w:before="120"/>
        <w:jc w:val="both"/>
        <w:rPr>
          <w:b/>
          <w:bCs/>
        </w:rPr>
      </w:pPr>
      <w:r>
        <w:t>Main contact between Intelma Consulting and the MU</w:t>
      </w:r>
      <w:r w:rsidR="00E3564B">
        <w:t>/CPM.</w:t>
      </w:r>
    </w:p>
    <w:p w14:paraId="304E1F27" w14:textId="61E0B444" w:rsidR="00676965" w:rsidRDefault="00676965" w:rsidP="00676965">
      <w:pPr>
        <w:pStyle w:val="Textoindependiente"/>
        <w:tabs>
          <w:tab w:val="left" w:pos="3261"/>
        </w:tabs>
        <w:suppressAutoHyphens w:val="0"/>
        <w:spacing w:before="120"/>
        <w:ind w:left="2912"/>
        <w:jc w:val="both"/>
        <w:rPr>
          <w:b/>
          <w:bCs/>
        </w:rPr>
      </w:pPr>
    </w:p>
    <w:p w14:paraId="26B8F4FC" w14:textId="5E1F39B4" w:rsidR="001624DD" w:rsidRPr="00DF4332" w:rsidRDefault="001624DD" w:rsidP="0027696F">
      <w:pPr>
        <w:pStyle w:val="Textoindependiente"/>
        <w:suppressAutoHyphens w:val="0"/>
        <w:spacing w:before="120"/>
        <w:ind w:left="2124"/>
        <w:jc w:val="both"/>
        <w:rPr>
          <w:b/>
          <w:bCs/>
        </w:rPr>
      </w:pPr>
      <w:r w:rsidRPr="0027696F">
        <w:rPr>
          <w:b/>
          <w:bCs/>
        </w:rPr>
        <w:t>Intelma Consulting Integration Engineer</w:t>
      </w:r>
      <w:r w:rsidR="00657913" w:rsidRPr="0027696F">
        <w:rPr>
          <w:b/>
          <w:bCs/>
        </w:rPr>
        <w:t xml:space="preserve">s </w:t>
      </w:r>
      <w:r w:rsidRPr="00DF4332">
        <w:rPr>
          <w:b/>
          <w:bCs/>
        </w:rPr>
        <w:t xml:space="preserve"> </w:t>
      </w:r>
    </w:p>
    <w:p w14:paraId="62658A7D" w14:textId="64C3B420" w:rsidR="008D1572" w:rsidRPr="0027696F" w:rsidRDefault="008D1572" w:rsidP="001F698C">
      <w:pPr>
        <w:pStyle w:val="Textoindependiente"/>
        <w:numPr>
          <w:ilvl w:val="0"/>
          <w:numId w:val="13"/>
        </w:numPr>
        <w:tabs>
          <w:tab w:val="left" w:pos="3261"/>
        </w:tabs>
        <w:suppressAutoHyphens w:val="0"/>
        <w:spacing w:before="120"/>
        <w:jc w:val="both"/>
      </w:pPr>
      <w:r w:rsidRPr="0027696F">
        <w:t>Main contact between Intelma Consu</w:t>
      </w:r>
      <w:r w:rsidR="003F1C01">
        <w:t>lting and the M</w:t>
      </w:r>
      <w:r w:rsidR="001F698C">
        <w:t xml:space="preserve">U/CPM for any </w:t>
      </w:r>
      <w:r w:rsidR="00A54E96">
        <w:t xml:space="preserve">on-site technical </w:t>
      </w:r>
      <w:r w:rsidR="008340D1">
        <w:t>matter</w:t>
      </w:r>
      <w:r w:rsidR="00795069">
        <w:t>.</w:t>
      </w:r>
    </w:p>
    <w:p w14:paraId="6C7EC5A2" w14:textId="20F4EDA5" w:rsidR="008D1572" w:rsidRPr="0027696F" w:rsidRDefault="008D1572" w:rsidP="001F698C">
      <w:pPr>
        <w:pStyle w:val="Textoindependiente"/>
        <w:numPr>
          <w:ilvl w:val="0"/>
          <w:numId w:val="13"/>
        </w:numPr>
        <w:tabs>
          <w:tab w:val="left" w:pos="3261"/>
        </w:tabs>
        <w:suppressAutoHyphens w:val="0"/>
        <w:spacing w:before="120"/>
        <w:jc w:val="both"/>
      </w:pPr>
      <w:r w:rsidRPr="0027696F">
        <w:t>Will be responsible to take full accountability for the project execution according to this Scope of Work</w:t>
      </w:r>
      <w:r w:rsidR="00795069">
        <w:t>.</w:t>
      </w:r>
    </w:p>
    <w:p w14:paraId="7C7BE5EC" w14:textId="610200B6" w:rsidR="001624DD" w:rsidRPr="0027696F" w:rsidRDefault="008D1572" w:rsidP="001F698C">
      <w:pPr>
        <w:pStyle w:val="Textoindependiente"/>
        <w:numPr>
          <w:ilvl w:val="0"/>
          <w:numId w:val="13"/>
        </w:numPr>
        <w:tabs>
          <w:tab w:val="left" w:pos="3261"/>
        </w:tabs>
        <w:suppressAutoHyphens w:val="0"/>
        <w:spacing w:before="120"/>
        <w:jc w:val="both"/>
      </w:pPr>
      <w:r w:rsidRPr="0027696F">
        <w:t xml:space="preserve">Responsible to perform all activities included in the SoW following all procedures requested by Ericsson, </w:t>
      </w:r>
      <w:r w:rsidR="00795069">
        <w:t>TELCEL</w:t>
      </w:r>
      <w:r w:rsidRPr="0027696F">
        <w:t xml:space="preserve"> and Intelma Consulting</w:t>
      </w:r>
      <w:r w:rsidR="00795069">
        <w:t>.</w:t>
      </w:r>
    </w:p>
    <w:p w14:paraId="55995B1A" w14:textId="44B5DFAA" w:rsidR="001624DD" w:rsidRPr="00DF4332" w:rsidRDefault="001624DD" w:rsidP="0027696F">
      <w:pPr>
        <w:pStyle w:val="Textoindependiente"/>
        <w:suppressAutoHyphens w:val="0"/>
        <w:spacing w:before="120"/>
        <w:ind w:left="2124"/>
        <w:jc w:val="both"/>
        <w:rPr>
          <w:b/>
          <w:bCs/>
        </w:rPr>
      </w:pPr>
      <w:r w:rsidRPr="00DF4332">
        <w:rPr>
          <w:b/>
          <w:bCs/>
        </w:rPr>
        <w:t>Customer</w:t>
      </w:r>
    </w:p>
    <w:p w14:paraId="7130CDDD" w14:textId="194A4FE3" w:rsidR="004C09A4" w:rsidRPr="0027696F" w:rsidRDefault="004C09A4" w:rsidP="001F698C">
      <w:pPr>
        <w:pStyle w:val="Textoindependiente"/>
        <w:numPr>
          <w:ilvl w:val="0"/>
          <w:numId w:val="13"/>
        </w:numPr>
        <w:tabs>
          <w:tab w:val="left" w:pos="3261"/>
        </w:tabs>
        <w:suppressAutoHyphens w:val="0"/>
        <w:spacing w:before="120"/>
        <w:jc w:val="both"/>
      </w:pPr>
      <w:r w:rsidRPr="0027696F">
        <w:t xml:space="preserve">Customer is responsible to put an engineer </w:t>
      </w:r>
      <w:r w:rsidR="00472C04">
        <w:t>on sit</w:t>
      </w:r>
      <w:r w:rsidRPr="0027696F">
        <w:t xml:space="preserve">e of the node to </w:t>
      </w:r>
      <w:r w:rsidR="00472C04">
        <w:t>be able</w:t>
      </w:r>
      <w:r w:rsidRPr="0027696F">
        <w:t xml:space="preserve"> do tests with th</w:t>
      </w:r>
      <w:r w:rsidR="001B5DC8">
        <w:t>e alarms, together with Intelma Consulting</w:t>
      </w:r>
      <w:r w:rsidRPr="0027696F">
        <w:t xml:space="preserve"> technical team</w:t>
      </w:r>
      <w:r w:rsidR="00472C04">
        <w:t>.</w:t>
      </w:r>
    </w:p>
    <w:p w14:paraId="7748DC85" w14:textId="598FAC5A" w:rsidR="001624DD" w:rsidRPr="0027696F" w:rsidRDefault="001624DD" w:rsidP="001F698C">
      <w:pPr>
        <w:pStyle w:val="Textoindependiente"/>
        <w:numPr>
          <w:ilvl w:val="0"/>
          <w:numId w:val="13"/>
        </w:numPr>
        <w:tabs>
          <w:tab w:val="left" w:pos="3261"/>
        </w:tabs>
        <w:suppressAutoHyphens w:val="0"/>
        <w:spacing w:before="120"/>
        <w:jc w:val="both"/>
      </w:pPr>
      <w:r w:rsidRPr="0027696F">
        <w:lastRenderedPageBreak/>
        <w:t>Customer is the final interface towards E</w:t>
      </w:r>
      <w:r w:rsidR="0019197E" w:rsidRPr="0027696F">
        <w:t>ricsson MU/CPM and the end-user</w:t>
      </w:r>
      <w:r w:rsidR="00472C04">
        <w:t>.</w:t>
      </w:r>
    </w:p>
    <w:p w14:paraId="788BAC79" w14:textId="777B6AE6" w:rsidR="008D329C" w:rsidRPr="0027696F" w:rsidRDefault="001624DD" w:rsidP="001F698C">
      <w:pPr>
        <w:pStyle w:val="Textoindependiente"/>
        <w:numPr>
          <w:ilvl w:val="0"/>
          <w:numId w:val="13"/>
        </w:numPr>
        <w:tabs>
          <w:tab w:val="left" w:pos="3261"/>
        </w:tabs>
        <w:suppressAutoHyphens w:val="0"/>
        <w:spacing w:before="120"/>
        <w:jc w:val="both"/>
      </w:pPr>
      <w:r w:rsidRPr="0027696F">
        <w:t>Customer is responsible to provide easy access to their on-s</w:t>
      </w:r>
      <w:r w:rsidR="0019197E" w:rsidRPr="0027696F">
        <w:t>ite facilities (7/24 access</w:t>
      </w:r>
      <w:r w:rsidR="00001560">
        <w:t xml:space="preserve"> if required</w:t>
      </w:r>
      <w:r w:rsidR="0019197E" w:rsidRPr="0027696F">
        <w:t>)</w:t>
      </w:r>
      <w:r w:rsidR="00472C04">
        <w:t>.</w:t>
      </w:r>
    </w:p>
    <w:p w14:paraId="6C04006A" w14:textId="3E9C8A05" w:rsidR="001624DD" w:rsidRPr="0027696F" w:rsidRDefault="001624DD" w:rsidP="001F698C">
      <w:pPr>
        <w:pStyle w:val="Textoindependiente"/>
        <w:numPr>
          <w:ilvl w:val="0"/>
          <w:numId w:val="13"/>
        </w:numPr>
        <w:tabs>
          <w:tab w:val="left" w:pos="3261"/>
        </w:tabs>
        <w:suppressAutoHyphens w:val="0"/>
        <w:spacing w:before="120"/>
        <w:jc w:val="both"/>
      </w:pPr>
      <w:r w:rsidRPr="0027696F">
        <w:t xml:space="preserve">Customer is to provide a representative to witness the running of the </w:t>
      </w:r>
      <w:r w:rsidR="001C39BC" w:rsidRPr="0027696F">
        <w:t>ATP</w:t>
      </w:r>
      <w:r w:rsidR="00472C04">
        <w:t>.</w:t>
      </w:r>
    </w:p>
    <w:p w14:paraId="7090D18D" w14:textId="66A4B12B" w:rsidR="001624DD" w:rsidRPr="0027696F" w:rsidRDefault="001624DD" w:rsidP="001F698C">
      <w:pPr>
        <w:pStyle w:val="Textoindependiente"/>
        <w:numPr>
          <w:ilvl w:val="0"/>
          <w:numId w:val="13"/>
        </w:numPr>
        <w:tabs>
          <w:tab w:val="left" w:pos="3261"/>
        </w:tabs>
        <w:suppressAutoHyphens w:val="0"/>
        <w:spacing w:before="120"/>
        <w:jc w:val="both"/>
      </w:pPr>
      <w:r w:rsidRPr="0027696F">
        <w:t>Customer is responsible to create/add any customizations or any additional changes in other</w:t>
      </w:r>
      <w:r w:rsidR="0019197E" w:rsidRPr="0027696F">
        <w:t xml:space="preserve"> nodes not included in this </w:t>
      </w:r>
      <w:proofErr w:type="spellStart"/>
      <w:r w:rsidR="0019197E" w:rsidRPr="0027696F">
        <w:t>SoW</w:t>
      </w:r>
      <w:r w:rsidR="002C2A92">
        <w:t>.</w:t>
      </w:r>
      <w:proofErr w:type="spellEnd"/>
    </w:p>
    <w:p w14:paraId="7EC3EF8D" w14:textId="76E015A7" w:rsidR="001624DD" w:rsidRPr="0027696F" w:rsidRDefault="001624DD" w:rsidP="001F698C">
      <w:pPr>
        <w:pStyle w:val="Textoindependiente"/>
        <w:numPr>
          <w:ilvl w:val="0"/>
          <w:numId w:val="13"/>
        </w:numPr>
        <w:tabs>
          <w:tab w:val="left" w:pos="3261"/>
        </w:tabs>
        <w:suppressAutoHyphens w:val="0"/>
        <w:spacing w:before="120"/>
        <w:jc w:val="both"/>
      </w:pPr>
      <w:r w:rsidRPr="0027696F">
        <w:t>Customer is responsible to ide</w:t>
      </w:r>
      <w:r w:rsidR="0019197E" w:rsidRPr="0027696F">
        <w:t>ntify Test Plan contact persons</w:t>
      </w:r>
      <w:r w:rsidR="00FF41DC">
        <w:t>.</w:t>
      </w:r>
    </w:p>
    <w:p w14:paraId="7C4481CB" w14:textId="636B2D5F" w:rsidR="0096495F" w:rsidRPr="006B1D85" w:rsidRDefault="00697F19" w:rsidP="001F698C">
      <w:pPr>
        <w:pStyle w:val="Textoindependiente"/>
        <w:numPr>
          <w:ilvl w:val="0"/>
          <w:numId w:val="13"/>
        </w:numPr>
        <w:tabs>
          <w:tab w:val="left" w:pos="3261"/>
        </w:tabs>
        <w:suppressAutoHyphens w:val="0"/>
        <w:spacing w:before="120"/>
        <w:jc w:val="both"/>
      </w:pPr>
      <w:r w:rsidRPr="006B1D85">
        <w:t>Customer shall provide (or shall secure that its’ managed services suppliers or 3rd party supplier shall provide) any relevant information (e.g. interface descriptions, subscriber data, IP addresses and signaling point codes, etc.) needed to execute the work stated in this document</w:t>
      </w:r>
      <w:r w:rsidR="00FF41DC">
        <w:t>.</w:t>
      </w:r>
    </w:p>
    <w:p w14:paraId="0CBDBE75" w14:textId="5B9C22BA" w:rsidR="007B7517" w:rsidRPr="0027696F" w:rsidRDefault="007B7517" w:rsidP="001F698C">
      <w:pPr>
        <w:pStyle w:val="Textoindependiente"/>
        <w:numPr>
          <w:ilvl w:val="0"/>
          <w:numId w:val="13"/>
        </w:numPr>
        <w:tabs>
          <w:tab w:val="left" w:pos="3261"/>
        </w:tabs>
        <w:suppressAutoHyphens w:val="0"/>
        <w:spacing w:before="120"/>
        <w:jc w:val="both"/>
      </w:pPr>
      <w:r w:rsidRPr="0027696F">
        <w:t xml:space="preserve">Customer is responsible to create/add any additional directories into the OSS systems (after </w:t>
      </w:r>
      <w:r w:rsidR="002C2A92">
        <w:t>ATP</w:t>
      </w:r>
      <w:r w:rsidRPr="0027696F">
        <w:t xml:space="preserve"> have been completed and signed)</w:t>
      </w:r>
      <w:r w:rsidR="00FF41DC">
        <w:t>.</w:t>
      </w:r>
    </w:p>
    <w:p w14:paraId="66403C22" w14:textId="514033A2" w:rsidR="007B7517" w:rsidRPr="0027696F" w:rsidRDefault="007B7517" w:rsidP="001F698C">
      <w:pPr>
        <w:pStyle w:val="Textoindependiente"/>
        <w:numPr>
          <w:ilvl w:val="0"/>
          <w:numId w:val="13"/>
        </w:numPr>
        <w:tabs>
          <w:tab w:val="left" w:pos="3261"/>
        </w:tabs>
        <w:suppressAutoHyphens w:val="0"/>
        <w:spacing w:before="120"/>
        <w:jc w:val="both"/>
      </w:pPr>
      <w:r w:rsidRPr="0027696F">
        <w:t>Customer is responsible to provide console access to the master server</w:t>
      </w:r>
      <w:r w:rsidR="00FF41DC">
        <w:t>.</w:t>
      </w:r>
    </w:p>
    <w:p w14:paraId="494FD5F1" w14:textId="73BB4E02" w:rsidR="007B7517" w:rsidRPr="0027696F" w:rsidRDefault="007B7517" w:rsidP="001F698C">
      <w:pPr>
        <w:pStyle w:val="Textoindependiente"/>
        <w:numPr>
          <w:ilvl w:val="0"/>
          <w:numId w:val="13"/>
        </w:numPr>
        <w:tabs>
          <w:tab w:val="left" w:pos="3261"/>
        </w:tabs>
        <w:suppressAutoHyphens w:val="0"/>
        <w:spacing w:before="120"/>
        <w:jc w:val="both"/>
      </w:pPr>
      <w:r w:rsidRPr="0027696F">
        <w:t>Customer is responsible to configure router(s) to allow for DHCP (this to allow UAS servers to be upgraded on inactive and active domain sides)</w:t>
      </w:r>
      <w:r w:rsidR="002D4A4B">
        <w:t xml:space="preserve"> if required</w:t>
      </w:r>
      <w:r w:rsidR="00FF41DC">
        <w:t>.</w:t>
      </w:r>
    </w:p>
    <w:p w14:paraId="6AD08409" w14:textId="5E5345A6" w:rsidR="0003328C" w:rsidRDefault="007B7517" w:rsidP="001F698C">
      <w:pPr>
        <w:pStyle w:val="Textoindependiente"/>
        <w:numPr>
          <w:ilvl w:val="0"/>
          <w:numId w:val="13"/>
        </w:numPr>
        <w:tabs>
          <w:tab w:val="left" w:pos="3261"/>
        </w:tabs>
        <w:suppressAutoHyphens w:val="0"/>
        <w:spacing w:before="120"/>
        <w:jc w:val="both"/>
      </w:pPr>
      <w:r w:rsidRPr="0027696F">
        <w:t>Customer is responsible to manage EMC resources (e.g. to configure the LUNs, to configure/integrate the storage arrays to the HA systems)</w:t>
      </w:r>
      <w:r w:rsidR="002D4A4B">
        <w:t xml:space="preserve"> if required</w:t>
      </w:r>
      <w:r w:rsidR="00FF41DC">
        <w:t>.</w:t>
      </w:r>
    </w:p>
    <w:p w14:paraId="7ECA6447" w14:textId="77777777" w:rsidR="001F698C" w:rsidRPr="00DF4332" w:rsidRDefault="001F698C" w:rsidP="001F698C">
      <w:pPr>
        <w:pStyle w:val="Textoindependiente"/>
        <w:tabs>
          <w:tab w:val="left" w:pos="3261"/>
        </w:tabs>
        <w:suppressAutoHyphens w:val="0"/>
        <w:spacing w:before="120"/>
        <w:ind w:left="2912"/>
        <w:jc w:val="both"/>
      </w:pPr>
    </w:p>
    <w:p w14:paraId="42CC25B3" w14:textId="64662821" w:rsidR="008565EB" w:rsidRPr="00DF4332" w:rsidRDefault="008565EB" w:rsidP="00EE2E0D">
      <w:pPr>
        <w:pStyle w:val="Ttulo1"/>
        <w:tabs>
          <w:tab w:val="clear" w:pos="30"/>
          <w:tab w:val="clear" w:pos="1304"/>
          <w:tab w:val="num" w:pos="0"/>
          <w:tab w:val="left" w:pos="1247"/>
        </w:tabs>
        <w:suppressAutoHyphens w:val="0"/>
        <w:spacing w:before="100" w:beforeAutospacing="1"/>
        <w:ind w:left="2551"/>
      </w:pPr>
      <w:bookmarkStart w:id="37" w:name="_Toc511924248"/>
      <w:r w:rsidRPr="0027696F">
        <w:t>Generic Time Pla</w:t>
      </w:r>
      <w:r w:rsidR="004C09A4" w:rsidRPr="0027696F">
        <w:t>n</w:t>
      </w:r>
      <w:bookmarkEnd w:id="37"/>
      <w:r w:rsidR="004C09A4" w:rsidRPr="0027696F">
        <w:t xml:space="preserve"> </w:t>
      </w:r>
      <w:bookmarkEnd w:id="36"/>
    </w:p>
    <w:p w14:paraId="4D42B784" w14:textId="66A60E94" w:rsidR="006B1D85" w:rsidRDefault="00C602FC" w:rsidP="00932259">
      <w:pPr>
        <w:pStyle w:val="Textoindependiente"/>
        <w:spacing w:before="120"/>
        <w:ind w:left="2124"/>
        <w:jc w:val="both"/>
      </w:pPr>
      <w:r w:rsidRPr="00C602FC">
        <w:t>Final MOP dates to be determined once PO is received and Resources secured.</w:t>
      </w:r>
    </w:p>
    <w:p w14:paraId="2D2512B6" w14:textId="210401E9" w:rsidR="006B1D85" w:rsidRDefault="006B1D85" w:rsidP="00932259">
      <w:pPr>
        <w:pStyle w:val="Textoindependiente"/>
        <w:spacing w:before="120"/>
        <w:ind w:left="2124"/>
        <w:jc w:val="both"/>
      </w:pPr>
    </w:p>
    <w:p w14:paraId="6438D3C0" w14:textId="01FACB9E" w:rsidR="00456704" w:rsidRPr="00DF4332" w:rsidRDefault="00456704" w:rsidP="00456704">
      <w:pPr>
        <w:pStyle w:val="Ttulo1"/>
        <w:tabs>
          <w:tab w:val="clear" w:pos="30"/>
          <w:tab w:val="clear" w:pos="1304"/>
          <w:tab w:val="num" w:pos="0"/>
          <w:tab w:val="left" w:pos="1247"/>
        </w:tabs>
        <w:suppressAutoHyphens w:val="0"/>
        <w:spacing w:before="100" w:beforeAutospacing="1"/>
        <w:ind w:left="2551"/>
      </w:pPr>
      <w:bookmarkStart w:id="38" w:name="_Toc504342809"/>
      <w:bookmarkStart w:id="39" w:name="_Toc511924249"/>
      <w:bookmarkStart w:id="40" w:name="_Toc395627109"/>
      <w:r w:rsidRPr="00DF4332">
        <w:t>Services</w:t>
      </w:r>
      <w:bookmarkEnd w:id="38"/>
      <w:bookmarkEnd w:id="39"/>
      <w:r w:rsidRPr="00DF4332">
        <w:t xml:space="preserve"> </w:t>
      </w:r>
    </w:p>
    <w:p w14:paraId="2405EC4B" w14:textId="77777777" w:rsidR="00456704" w:rsidRPr="00DF4332" w:rsidRDefault="00456704" w:rsidP="00456704">
      <w:pPr>
        <w:pStyle w:val="Ttulo2"/>
      </w:pPr>
      <w:bookmarkStart w:id="41" w:name="_Toc504342812"/>
      <w:bookmarkStart w:id="42" w:name="_Toc511924250"/>
      <w:r w:rsidRPr="00DF4332">
        <w:t>Included activities</w:t>
      </w:r>
      <w:bookmarkEnd w:id="41"/>
      <w:bookmarkEnd w:id="42"/>
    </w:p>
    <w:p w14:paraId="1246B827" w14:textId="77777777" w:rsidR="00456704" w:rsidRPr="00DF4332" w:rsidRDefault="00456704" w:rsidP="00456704">
      <w:pPr>
        <w:spacing w:before="11"/>
        <w:rPr>
          <w:rFonts w:eastAsia="Arial" w:cs="Arial"/>
          <w:b/>
          <w:color w:val="212121"/>
          <w:lang w:val="en-US"/>
        </w:rPr>
      </w:pPr>
    </w:p>
    <w:p w14:paraId="3E136328" w14:textId="498FCE82" w:rsidR="00456704" w:rsidRPr="00DF4332" w:rsidRDefault="00456704" w:rsidP="006B1D85">
      <w:pPr>
        <w:pStyle w:val="Textoindependiente"/>
        <w:spacing w:before="120"/>
        <w:ind w:left="2124"/>
        <w:jc w:val="both"/>
      </w:pPr>
      <w:r w:rsidRPr="00DF4332">
        <w:t>The following activities are included within this SoW delivered by Intelma Consulting:</w:t>
      </w:r>
    </w:p>
    <w:p w14:paraId="7FE4ECAB" w14:textId="77777777" w:rsidR="00247DF1" w:rsidRDefault="00247DF1" w:rsidP="00247DF1">
      <w:pPr>
        <w:pStyle w:val="Textoindependiente"/>
        <w:numPr>
          <w:ilvl w:val="0"/>
          <w:numId w:val="13"/>
        </w:numPr>
        <w:suppressAutoHyphens w:val="0"/>
        <w:spacing w:before="120"/>
        <w:jc w:val="both"/>
        <w:rPr>
          <w:szCs w:val="22"/>
        </w:rPr>
      </w:pPr>
      <w:r>
        <w:rPr>
          <w:szCs w:val="22"/>
        </w:rPr>
        <w:t>Pre Update preparation activities</w:t>
      </w:r>
    </w:p>
    <w:p w14:paraId="135D5999" w14:textId="3912F0AD" w:rsidR="00A5630A" w:rsidRPr="004D3CE8" w:rsidRDefault="00A5630A" w:rsidP="0097553E">
      <w:pPr>
        <w:pStyle w:val="Textoindependiente"/>
        <w:numPr>
          <w:ilvl w:val="0"/>
          <w:numId w:val="13"/>
        </w:numPr>
        <w:tabs>
          <w:tab w:val="left" w:pos="3261"/>
        </w:tabs>
        <w:suppressAutoHyphens w:val="0"/>
        <w:spacing w:before="120"/>
        <w:rPr>
          <w:lang w:val="pt-BR"/>
        </w:rPr>
      </w:pPr>
      <w:r w:rsidRPr="004D3CE8">
        <w:rPr>
          <w:lang w:val="pt-BR"/>
        </w:rPr>
        <w:t xml:space="preserve">Update OSS 17A EU12 </w:t>
      </w:r>
      <w:proofErr w:type="spellStart"/>
      <w:r w:rsidRPr="004D3CE8">
        <w:rPr>
          <w:lang w:val="pt-BR"/>
        </w:rPr>
        <w:t>to</w:t>
      </w:r>
      <w:proofErr w:type="spellEnd"/>
      <w:r w:rsidRPr="004D3CE8">
        <w:rPr>
          <w:lang w:val="pt-BR"/>
        </w:rPr>
        <w:t xml:space="preserve"> EU14.</w:t>
      </w:r>
    </w:p>
    <w:p w14:paraId="13BB2ADA" w14:textId="1F54464A" w:rsidR="00456704" w:rsidRDefault="006B1DCC" w:rsidP="00457CED">
      <w:pPr>
        <w:pStyle w:val="Textoindependiente"/>
        <w:numPr>
          <w:ilvl w:val="0"/>
          <w:numId w:val="13"/>
        </w:numPr>
        <w:tabs>
          <w:tab w:val="left" w:pos="3261"/>
        </w:tabs>
        <w:suppressAutoHyphens w:val="0"/>
        <w:spacing w:before="120"/>
      </w:pPr>
      <w:r>
        <w:t>Basic and f</w:t>
      </w:r>
      <w:r w:rsidR="00C66D22">
        <w:t>unction t</w:t>
      </w:r>
      <w:r w:rsidR="00456704" w:rsidRPr="00B03CC1">
        <w:t>est.</w:t>
      </w:r>
    </w:p>
    <w:p w14:paraId="3F4EFD49" w14:textId="06B8C02D" w:rsidR="0097553E" w:rsidRDefault="0097553E" w:rsidP="0097553E">
      <w:pPr>
        <w:pStyle w:val="Textoindependiente"/>
        <w:numPr>
          <w:ilvl w:val="0"/>
          <w:numId w:val="13"/>
        </w:numPr>
        <w:suppressAutoHyphens w:val="0"/>
        <w:spacing w:before="120"/>
        <w:jc w:val="both"/>
      </w:pPr>
      <w:r w:rsidRPr="004B4B7A">
        <w:t>Coordinator of internal team (Intelma</w:t>
      </w:r>
      <w:r w:rsidR="001B5DC8">
        <w:t xml:space="preserve"> Consulting</w:t>
      </w:r>
      <w:r w:rsidRPr="004B4B7A">
        <w:t>) and OSS</w:t>
      </w:r>
      <w:r w:rsidR="000C73DA">
        <w:t>/ENIQ</w:t>
      </w:r>
      <w:r w:rsidRPr="004B4B7A">
        <w:t xml:space="preserve"> team of Telcel, work together with CPM of Ericsson</w:t>
      </w:r>
      <w:r w:rsidR="00A5630A">
        <w:t>.</w:t>
      </w:r>
    </w:p>
    <w:p w14:paraId="7608D2D7" w14:textId="77777777" w:rsidR="004D3CE8" w:rsidRDefault="004D3CE8" w:rsidP="004D3CE8">
      <w:pPr>
        <w:pStyle w:val="Textoindependiente"/>
        <w:numPr>
          <w:ilvl w:val="0"/>
          <w:numId w:val="13"/>
        </w:numPr>
        <w:suppressAutoHyphens w:val="0"/>
        <w:spacing w:before="120"/>
        <w:jc w:val="both"/>
      </w:pPr>
      <w:r w:rsidRPr="004B4B7A">
        <w:t>Babysitting</w:t>
      </w:r>
      <w:r>
        <w:t xml:space="preserve"> for any reason is not included.</w:t>
      </w:r>
    </w:p>
    <w:p w14:paraId="6C086D97" w14:textId="5D27E482" w:rsidR="00C602FC" w:rsidRDefault="00C602FC" w:rsidP="00457CED">
      <w:pPr>
        <w:pStyle w:val="Textoindependiente"/>
        <w:numPr>
          <w:ilvl w:val="0"/>
          <w:numId w:val="13"/>
        </w:numPr>
        <w:tabs>
          <w:tab w:val="left" w:pos="3261"/>
        </w:tabs>
        <w:suppressAutoHyphens w:val="0"/>
        <w:spacing w:before="120"/>
      </w:pPr>
      <w:r>
        <w:lastRenderedPageBreak/>
        <w:t>Report of works</w:t>
      </w:r>
      <w:r w:rsidR="00A5630A">
        <w:t>.</w:t>
      </w:r>
    </w:p>
    <w:p w14:paraId="5E763F05" w14:textId="450190F3" w:rsidR="00A5630A" w:rsidRDefault="00A5630A" w:rsidP="00457CED">
      <w:pPr>
        <w:pStyle w:val="Textoindependiente"/>
        <w:numPr>
          <w:ilvl w:val="0"/>
          <w:numId w:val="13"/>
        </w:numPr>
        <w:tabs>
          <w:tab w:val="left" w:pos="3261"/>
        </w:tabs>
        <w:suppressAutoHyphens w:val="0"/>
        <w:spacing w:before="120"/>
      </w:pPr>
      <w:r>
        <w:t>Conduct ATP with customer.</w:t>
      </w:r>
    </w:p>
    <w:p w14:paraId="4DD1447B" w14:textId="4C9B02F6" w:rsidR="0097553E" w:rsidRPr="004B4B7A" w:rsidRDefault="0097553E" w:rsidP="0097553E">
      <w:pPr>
        <w:pStyle w:val="Textoindependiente"/>
        <w:numPr>
          <w:ilvl w:val="0"/>
          <w:numId w:val="13"/>
        </w:numPr>
        <w:suppressAutoHyphens w:val="0"/>
        <w:spacing w:before="120"/>
        <w:jc w:val="both"/>
      </w:pPr>
      <w:r w:rsidRPr="004B4B7A">
        <w:t>ATP signed with the customer</w:t>
      </w:r>
      <w:r w:rsidR="00A5630A">
        <w:t>.</w:t>
      </w:r>
    </w:p>
    <w:p w14:paraId="703CF7A6" w14:textId="7DC3D6B7" w:rsidR="0097553E" w:rsidRPr="004B4B7A" w:rsidRDefault="0097553E" w:rsidP="0097553E">
      <w:pPr>
        <w:pStyle w:val="Textoindependiente"/>
        <w:numPr>
          <w:ilvl w:val="0"/>
          <w:numId w:val="13"/>
        </w:numPr>
        <w:suppressAutoHyphens w:val="0"/>
        <w:spacing w:before="120"/>
        <w:jc w:val="both"/>
      </w:pPr>
      <w:r w:rsidRPr="004B4B7A">
        <w:t>Delivery of documentation</w:t>
      </w:r>
      <w:r w:rsidR="00A5630A">
        <w:t>.</w:t>
      </w:r>
    </w:p>
    <w:p w14:paraId="6DF59AC1" w14:textId="77D779F3" w:rsidR="0097553E" w:rsidRPr="004B4B7A" w:rsidRDefault="00D93C1F" w:rsidP="0097553E">
      <w:pPr>
        <w:pStyle w:val="Textoindependiente"/>
        <w:numPr>
          <w:ilvl w:val="0"/>
          <w:numId w:val="13"/>
        </w:numPr>
        <w:suppressAutoHyphens w:val="0"/>
        <w:spacing w:before="120"/>
        <w:jc w:val="both"/>
      </w:pPr>
      <w:r>
        <w:t>Competent</w:t>
      </w:r>
      <w:r w:rsidR="0097553E" w:rsidRPr="004B4B7A">
        <w:t xml:space="preserve"> resources to perform such activity</w:t>
      </w:r>
      <w:r w:rsidR="00A5630A">
        <w:t>.</w:t>
      </w:r>
    </w:p>
    <w:p w14:paraId="1CCBBF96" w14:textId="66F8DB3B" w:rsidR="0097553E" w:rsidRDefault="0097553E" w:rsidP="00A5630A">
      <w:pPr>
        <w:pStyle w:val="Textoindependiente"/>
        <w:numPr>
          <w:ilvl w:val="0"/>
          <w:numId w:val="13"/>
        </w:numPr>
        <w:suppressAutoHyphens w:val="0"/>
        <w:spacing w:before="120"/>
        <w:jc w:val="both"/>
      </w:pPr>
      <w:r w:rsidRPr="004B4B7A">
        <w:t>This Scope of Work as a Fixed price</w:t>
      </w:r>
      <w:r w:rsidR="00A5630A">
        <w:t>.</w:t>
      </w:r>
    </w:p>
    <w:p w14:paraId="73FF5BD8" w14:textId="77777777" w:rsidR="00A5630A" w:rsidRPr="00B03CC1" w:rsidRDefault="00A5630A" w:rsidP="00A5630A">
      <w:pPr>
        <w:pStyle w:val="Textoindependiente"/>
        <w:suppressAutoHyphens w:val="0"/>
        <w:spacing w:before="120"/>
        <w:ind w:left="2912"/>
        <w:jc w:val="both"/>
      </w:pPr>
    </w:p>
    <w:p w14:paraId="52C96A71" w14:textId="6AF6A0CD" w:rsidR="00456704" w:rsidRPr="00DF4332" w:rsidRDefault="00456704" w:rsidP="00456704">
      <w:pPr>
        <w:pStyle w:val="Ttulo2"/>
      </w:pPr>
      <w:bookmarkStart w:id="43" w:name="_Toc504342813"/>
      <w:bookmarkStart w:id="44" w:name="_Toc511924251"/>
      <w:r w:rsidRPr="0027696F">
        <w:t>Deliverable</w:t>
      </w:r>
      <w:bookmarkEnd w:id="43"/>
      <w:r w:rsidR="008D329C" w:rsidRPr="0027696F">
        <w:t>s</w:t>
      </w:r>
      <w:bookmarkEnd w:id="44"/>
    </w:p>
    <w:p w14:paraId="1405554F" w14:textId="77777777" w:rsidR="00456704" w:rsidRPr="00DF4332" w:rsidRDefault="00456704" w:rsidP="00456704">
      <w:pPr>
        <w:rPr>
          <w:rFonts w:eastAsia="Arial" w:cs="Arial"/>
          <w:b/>
          <w:color w:val="434343"/>
          <w:sz w:val="21"/>
          <w:szCs w:val="21"/>
          <w:lang w:val="en-US"/>
        </w:rPr>
      </w:pPr>
    </w:p>
    <w:p w14:paraId="2BA66C86" w14:textId="77777777" w:rsidR="00456704" w:rsidRPr="00DF4332" w:rsidRDefault="00456704" w:rsidP="006B1D85">
      <w:pPr>
        <w:pStyle w:val="Textoindependiente"/>
        <w:spacing w:before="120"/>
        <w:ind w:left="2124"/>
        <w:jc w:val="both"/>
      </w:pPr>
      <w:r w:rsidRPr="00DF4332">
        <w:t>The following software and documentation will be delivered:</w:t>
      </w:r>
    </w:p>
    <w:p w14:paraId="2A9E2CB1" w14:textId="4A278120" w:rsidR="00456704" w:rsidRDefault="00E260A0" w:rsidP="00457CED">
      <w:pPr>
        <w:pStyle w:val="Textoindependiente"/>
        <w:numPr>
          <w:ilvl w:val="0"/>
          <w:numId w:val="13"/>
        </w:numPr>
        <w:tabs>
          <w:tab w:val="left" w:pos="3261"/>
        </w:tabs>
        <w:suppressAutoHyphens w:val="0"/>
        <w:spacing w:before="120"/>
      </w:pPr>
      <w:r w:rsidRPr="00B03CC1">
        <w:t>Project Time Plan</w:t>
      </w:r>
      <w:r w:rsidR="001E6142" w:rsidRPr="00B03CC1">
        <w:t xml:space="preserve"> prepared together CPM</w:t>
      </w:r>
      <w:r w:rsidR="00343680">
        <w:t>.</w:t>
      </w:r>
    </w:p>
    <w:p w14:paraId="570338C7" w14:textId="1E35BBA2" w:rsidR="00784B04" w:rsidRPr="004B4B7A" w:rsidRDefault="00343680" w:rsidP="00784B04">
      <w:pPr>
        <w:pStyle w:val="Textoindependiente"/>
        <w:numPr>
          <w:ilvl w:val="0"/>
          <w:numId w:val="13"/>
        </w:numPr>
        <w:suppressAutoHyphens w:val="0"/>
        <w:spacing w:before="120"/>
        <w:jc w:val="both"/>
      </w:pPr>
      <w:r>
        <w:t>Technical documentation.</w:t>
      </w:r>
    </w:p>
    <w:p w14:paraId="31A61B96" w14:textId="3AFED16A" w:rsidR="00784B04" w:rsidRPr="004B4B7A" w:rsidRDefault="00784B04" w:rsidP="00784B04">
      <w:pPr>
        <w:pStyle w:val="Textoindependiente"/>
        <w:numPr>
          <w:ilvl w:val="0"/>
          <w:numId w:val="13"/>
        </w:numPr>
        <w:suppressAutoHyphens w:val="0"/>
        <w:spacing w:before="120"/>
        <w:jc w:val="both"/>
      </w:pPr>
      <w:r w:rsidRPr="004B4B7A">
        <w:t xml:space="preserve">ATP </w:t>
      </w:r>
      <w:r w:rsidR="002F4B9A">
        <w:t>d</w:t>
      </w:r>
      <w:r w:rsidRPr="004B4B7A">
        <w:t>ocument signed with the customer</w:t>
      </w:r>
      <w:r w:rsidR="0088083D">
        <w:t>.</w:t>
      </w:r>
    </w:p>
    <w:p w14:paraId="4C7D158B" w14:textId="2DFEAC97" w:rsidR="00784B04" w:rsidRPr="004A35F6" w:rsidRDefault="00784B04" w:rsidP="00784B04">
      <w:pPr>
        <w:pStyle w:val="Textoindependiente"/>
        <w:numPr>
          <w:ilvl w:val="0"/>
          <w:numId w:val="13"/>
        </w:numPr>
        <w:suppressAutoHyphens w:val="0"/>
        <w:spacing w:before="120"/>
        <w:jc w:val="both"/>
      </w:pPr>
      <w:r w:rsidRPr="004A35F6">
        <w:t>All documentation provided by Intelma Consulting will be in English</w:t>
      </w:r>
      <w:r w:rsidR="00C64D20">
        <w:t>.</w:t>
      </w:r>
    </w:p>
    <w:p w14:paraId="0710D802" w14:textId="77777777" w:rsidR="00784B04" w:rsidRPr="00B03CC1" w:rsidRDefault="00784B04" w:rsidP="00784B04">
      <w:pPr>
        <w:pStyle w:val="Textoindependiente"/>
        <w:tabs>
          <w:tab w:val="left" w:pos="3261"/>
        </w:tabs>
        <w:suppressAutoHyphens w:val="0"/>
        <w:spacing w:before="120"/>
        <w:ind w:left="2912"/>
      </w:pPr>
    </w:p>
    <w:p w14:paraId="5526C234" w14:textId="26911FA0" w:rsidR="00456704" w:rsidRPr="00DF4332" w:rsidRDefault="00903ACB" w:rsidP="00456704">
      <w:pPr>
        <w:pStyle w:val="Ttulo2"/>
      </w:pPr>
      <w:bookmarkStart w:id="45" w:name="_Toc456366545"/>
      <w:bookmarkStart w:id="46" w:name="_Toc504342814"/>
      <w:bookmarkStart w:id="47" w:name="_Toc511924252"/>
      <w:r w:rsidRPr="00DF4332">
        <w:t>Exclu</w:t>
      </w:r>
      <w:bookmarkEnd w:id="45"/>
      <w:bookmarkEnd w:id="46"/>
      <w:r w:rsidR="00146423">
        <w:t>sion</w:t>
      </w:r>
      <w:bookmarkEnd w:id="47"/>
    </w:p>
    <w:p w14:paraId="32AADA34" w14:textId="306917A0" w:rsidR="00C2170D" w:rsidRPr="004B4B7A" w:rsidRDefault="00701EA7" w:rsidP="00C2170D">
      <w:pPr>
        <w:pStyle w:val="Textoindependiente"/>
        <w:numPr>
          <w:ilvl w:val="0"/>
          <w:numId w:val="13"/>
        </w:numPr>
        <w:suppressAutoHyphens w:val="0"/>
        <w:spacing w:before="120"/>
        <w:jc w:val="both"/>
      </w:pPr>
      <w:r>
        <w:t>Exclusion on</w:t>
      </w:r>
      <w:r w:rsidR="008744B0">
        <w:t xml:space="preserve"> a</w:t>
      </w:r>
      <w:r w:rsidR="00C2170D" w:rsidRPr="004B4B7A">
        <w:t>ny other services, for HW or SW not mentioned in this document</w:t>
      </w:r>
      <w:r w:rsidR="003E1938">
        <w:t>.</w:t>
      </w:r>
    </w:p>
    <w:p w14:paraId="5F81CA84" w14:textId="192EAAD0" w:rsidR="00C2170D" w:rsidRPr="004B4B7A" w:rsidRDefault="00701EA7" w:rsidP="00C2170D">
      <w:pPr>
        <w:pStyle w:val="Textoindependiente"/>
        <w:numPr>
          <w:ilvl w:val="0"/>
          <w:numId w:val="13"/>
        </w:numPr>
        <w:suppressAutoHyphens w:val="0"/>
        <w:spacing w:before="120"/>
        <w:jc w:val="both"/>
      </w:pPr>
      <w:r>
        <w:t>Exclusion on</w:t>
      </w:r>
      <w:r w:rsidR="008744B0">
        <w:t xml:space="preserve"> a</w:t>
      </w:r>
      <w:r w:rsidR="00C2170D" w:rsidRPr="004B4B7A">
        <w:t>ny customization to support any functionality not specified or even standard but requests customization.</w:t>
      </w:r>
    </w:p>
    <w:p w14:paraId="11430AB0" w14:textId="4AFA0C23" w:rsidR="00C2170D" w:rsidRDefault="005D3EDD" w:rsidP="00C2170D">
      <w:pPr>
        <w:pStyle w:val="Textoindependiente"/>
        <w:numPr>
          <w:ilvl w:val="0"/>
          <w:numId w:val="13"/>
        </w:numPr>
        <w:suppressAutoHyphens w:val="0"/>
        <w:spacing w:before="120"/>
        <w:jc w:val="both"/>
      </w:pPr>
      <w:r>
        <w:t>Exclusion of</w:t>
      </w:r>
      <w:r w:rsidR="008744B0">
        <w:t xml:space="preserve"> a</w:t>
      </w:r>
      <w:r w:rsidR="00C2170D" w:rsidRPr="004B4B7A">
        <w:t xml:space="preserve">ny activity not </w:t>
      </w:r>
      <w:r w:rsidR="008744B0" w:rsidRPr="004B4B7A">
        <w:t>specifically</w:t>
      </w:r>
      <w:r w:rsidR="00C2170D" w:rsidRPr="004B4B7A">
        <w:t xml:space="preserve"> </w:t>
      </w:r>
      <w:r w:rsidR="008744B0">
        <w:t>written</w:t>
      </w:r>
      <w:r w:rsidR="00C2170D" w:rsidRPr="004B4B7A">
        <w:t xml:space="preserve"> in this </w:t>
      </w:r>
      <w:r w:rsidR="008744B0">
        <w:t>Scope of Work.</w:t>
      </w:r>
    </w:p>
    <w:p w14:paraId="5129C6E5" w14:textId="43EE8C8D" w:rsidR="00456704" w:rsidRDefault="00D127FB" w:rsidP="005C2E91">
      <w:pPr>
        <w:pStyle w:val="Textoindependiente"/>
        <w:numPr>
          <w:ilvl w:val="0"/>
          <w:numId w:val="13"/>
        </w:numPr>
        <w:suppressAutoHyphens w:val="0"/>
        <w:spacing w:before="120"/>
        <w:jc w:val="both"/>
      </w:pPr>
      <w:r>
        <w:t>O</w:t>
      </w:r>
      <w:r w:rsidR="00DD0C57">
        <w:t>ver time</w:t>
      </w:r>
      <w:r>
        <w:t xml:space="preserve"> are not included.</w:t>
      </w:r>
    </w:p>
    <w:p w14:paraId="69653F07" w14:textId="26BC26CB" w:rsidR="004D3CE8" w:rsidRDefault="004D3CE8" w:rsidP="004D3CE8">
      <w:pPr>
        <w:pStyle w:val="Textoindependiente"/>
        <w:numPr>
          <w:ilvl w:val="0"/>
          <w:numId w:val="13"/>
        </w:numPr>
        <w:suppressAutoHyphens w:val="0"/>
        <w:spacing w:before="120"/>
        <w:jc w:val="both"/>
      </w:pPr>
      <w:r w:rsidRPr="00B03CC1">
        <w:t>Training services to End Customer.</w:t>
      </w:r>
    </w:p>
    <w:p w14:paraId="1B28F0F9" w14:textId="32B1B2D9" w:rsidR="00247DF1" w:rsidRPr="00B03CC1" w:rsidRDefault="00247DF1" w:rsidP="004D3CE8">
      <w:pPr>
        <w:pStyle w:val="Textoindependiente"/>
        <w:numPr>
          <w:ilvl w:val="0"/>
          <w:numId w:val="13"/>
        </w:numPr>
        <w:suppressAutoHyphens w:val="0"/>
        <w:spacing w:before="120"/>
        <w:jc w:val="both"/>
      </w:pPr>
      <w:r>
        <w:t>Knowledge Transfer in any model.</w:t>
      </w:r>
    </w:p>
    <w:p w14:paraId="200BD36B" w14:textId="30AB5F78" w:rsidR="00C2170D" w:rsidRPr="004B4B7A" w:rsidRDefault="007324DD" w:rsidP="00C2170D">
      <w:pPr>
        <w:pStyle w:val="Textoindependiente"/>
        <w:numPr>
          <w:ilvl w:val="0"/>
          <w:numId w:val="13"/>
        </w:numPr>
        <w:suppressAutoHyphens w:val="0"/>
        <w:spacing w:before="120"/>
        <w:jc w:val="both"/>
      </w:pPr>
      <w:r>
        <w:t>N</w:t>
      </w:r>
      <w:r w:rsidR="00C2170D" w:rsidRPr="004B4B7A">
        <w:t>e</w:t>
      </w:r>
      <w:r w:rsidR="00DD0C57">
        <w:t>twork optimization before i</w:t>
      </w:r>
      <w:r w:rsidR="00C2170D" w:rsidRPr="004B4B7A">
        <w:t>mplementation</w:t>
      </w:r>
      <w:r>
        <w:t xml:space="preserve"> is not included.</w:t>
      </w:r>
    </w:p>
    <w:p w14:paraId="78A5D795" w14:textId="7AD5C441" w:rsidR="00C2170D" w:rsidRPr="004B4B7A" w:rsidRDefault="00C2170D" w:rsidP="00E20F76">
      <w:pPr>
        <w:pStyle w:val="Textoindependiente"/>
        <w:numPr>
          <w:ilvl w:val="0"/>
          <w:numId w:val="13"/>
        </w:numPr>
        <w:suppressAutoHyphens w:val="0"/>
        <w:spacing w:before="120"/>
        <w:jc w:val="both"/>
      </w:pPr>
      <w:r w:rsidRPr="004B4B7A">
        <w:t>Public and other holidays except weekends are not considered and likely to impact the elapsed duration of the project</w:t>
      </w:r>
      <w:r w:rsidR="003E1938">
        <w:t>.</w:t>
      </w:r>
    </w:p>
    <w:p w14:paraId="41386D03" w14:textId="7E223536" w:rsidR="005C2E91" w:rsidRDefault="00146423" w:rsidP="005C2E91">
      <w:pPr>
        <w:pStyle w:val="Textoindependiente"/>
        <w:numPr>
          <w:ilvl w:val="0"/>
          <w:numId w:val="13"/>
        </w:numPr>
        <w:suppressAutoHyphens w:val="0"/>
        <w:spacing w:before="120"/>
        <w:jc w:val="both"/>
        <w:rPr>
          <w:szCs w:val="22"/>
        </w:rPr>
      </w:pPr>
      <w:r>
        <w:rPr>
          <w:szCs w:val="22"/>
        </w:rPr>
        <w:t>I</w:t>
      </w:r>
      <w:r w:rsidR="005C2E91" w:rsidRPr="002C440B">
        <w:rPr>
          <w:szCs w:val="22"/>
        </w:rPr>
        <w:t>ntegration of non-</w:t>
      </w:r>
      <w:r>
        <w:rPr>
          <w:szCs w:val="22"/>
        </w:rPr>
        <w:t>supported</w:t>
      </w:r>
      <w:r w:rsidR="006835ED">
        <w:rPr>
          <w:szCs w:val="22"/>
        </w:rPr>
        <w:t xml:space="preserve"> </w:t>
      </w:r>
      <w:r w:rsidR="005C2E91" w:rsidRPr="002C440B">
        <w:rPr>
          <w:szCs w:val="22"/>
        </w:rPr>
        <w:t>nodes</w:t>
      </w:r>
      <w:r w:rsidR="006835ED">
        <w:rPr>
          <w:szCs w:val="22"/>
        </w:rPr>
        <w:t xml:space="preserve"> in OSS</w:t>
      </w:r>
      <w:r w:rsidR="004970C8">
        <w:rPr>
          <w:szCs w:val="22"/>
        </w:rPr>
        <w:t xml:space="preserve"> </w:t>
      </w:r>
      <w:r w:rsidR="006835ED">
        <w:rPr>
          <w:szCs w:val="22"/>
        </w:rPr>
        <w:t>17A EU14 is not included.</w:t>
      </w:r>
    </w:p>
    <w:p w14:paraId="5BA3C88B" w14:textId="20A506AD" w:rsidR="006835ED" w:rsidRDefault="006835ED" w:rsidP="005C2E91">
      <w:pPr>
        <w:pStyle w:val="Textoindependiente"/>
        <w:numPr>
          <w:ilvl w:val="0"/>
          <w:numId w:val="13"/>
        </w:numPr>
        <w:suppressAutoHyphens w:val="0"/>
        <w:spacing w:before="120"/>
        <w:jc w:val="both"/>
        <w:rPr>
          <w:szCs w:val="22"/>
        </w:rPr>
      </w:pPr>
      <w:r>
        <w:rPr>
          <w:szCs w:val="22"/>
        </w:rPr>
        <w:t>Integration of non-listed nodes in OSS 17A EU12 is not included.</w:t>
      </w:r>
    </w:p>
    <w:p w14:paraId="1A21E0FB" w14:textId="7E9CDABF" w:rsidR="005C2E91" w:rsidRDefault="00146423" w:rsidP="005C2E91">
      <w:pPr>
        <w:pStyle w:val="Textoindependiente"/>
        <w:numPr>
          <w:ilvl w:val="0"/>
          <w:numId w:val="13"/>
        </w:numPr>
        <w:suppressAutoHyphens w:val="0"/>
        <w:spacing w:before="120"/>
        <w:jc w:val="both"/>
        <w:rPr>
          <w:szCs w:val="22"/>
        </w:rPr>
      </w:pPr>
      <w:r>
        <w:rPr>
          <w:szCs w:val="22"/>
        </w:rPr>
        <w:t>Other cu</w:t>
      </w:r>
      <w:r w:rsidR="005C2E91" w:rsidRPr="002C440B">
        <w:rPr>
          <w:szCs w:val="22"/>
        </w:rPr>
        <w:t>stomizations</w:t>
      </w:r>
      <w:r w:rsidR="00E20F76">
        <w:rPr>
          <w:szCs w:val="22"/>
        </w:rPr>
        <w:t xml:space="preserve"> </w:t>
      </w:r>
      <w:r w:rsidR="003F4CA3">
        <w:rPr>
          <w:szCs w:val="22"/>
        </w:rPr>
        <w:t xml:space="preserve">that were not exist </w:t>
      </w:r>
      <w:r w:rsidR="005C2E91">
        <w:rPr>
          <w:szCs w:val="22"/>
        </w:rPr>
        <w:t>in OSS</w:t>
      </w:r>
      <w:r>
        <w:rPr>
          <w:szCs w:val="22"/>
        </w:rPr>
        <w:t xml:space="preserve"> 17A EU12</w:t>
      </w:r>
      <w:r w:rsidR="003F4CA3">
        <w:rPr>
          <w:szCs w:val="22"/>
        </w:rPr>
        <w:t>, are not included.</w:t>
      </w:r>
    </w:p>
    <w:p w14:paraId="60DEF9E3" w14:textId="77777777" w:rsidR="00C2170D" w:rsidRPr="00B03CC1" w:rsidRDefault="00C2170D" w:rsidP="0048778F">
      <w:pPr>
        <w:pStyle w:val="Textoindependiente"/>
        <w:tabs>
          <w:tab w:val="left" w:pos="3261"/>
        </w:tabs>
        <w:suppressAutoHyphens w:val="0"/>
        <w:spacing w:before="120"/>
        <w:ind w:left="2912"/>
      </w:pPr>
    </w:p>
    <w:p w14:paraId="71A88C90" w14:textId="77777777" w:rsidR="00456704" w:rsidRPr="00DF4332" w:rsidRDefault="00456704" w:rsidP="00903ACB">
      <w:pPr>
        <w:pStyle w:val="Ttulo1"/>
        <w:tabs>
          <w:tab w:val="clear" w:pos="30"/>
          <w:tab w:val="clear" w:pos="1304"/>
          <w:tab w:val="num" w:pos="0"/>
          <w:tab w:val="left" w:pos="1247"/>
        </w:tabs>
        <w:suppressAutoHyphens w:val="0"/>
        <w:spacing w:before="100" w:beforeAutospacing="1"/>
        <w:ind w:left="2551"/>
      </w:pPr>
      <w:bookmarkStart w:id="48" w:name="_Toc504342816"/>
      <w:bookmarkStart w:id="49" w:name="_Toc511924253"/>
      <w:r w:rsidRPr="00932259">
        <w:lastRenderedPageBreak/>
        <w:t>Times</w:t>
      </w:r>
      <w:bookmarkEnd w:id="48"/>
      <w:bookmarkEnd w:id="49"/>
    </w:p>
    <w:p w14:paraId="6A25590F" w14:textId="197D9022" w:rsidR="00456704" w:rsidRDefault="0048778F" w:rsidP="00457CED">
      <w:pPr>
        <w:pStyle w:val="Textoindependiente"/>
        <w:numPr>
          <w:ilvl w:val="0"/>
          <w:numId w:val="13"/>
        </w:numPr>
        <w:tabs>
          <w:tab w:val="left" w:pos="3261"/>
        </w:tabs>
        <w:suppressAutoHyphens w:val="0"/>
        <w:spacing w:before="120"/>
      </w:pPr>
      <w:r>
        <w:t xml:space="preserve">8.25 </w:t>
      </w:r>
      <w:r w:rsidR="00456704" w:rsidRPr="00FE71A5">
        <w:t>hours per day during normal T</w:t>
      </w:r>
      <w:r w:rsidR="0027367F" w:rsidRPr="00FE71A5">
        <w:t>elcel</w:t>
      </w:r>
      <w:r w:rsidR="00456704" w:rsidRPr="00FE71A5">
        <w:t xml:space="preserve"> </w:t>
      </w:r>
      <w:r w:rsidR="001F3C57" w:rsidRPr="00FE71A5">
        <w:t>working hours</w:t>
      </w:r>
      <w:r>
        <w:t xml:space="preserve"> </w:t>
      </w:r>
      <w:r w:rsidRPr="004A35F6">
        <w:t>(09:00 am – 18:00pm)</w:t>
      </w:r>
      <w:r w:rsidR="00C241B7">
        <w:t>.</w:t>
      </w:r>
    </w:p>
    <w:p w14:paraId="07DDC7A1" w14:textId="5F2E788E" w:rsidR="0048778F" w:rsidRPr="004A35F6" w:rsidRDefault="0048778F" w:rsidP="0048778F">
      <w:pPr>
        <w:pStyle w:val="Textoindependiente"/>
        <w:numPr>
          <w:ilvl w:val="0"/>
          <w:numId w:val="13"/>
        </w:numPr>
        <w:suppressAutoHyphens w:val="0"/>
        <w:spacing w:before="120"/>
        <w:jc w:val="both"/>
      </w:pPr>
      <w:r w:rsidRPr="004A35F6">
        <w:t xml:space="preserve">Night Activities </w:t>
      </w:r>
      <w:r w:rsidR="001C34AC">
        <w:t>are needed for this project.</w:t>
      </w:r>
    </w:p>
    <w:p w14:paraId="62401EF6" w14:textId="09BD1869" w:rsidR="0048778F" w:rsidRDefault="0048778F" w:rsidP="0048778F">
      <w:pPr>
        <w:pStyle w:val="Textoindependiente"/>
        <w:numPr>
          <w:ilvl w:val="0"/>
          <w:numId w:val="13"/>
        </w:numPr>
        <w:suppressAutoHyphens w:val="0"/>
        <w:spacing w:before="120"/>
        <w:jc w:val="both"/>
      </w:pPr>
      <w:r>
        <w:t>D</w:t>
      </w:r>
      <w:r w:rsidRPr="004A35F6">
        <w:t>elivery full scope as Fixed Price, any additional hou</w:t>
      </w:r>
      <w:r w:rsidR="00C241B7">
        <w:t>r will be calculated separate.</w:t>
      </w:r>
    </w:p>
    <w:p w14:paraId="12E1A2E1" w14:textId="77777777" w:rsidR="0048778F" w:rsidRPr="00FE71A5" w:rsidRDefault="0048778F" w:rsidP="008564DD">
      <w:pPr>
        <w:pStyle w:val="Textoindependiente"/>
        <w:tabs>
          <w:tab w:val="left" w:pos="3261"/>
        </w:tabs>
        <w:suppressAutoHyphens w:val="0"/>
        <w:spacing w:before="120"/>
        <w:ind w:left="2912"/>
      </w:pPr>
    </w:p>
    <w:p w14:paraId="779B945F" w14:textId="77777777" w:rsidR="00456704" w:rsidRPr="000F234A" w:rsidRDefault="00456704" w:rsidP="00903ACB">
      <w:pPr>
        <w:pStyle w:val="Ttulo1"/>
        <w:tabs>
          <w:tab w:val="clear" w:pos="30"/>
          <w:tab w:val="clear" w:pos="1304"/>
          <w:tab w:val="num" w:pos="0"/>
          <w:tab w:val="left" w:pos="1247"/>
        </w:tabs>
        <w:suppressAutoHyphens w:val="0"/>
        <w:spacing w:before="100" w:beforeAutospacing="1"/>
        <w:ind w:left="2551"/>
      </w:pPr>
      <w:bookmarkStart w:id="50" w:name="_Toc265080255"/>
      <w:bookmarkStart w:id="51" w:name="_Toc504342817"/>
      <w:bookmarkStart w:id="52" w:name="_Toc511924254"/>
      <w:r w:rsidRPr="000F234A">
        <w:t>Service Validation Report</w:t>
      </w:r>
      <w:bookmarkEnd w:id="50"/>
      <w:bookmarkEnd w:id="51"/>
      <w:bookmarkEnd w:id="52"/>
    </w:p>
    <w:p w14:paraId="32BD177C" w14:textId="05D4E4A6" w:rsidR="00456704" w:rsidRDefault="00456704" w:rsidP="00B03CC1">
      <w:pPr>
        <w:pStyle w:val="Textoindependiente"/>
        <w:spacing w:before="120"/>
        <w:ind w:left="2124"/>
        <w:jc w:val="both"/>
      </w:pPr>
      <w:r w:rsidRPr="00DF4332">
        <w:t xml:space="preserve">The validation of </w:t>
      </w:r>
      <w:r w:rsidR="00903ACB" w:rsidRPr="00DF4332">
        <w:t xml:space="preserve">Intelma Consulting Service </w:t>
      </w:r>
      <w:r w:rsidRPr="00DF4332">
        <w:t xml:space="preserve">will be done only based on </w:t>
      </w:r>
      <w:r w:rsidR="00903ACB" w:rsidRPr="00DF4332">
        <w:t>time plan progress evaluated by CPM.</w:t>
      </w:r>
    </w:p>
    <w:p w14:paraId="53546F33" w14:textId="5B95FDAB" w:rsidR="00140A72" w:rsidRDefault="00140A72" w:rsidP="00B03CC1">
      <w:pPr>
        <w:pStyle w:val="Textoindependiente"/>
        <w:spacing w:before="120"/>
        <w:ind w:left="2124"/>
        <w:jc w:val="both"/>
      </w:pPr>
    </w:p>
    <w:p w14:paraId="3629C020" w14:textId="0AF79291" w:rsidR="00456704" w:rsidRDefault="00903ACB" w:rsidP="00903ACB">
      <w:pPr>
        <w:pStyle w:val="Ttulo1"/>
        <w:tabs>
          <w:tab w:val="clear" w:pos="30"/>
          <w:tab w:val="clear" w:pos="1304"/>
          <w:tab w:val="num" w:pos="0"/>
          <w:tab w:val="left" w:pos="1247"/>
        </w:tabs>
        <w:suppressAutoHyphens w:val="0"/>
        <w:spacing w:before="100" w:beforeAutospacing="1"/>
        <w:ind w:left="2551"/>
      </w:pPr>
      <w:bookmarkStart w:id="53" w:name="_Toc511924255"/>
      <w:r w:rsidRPr="00DF4332">
        <w:t>Assumptions</w:t>
      </w:r>
      <w:bookmarkEnd w:id="53"/>
    </w:p>
    <w:p w14:paraId="48B61D61" w14:textId="7EF209EB" w:rsidR="00912C3E" w:rsidRPr="009C556C" w:rsidRDefault="00912C3E" w:rsidP="00912C3E">
      <w:pPr>
        <w:pStyle w:val="Textoindependiente"/>
        <w:tabs>
          <w:tab w:val="left" w:pos="3261"/>
        </w:tabs>
        <w:suppressAutoHyphens w:val="0"/>
        <w:spacing w:before="120"/>
        <w:jc w:val="both"/>
      </w:pPr>
      <w:r>
        <w:rPr>
          <w:b/>
        </w:rPr>
        <w:t>Intelma Consulting will be responsible to assure that all are reflected correctly in OSS</w:t>
      </w:r>
      <w:r w:rsidR="000C73DA">
        <w:rPr>
          <w:b/>
        </w:rPr>
        <w:t>/ENIQ</w:t>
      </w:r>
      <w:r>
        <w:rPr>
          <w:b/>
        </w:rPr>
        <w:t xml:space="preserve"> side.</w:t>
      </w:r>
    </w:p>
    <w:p w14:paraId="738557C4" w14:textId="77777777" w:rsidR="001F698C" w:rsidRDefault="001F698C" w:rsidP="001F698C">
      <w:pPr>
        <w:suppressAutoHyphens w:val="0"/>
        <w:autoSpaceDE w:val="0"/>
        <w:autoSpaceDN w:val="0"/>
        <w:adjustRightInd w:val="0"/>
        <w:ind w:left="2552"/>
        <w:jc w:val="both"/>
      </w:pPr>
    </w:p>
    <w:p w14:paraId="47D4B4B6" w14:textId="4D885B49" w:rsidR="00E6742F" w:rsidRPr="001F698C" w:rsidRDefault="001F698C" w:rsidP="001F698C">
      <w:pPr>
        <w:suppressAutoHyphens w:val="0"/>
        <w:autoSpaceDE w:val="0"/>
        <w:autoSpaceDN w:val="0"/>
        <w:adjustRightInd w:val="0"/>
        <w:ind w:left="2552"/>
        <w:jc w:val="both"/>
        <w:rPr>
          <w:rFonts w:eastAsiaTheme="minorHAnsi" w:cs="Arial"/>
          <w:szCs w:val="22"/>
          <w:lang w:val="en-US" w:eastAsia="en-US"/>
        </w:rPr>
      </w:pPr>
      <w:r>
        <w:rPr>
          <w:rFonts w:eastAsiaTheme="minorHAnsi" w:cs="Arial"/>
          <w:szCs w:val="22"/>
          <w:lang w:val="en-US" w:eastAsia="en-US"/>
        </w:rPr>
        <w:t>H</w:t>
      </w:r>
      <w:r w:rsidR="00E6742F" w:rsidRPr="001F698C">
        <w:rPr>
          <w:rFonts w:eastAsiaTheme="minorHAnsi" w:cs="Arial"/>
          <w:szCs w:val="22"/>
          <w:lang w:val="en-US" w:eastAsia="en-US"/>
        </w:rPr>
        <w:t xml:space="preserve">ave all the information that is necessary during the installation and troubleshooting </w:t>
      </w:r>
    </w:p>
    <w:p w14:paraId="3790B0D6" w14:textId="29F7C844" w:rsidR="00E6742F" w:rsidRPr="001F698C" w:rsidRDefault="00E6742F" w:rsidP="001F698C">
      <w:pPr>
        <w:suppressAutoHyphens w:val="0"/>
        <w:autoSpaceDE w:val="0"/>
        <w:autoSpaceDN w:val="0"/>
        <w:adjustRightInd w:val="0"/>
        <w:ind w:left="1844" w:firstLine="708"/>
        <w:jc w:val="both"/>
        <w:rPr>
          <w:rFonts w:eastAsiaTheme="minorHAnsi" w:cs="Arial"/>
          <w:szCs w:val="22"/>
          <w:lang w:val="en-US" w:eastAsia="en-US"/>
        </w:rPr>
      </w:pPr>
      <w:r w:rsidRPr="001F698C">
        <w:rPr>
          <w:rFonts w:eastAsiaTheme="minorHAnsi" w:cs="Arial"/>
          <w:szCs w:val="22"/>
          <w:lang w:val="en-US" w:eastAsia="en-US"/>
        </w:rPr>
        <w:t>granted by Ericsson.</w:t>
      </w:r>
    </w:p>
    <w:p w14:paraId="44DCCE78" w14:textId="77777777" w:rsidR="00E6742F" w:rsidRPr="009C556C" w:rsidRDefault="00E6742F" w:rsidP="00E6742F">
      <w:pPr>
        <w:suppressAutoHyphens w:val="0"/>
        <w:autoSpaceDE w:val="0"/>
        <w:autoSpaceDN w:val="0"/>
        <w:adjustRightInd w:val="0"/>
        <w:ind w:left="2552"/>
        <w:jc w:val="both"/>
        <w:rPr>
          <w:rFonts w:eastAsiaTheme="minorHAnsi" w:cs="Arial"/>
          <w:szCs w:val="22"/>
          <w:lang w:val="en-US" w:eastAsia="en-US"/>
        </w:rPr>
      </w:pPr>
    </w:p>
    <w:p w14:paraId="65E9AB6E" w14:textId="77777777" w:rsidR="00E6742F" w:rsidRPr="009C556C" w:rsidRDefault="00E6742F" w:rsidP="00E6742F">
      <w:pPr>
        <w:suppressAutoHyphens w:val="0"/>
        <w:autoSpaceDE w:val="0"/>
        <w:autoSpaceDN w:val="0"/>
        <w:adjustRightInd w:val="0"/>
        <w:ind w:left="2552"/>
        <w:jc w:val="both"/>
        <w:rPr>
          <w:rFonts w:eastAsiaTheme="minorHAnsi" w:cs="Arial"/>
          <w:szCs w:val="22"/>
          <w:lang w:val="en-US" w:eastAsia="en-US"/>
        </w:rPr>
      </w:pPr>
      <w:r w:rsidRPr="009C556C">
        <w:rPr>
          <w:rFonts w:eastAsiaTheme="minorHAnsi" w:cs="Arial"/>
          <w:szCs w:val="22"/>
          <w:lang w:val="en-US" w:eastAsia="en-US"/>
        </w:rPr>
        <w:t>Execution of the service depends on having authorization to access Telcel nodes and Ericsson documents that allow to execute activities and scheduled tasks.</w:t>
      </w:r>
    </w:p>
    <w:p w14:paraId="70AE1A06" w14:textId="77777777" w:rsidR="00E6742F" w:rsidRPr="009C556C" w:rsidRDefault="00E6742F" w:rsidP="00E6742F">
      <w:pPr>
        <w:suppressAutoHyphens w:val="0"/>
        <w:autoSpaceDE w:val="0"/>
        <w:autoSpaceDN w:val="0"/>
        <w:adjustRightInd w:val="0"/>
        <w:ind w:left="2552"/>
        <w:jc w:val="both"/>
        <w:rPr>
          <w:rFonts w:eastAsiaTheme="minorHAnsi" w:cs="Arial"/>
          <w:szCs w:val="22"/>
          <w:lang w:val="en-US" w:eastAsia="en-US"/>
        </w:rPr>
      </w:pPr>
      <w:r w:rsidRPr="009C556C">
        <w:rPr>
          <w:rFonts w:eastAsiaTheme="minorHAnsi" w:cs="Arial"/>
          <w:szCs w:val="22"/>
          <w:lang w:val="en-US" w:eastAsia="en-US"/>
        </w:rPr>
        <w:t>The proposed service is only to provide services for Telcel, based on departments requirements.</w:t>
      </w:r>
    </w:p>
    <w:p w14:paraId="62294CC4" w14:textId="77777777" w:rsidR="00E6742F" w:rsidRPr="009C556C" w:rsidRDefault="00E6742F" w:rsidP="00E6742F">
      <w:pPr>
        <w:suppressAutoHyphens w:val="0"/>
        <w:autoSpaceDE w:val="0"/>
        <w:autoSpaceDN w:val="0"/>
        <w:adjustRightInd w:val="0"/>
        <w:ind w:left="2552"/>
        <w:jc w:val="both"/>
        <w:rPr>
          <w:rFonts w:eastAsiaTheme="minorHAnsi" w:cs="Arial"/>
          <w:szCs w:val="22"/>
          <w:lang w:val="en-US" w:eastAsia="en-US"/>
        </w:rPr>
      </w:pPr>
    </w:p>
    <w:p w14:paraId="6572ED51" w14:textId="77777777" w:rsidR="00E6742F" w:rsidRPr="009C556C" w:rsidRDefault="00E6742F" w:rsidP="00E6742F">
      <w:pPr>
        <w:suppressAutoHyphens w:val="0"/>
        <w:autoSpaceDE w:val="0"/>
        <w:autoSpaceDN w:val="0"/>
        <w:adjustRightInd w:val="0"/>
        <w:ind w:left="2552"/>
        <w:jc w:val="both"/>
        <w:rPr>
          <w:rFonts w:eastAsiaTheme="minorHAnsi" w:cs="Arial"/>
          <w:szCs w:val="22"/>
          <w:lang w:val="en-US" w:eastAsia="en-US"/>
        </w:rPr>
      </w:pPr>
      <w:r w:rsidRPr="009C556C">
        <w:rPr>
          <w:rFonts w:eastAsiaTheme="minorHAnsi" w:cs="Arial"/>
          <w:szCs w:val="22"/>
          <w:lang w:val="en-US" w:eastAsia="en-US"/>
        </w:rPr>
        <w:t xml:space="preserve">For </w:t>
      </w:r>
      <w:r>
        <w:rPr>
          <w:rFonts w:eastAsiaTheme="minorHAnsi" w:cs="Arial"/>
          <w:szCs w:val="22"/>
          <w:lang w:val="en-US" w:eastAsia="en-US"/>
        </w:rPr>
        <w:t>all</w:t>
      </w:r>
      <w:r w:rsidRPr="009C556C">
        <w:rPr>
          <w:rFonts w:eastAsiaTheme="minorHAnsi" w:cs="Arial"/>
          <w:szCs w:val="22"/>
          <w:lang w:val="en-US" w:eastAsia="en-US"/>
        </w:rPr>
        <w:t xml:space="preserve"> alarms verification, Workplace is remote, considering Intelma Consulting has VPN from Telcel.</w:t>
      </w:r>
    </w:p>
    <w:p w14:paraId="05072EC5" w14:textId="77777777" w:rsidR="00E6742F" w:rsidRPr="009C556C" w:rsidRDefault="00E6742F" w:rsidP="00E6742F">
      <w:pPr>
        <w:suppressAutoHyphens w:val="0"/>
        <w:autoSpaceDE w:val="0"/>
        <w:autoSpaceDN w:val="0"/>
        <w:adjustRightInd w:val="0"/>
        <w:ind w:left="2552"/>
        <w:jc w:val="both"/>
        <w:rPr>
          <w:rFonts w:eastAsiaTheme="minorHAnsi" w:cs="Arial"/>
          <w:szCs w:val="22"/>
          <w:lang w:val="en-US" w:eastAsia="en-US"/>
        </w:rPr>
      </w:pPr>
    </w:p>
    <w:p w14:paraId="7F99F615" w14:textId="77A87104" w:rsidR="00E6742F" w:rsidRDefault="00E6742F" w:rsidP="00E6742F">
      <w:pPr>
        <w:suppressAutoHyphens w:val="0"/>
        <w:autoSpaceDE w:val="0"/>
        <w:autoSpaceDN w:val="0"/>
        <w:adjustRightInd w:val="0"/>
        <w:ind w:left="2552"/>
        <w:jc w:val="both"/>
        <w:rPr>
          <w:rFonts w:eastAsiaTheme="minorHAnsi" w:cs="Arial"/>
          <w:szCs w:val="22"/>
          <w:lang w:val="en-US" w:eastAsia="en-US"/>
        </w:rPr>
      </w:pPr>
      <w:r w:rsidRPr="009C556C">
        <w:rPr>
          <w:rFonts w:eastAsiaTheme="minorHAnsi" w:cs="Arial"/>
          <w:szCs w:val="22"/>
          <w:lang w:val="en-US" w:eastAsia="en-US"/>
        </w:rPr>
        <w:t>Any need to move or execution of tasks to another location will be quoted separately.</w:t>
      </w:r>
    </w:p>
    <w:p w14:paraId="2287D2A6" w14:textId="77777777" w:rsidR="008D4B93" w:rsidRDefault="008D4B93" w:rsidP="008D4B93">
      <w:pPr>
        <w:suppressAutoHyphens w:val="0"/>
        <w:autoSpaceDE w:val="0"/>
        <w:autoSpaceDN w:val="0"/>
        <w:adjustRightInd w:val="0"/>
        <w:ind w:left="2552"/>
        <w:jc w:val="both"/>
        <w:rPr>
          <w:rFonts w:eastAsiaTheme="minorHAnsi" w:cs="Arial"/>
          <w:szCs w:val="22"/>
          <w:lang w:val="en-US" w:eastAsia="en-US"/>
        </w:rPr>
      </w:pPr>
    </w:p>
    <w:p w14:paraId="6949BC05" w14:textId="73A52BA2" w:rsidR="005C2E91" w:rsidRPr="008D4B93" w:rsidRDefault="005C2E91" w:rsidP="008D4B93">
      <w:pPr>
        <w:suppressAutoHyphens w:val="0"/>
        <w:autoSpaceDE w:val="0"/>
        <w:autoSpaceDN w:val="0"/>
        <w:adjustRightInd w:val="0"/>
        <w:ind w:left="2552"/>
        <w:jc w:val="both"/>
        <w:rPr>
          <w:rFonts w:eastAsiaTheme="minorHAnsi" w:cs="Arial"/>
          <w:szCs w:val="22"/>
          <w:lang w:val="en-US" w:eastAsia="en-US"/>
        </w:rPr>
      </w:pPr>
      <w:r w:rsidRPr="008D4B93">
        <w:rPr>
          <w:rFonts w:eastAsiaTheme="minorHAnsi" w:cs="Arial"/>
          <w:szCs w:val="22"/>
          <w:lang w:val="en-US" w:eastAsia="en-US"/>
        </w:rPr>
        <w:t>Intelma Consulting will support standard Alarms/Statistics and standard integration over Backup and Inventory systems.</w:t>
      </w:r>
    </w:p>
    <w:p w14:paraId="14049979" w14:textId="77777777" w:rsidR="005C2E91" w:rsidRPr="009C556C" w:rsidRDefault="005C2E91" w:rsidP="00E6742F">
      <w:pPr>
        <w:suppressAutoHyphens w:val="0"/>
        <w:autoSpaceDE w:val="0"/>
        <w:autoSpaceDN w:val="0"/>
        <w:adjustRightInd w:val="0"/>
        <w:ind w:left="2552"/>
        <w:jc w:val="both"/>
        <w:rPr>
          <w:rFonts w:eastAsiaTheme="minorHAnsi" w:cs="Arial"/>
          <w:szCs w:val="22"/>
          <w:lang w:val="en-US" w:eastAsia="en-US"/>
        </w:rPr>
      </w:pPr>
    </w:p>
    <w:p w14:paraId="52BA55D0" w14:textId="39707CAC" w:rsidR="00FE5E14" w:rsidRDefault="00FE5E14" w:rsidP="00F90EAF">
      <w:pPr>
        <w:pStyle w:val="Textoindependiente"/>
        <w:suppressAutoHyphens w:val="0"/>
        <w:jc w:val="both"/>
      </w:pPr>
      <w:bookmarkStart w:id="54" w:name="_GoBack"/>
      <w:bookmarkEnd w:id="0"/>
      <w:bookmarkEnd w:id="40"/>
      <w:bookmarkEnd w:id="54"/>
    </w:p>
    <w:sectPr w:rsidR="00FE5E14" w:rsidSect="002F7789">
      <w:headerReference w:type="even" r:id="rId8"/>
      <w:headerReference w:type="default" r:id="rId9"/>
      <w:footerReference w:type="default" r:id="rId10"/>
      <w:head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7DBB2" w14:textId="77777777" w:rsidR="00A103FD" w:rsidRDefault="00A103FD" w:rsidP="0054665E">
      <w:r>
        <w:separator/>
      </w:r>
    </w:p>
  </w:endnote>
  <w:endnote w:type="continuationSeparator" w:id="0">
    <w:p w14:paraId="7ED3ECD5" w14:textId="77777777" w:rsidR="00A103FD" w:rsidRDefault="00A103FD" w:rsidP="0054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636839"/>
      <w:docPartObj>
        <w:docPartGallery w:val="Page Numbers (Bottom of Page)"/>
        <w:docPartUnique/>
      </w:docPartObj>
    </w:sdtPr>
    <w:sdtEndPr/>
    <w:sdtContent>
      <w:p w14:paraId="4FCE6622" w14:textId="11D7753C" w:rsidR="007D489F" w:rsidRDefault="007D489F">
        <w:pPr>
          <w:pStyle w:val="Piedepgina"/>
          <w:jc w:val="center"/>
        </w:pPr>
        <w:r>
          <w:fldChar w:fldCharType="begin"/>
        </w:r>
        <w:r>
          <w:instrText>PAGE   \* MERGEFORMAT</w:instrText>
        </w:r>
        <w:r>
          <w:fldChar w:fldCharType="separate"/>
        </w:r>
        <w:r w:rsidR="002C6E7D" w:rsidRPr="002C6E7D">
          <w:rPr>
            <w:noProof/>
            <w:lang w:val="es-ES"/>
          </w:rPr>
          <w:t>6</w:t>
        </w:r>
        <w:r>
          <w:fldChar w:fldCharType="end"/>
        </w:r>
      </w:p>
    </w:sdtContent>
  </w:sdt>
  <w:p w14:paraId="3C311193" w14:textId="77777777" w:rsidR="007D489F" w:rsidRPr="00006D69" w:rsidRDefault="007D489F" w:rsidP="00006D69">
    <w:pPr>
      <w:pStyle w:val="Piedepgina"/>
      <w:rPr>
        <w:rStyle w:val="nfasissutil"/>
        <w:b/>
        <w:i w:val="0"/>
        <w:iCs w:val="0"/>
        <w:color w:val="A4A2A8" w:themeColor="text2" w:themeTint="99"/>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noProof/>
        <w:lang w:eastAsia="es-MX"/>
      </w:rPr>
      <w:drawing>
        <wp:anchor distT="0" distB="0" distL="0" distR="0" simplePos="0" relativeHeight="251675648" behindDoc="0" locked="0" layoutInCell="0" hidden="0" allowOverlap="1" wp14:anchorId="3934D2E6" wp14:editId="3A8B8B5C">
          <wp:simplePos x="0" y="0"/>
          <wp:positionH relativeFrom="page">
            <wp:align>right</wp:align>
          </wp:positionH>
          <wp:positionV relativeFrom="paragraph">
            <wp:posOffset>224478</wp:posOffset>
          </wp:positionV>
          <wp:extent cx="7805738" cy="389834"/>
          <wp:effectExtent l="0" t="0" r="0" b="0"/>
          <wp:wrapTopAndBottom distT="0" distB="0"/>
          <wp:docPr id="2" name="image4.gif" descr="back.gif"/>
          <wp:cNvGraphicFramePr/>
          <a:graphic xmlns:a="http://schemas.openxmlformats.org/drawingml/2006/main">
            <a:graphicData uri="http://schemas.openxmlformats.org/drawingml/2006/picture">
              <pic:pic xmlns:pic="http://schemas.openxmlformats.org/drawingml/2006/picture">
                <pic:nvPicPr>
                  <pic:cNvPr id="0" name="image4.gif" descr="back.gif"/>
                  <pic:cNvPicPr preferRelativeResize="0"/>
                </pic:nvPicPr>
                <pic:blipFill>
                  <a:blip r:embed="rId1"/>
                  <a:srcRect/>
                  <a:stretch>
                    <a:fillRect/>
                  </a:stretch>
                </pic:blipFill>
                <pic:spPr>
                  <a:xfrm>
                    <a:off x="0" y="0"/>
                    <a:ext cx="7805738" cy="38983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279C3" w14:textId="77777777" w:rsidR="00A103FD" w:rsidRDefault="00A103FD" w:rsidP="0054665E">
      <w:r>
        <w:separator/>
      </w:r>
    </w:p>
  </w:footnote>
  <w:footnote w:type="continuationSeparator" w:id="0">
    <w:p w14:paraId="6B78E6F9" w14:textId="77777777" w:rsidR="00A103FD" w:rsidRDefault="00A103FD" w:rsidP="005466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1EB12" w14:textId="77777777" w:rsidR="007D489F" w:rsidRDefault="00A103FD">
    <w:pPr>
      <w:pStyle w:val="Encabezado"/>
    </w:pPr>
    <w:r>
      <w:rPr>
        <w:noProof/>
        <w:lang w:eastAsia="es-MX"/>
      </w:rPr>
      <w:pict w14:anchorId="41D7C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46288" o:spid="_x0000_s2080" type="#_x0000_t75" style="position:absolute;margin-left:0;margin-top:0;width:602.4pt;height:538.65pt;z-index:-251645952;mso-position-horizontal:center;mso-position-horizontal-relative:margin;mso-position-vertical:center;mso-position-vertical-relative:margin" o:allowincell="f">
          <v:imagedata r:id="rId1" o:title="logooo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8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1975"/>
      <w:gridCol w:w="2605"/>
      <w:gridCol w:w="2160"/>
      <w:gridCol w:w="740"/>
      <w:gridCol w:w="3400"/>
    </w:tblGrid>
    <w:tr w:rsidR="007D489F" w:rsidRPr="00621866" w14:paraId="3CEEB98C" w14:textId="77777777" w:rsidTr="00F1226B">
      <w:trPr>
        <w:trHeight w:val="200"/>
      </w:trPr>
      <w:tc>
        <w:tcPr>
          <w:tcW w:w="6740" w:type="dxa"/>
          <w:gridSpan w:val="3"/>
          <w:tcBorders>
            <w:bottom w:val="single" w:sz="8" w:space="0" w:color="FFFFFF"/>
          </w:tcBorders>
          <w:tcMar>
            <w:top w:w="72" w:type="dxa"/>
            <w:left w:w="72" w:type="dxa"/>
            <w:bottom w:w="72" w:type="dxa"/>
            <w:right w:w="72" w:type="dxa"/>
          </w:tcMar>
        </w:tcPr>
        <w:p w14:paraId="0CBEF906" w14:textId="77777777" w:rsidR="007D489F" w:rsidRDefault="007D489F" w:rsidP="00F1226B">
          <w:pPr>
            <w:widowControl w:val="0"/>
          </w:pPr>
        </w:p>
      </w:tc>
      <w:tc>
        <w:tcPr>
          <w:tcW w:w="4140" w:type="dxa"/>
          <w:gridSpan w:val="2"/>
          <w:tcBorders>
            <w:bottom w:val="single" w:sz="8" w:space="0" w:color="FFFFFF"/>
          </w:tcBorders>
          <w:tcMar>
            <w:top w:w="100" w:type="dxa"/>
            <w:left w:w="100" w:type="dxa"/>
            <w:bottom w:w="100" w:type="dxa"/>
            <w:right w:w="100" w:type="dxa"/>
          </w:tcMar>
        </w:tcPr>
        <w:p w14:paraId="15641E65" w14:textId="77777777" w:rsidR="007D489F" w:rsidRPr="00621866" w:rsidRDefault="007D489F" w:rsidP="00F1226B">
          <w:pPr>
            <w:widowControl w:val="0"/>
            <w:rPr>
              <w:rFonts w:asciiTheme="minorHAnsi" w:hAnsiTheme="minorHAnsi" w:cstheme="minorHAnsi"/>
              <w:sz w:val="20"/>
              <w:lang w:val="es-MX"/>
            </w:rPr>
          </w:pPr>
        </w:p>
      </w:tc>
    </w:tr>
    <w:tr w:rsidR="007D489F" w14:paraId="31DA8958" w14:textId="77777777" w:rsidTr="00F1226B">
      <w:trPr>
        <w:trHeight w:val="30"/>
      </w:trPr>
      <w:tc>
        <w:tcPr>
          <w:tcW w:w="6740" w:type="dxa"/>
          <w:gridSpan w:val="3"/>
          <w:tcBorders>
            <w:top w:val="single" w:sz="8" w:space="0" w:color="FFFFFF"/>
          </w:tcBorders>
          <w:tcMar>
            <w:top w:w="100" w:type="dxa"/>
            <w:left w:w="100" w:type="dxa"/>
            <w:bottom w:w="100" w:type="dxa"/>
            <w:right w:w="100" w:type="dxa"/>
          </w:tcMar>
        </w:tcPr>
        <w:p w14:paraId="2D50F3D2" w14:textId="6C50CE94" w:rsidR="007D489F" w:rsidRDefault="007D489F" w:rsidP="001C39BC">
          <w:pPr>
            <w:widowControl w:val="0"/>
            <w:tabs>
              <w:tab w:val="left" w:pos="2381"/>
              <w:tab w:val="left" w:pos="2609"/>
              <w:tab w:val="left" w:pos="2835"/>
              <w:tab w:val="left" w:pos="3062"/>
            </w:tabs>
            <w:spacing w:before="40"/>
          </w:pPr>
          <w:r>
            <w:rPr>
              <w:noProof/>
              <w:lang w:val="es-MX" w:eastAsia="es-MX"/>
            </w:rPr>
            <w:drawing>
              <wp:anchor distT="114300" distB="114300" distL="114300" distR="114300" simplePos="0" relativeHeight="251664384" behindDoc="0" locked="0" layoutInCell="0" hidden="0" allowOverlap="1" wp14:anchorId="0D0700DE" wp14:editId="60B90695">
                <wp:simplePos x="0" y="0"/>
                <wp:positionH relativeFrom="margin">
                  <wp:posOffset>1967230</wp:posOffset>
                </wp:positionH>
                <wp:positionV relativeFrom="paragraph">
                  <wp:posOffset>-228600</wp:posOffset>
                </wp:positionV>
                <wp:extent cx="1431846" cy="402590"/>
                <wp:effectExtent l="0" t="0" r="0" b="0"/>
                <wp:wrapNone/>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
                        <a:srcRect/>
                        <a:stretch>
                          <a:fillRect/>
                        </a:stretch>
                      </pic:blipFill>
                      <pic:spPr>
                        <a:xfrm>
                          <a:off x="0" y="0"/>
                          <a:ext cx="1431846" cy="402590"/>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INTELMA CONSULTING</w:t>
          </w:r>
        </w:p>
      </w:tc>
      <w:tc>
        <w:tcPr>
          <w:tcW w:w="4140" w:type="dxa"/>
          <w:gridSpan w:val="2"/>
          <w:tcBorders>
            <w:top w:val="single" w:sz="8" w:space="0" w:color="FFFFFF"/>
          </w:tcBorders>
          <w:tcMar>
            <w:top w:w="100" w:type="dxa"/>
            <w:left w:w="100" w:type="dxa"/>
            <w:bottom w:w="100" w:type="dxa"/>
            <w:right w:w="100" w:type="dxa"/>
          </w:tcMar>
        </w:tcPr>
        <w:p w14:paraId="15A68F77" w14:textId="2C4D51C7" w:rsidR="007D489F" w:rsidRDefault="004D3CE8" w:rsidP="00BF42E4">
          <w:pPr>
            <w:widowControl w:val="0"/>
          </w:pPr>
          <w:r w:rsidRPr="004D3CE8">
            <w:rPr>
              <w:sz w:val="18"/>
            </w:rPr>
            <w:t>SOW-AD/1ERITLMXSIA00000</w:t>
          </w:r>
          <w:r w:rsidR="00BF42E4">
            <w:rPr>
              <w:sz w:val="18"/>
            </w:rPr>
            <w:t>62</w:t>
          </w:r>
        </w:p>
      </w:tc>
    </w:tr>
    <w:tr w:rsidR="007D489F" w14:paraId="13E84155" w14:textId="77777777" w:rsidTr="008565EB">
      <w:trPr>
        <w:trHeight w:val="180"/>
      </w:trPr>
      <w:tc>
        <w:tcPr>
          <w:tcW w:w="1975" w:type="dxa"/>
          <w:tcMar>
            <w:top w:w="100" w:type="dxa"/>
            <w:left w:w="100" w:type="dxa"/>
            <w:bottom w:w="100" w:type="dxa"/>
            <w:right w:w="100" w:type="dxa"/>
          </w:tcMar>
        </w:tcPr>
        <w:p w14:paraId="27D3C8E4" w14:textId="77777777" w:rsidR="007D489F" w:rsidRDefault="007D489F" w:rsidP="00F1226B">
          <w:pPr>
            <w:widowControl w:val="0"/>
          </w:pPr>
          <w:r>
            <w:rPr>
              <w:sz w:val="12"/>
              <w:szCs w:val="12"/>
            </w:rPr>
            <w:t>Approved</w:t>
          </w:r>
        </w:p>
      </w:tc>
      <w:tc>
        <w:tcPr>
          <w:tcW w:w="2605" w:type="dxa"/>
          <w:tcMar>
            <w:top w:w="100" w:type="dxa"/>
            <w:left w:w="100" w:type="dxa"/>
            <w:bottom w:w="100" w:type="dxa"/>
            <w:right w:w="100" w:type="dxa"/>
          </w:tcMar>
        </w:tcPr>
        <w:p w14:paraId="02CE9718" w14:textId="77777777" w:rsidR="007D489F" w:rsidRDefault="007D489F" w:rsidP="00F1226B">
          <w:pPr>
            <w:widowControl w:val="0"/>
          </w:pPr>
          <w:r>
            <w:rPr>
              <w:sz w:val="12"/>
              <w:szCs w:val="12"/>
            </w:rPr>
            <w:t>Checked</w:t>
          </w:r>
        </w:p>
      </w:tc>
      <w:tc>
        <w:tcPr>
          <w:tcW w:w="2160" w:type="dxa"/>
          <w:tcMar>
            <w:top w:w="100" w:type="dxa"/>
            <w:left w:w="100" w:type="dxa"/>
            <w:bottom w:w="100" w:type="dxa"/>
            <w:right w:w="100" w:type="dxa"/>
          </w:tcMar>
        </w:tcPr>
        <w:p w14:paraId="4A87130A" w14:textId="77777777" w:rsidR="007D489F" w:rsidRDefault="007D489F" w:rsidP="00F1226B">
          <w:pPr>
            <w:widowControl w:val="0"/>
          </w:pPr>
          <w:r>
            <w:rPr>
              <w:sz w:val="12"/>
              <w:szCs w:val="12"/>
            </w:rPr>
            <w:t>Date</w:t>
          </w:r>
        </w:p>
      </w:tc>
      <w:tc>
        <w:tcPr>
          <w:tcW w:w="740" w:type="dxa"/>
          <w:tcMar>
            <w:top w:w="100" w:type="dxa"/>
            <w:left w:w="100" w:type="dxa"/>
            <w:bottom w:w="100" w:type="dxa"/>
            <w:right w:w="100" w:type="dxa"/>
          </w:tcMar>
        </w:tcPr>
        <w:p w14:paraId="3AF23DA1" w14:textId="77777777" w:rsidR="007D489F" w:rsidRDefault="007D489F" w:rsidP="00F1226B">
          <w:pPr>
            <w:widowControl w:val="0"/>
          </w:pPr>
          <w:r>
            <w:rPr>
              <w:sz w:val="12"/>
              <w:szCs w:val="12"/>
            </w:rPr>
            <w:t>Rev</w:t>
          </w:r>
        </w:p>
      </w:tc>
      <w:tc>
        <w:tcPr>
          <w:tcW w:w="3400" w:type="dxa"/>
          <w:tcMar>
            <w:top w:w="100" w:type="dxa"/>
            <w:left w:w="100" w:type="dxa"/>
            <w:bottom w:w="100" w:type="dxa"/>
            <w:right w:w="100" w:type="dxa"/>
          </w:tcMar>
        </w:tcPr>
        <w:p w14:paraId="7A330F8B" w14:textId="77777777" w:rsidR="007D489F" w:rsidRDefault="007D489F" w:rsidP="00F1226B">
          <w:pPr>
            <w:widowControl w:val="0"/>
          </w:pPr>
          <w:r>
            <w:rPr>
              <w:sz w:val="12"/>
              <w:szCs w:val="12"/>
            </w:rPr>
            <w:t>Reference</w:t>
          </w:r>
        </w:p>
      </w:tc>
    </w:tr>
    <w:tr w:rsidR="007D489F" w:rsidRPr="00247DF1" w14:paraId="6EAB3168" w14:textId="77777777" w:rsidTr="008565EB">
      <w:trPr>
        <w:trHeight w:val="180"/>
      </w:trPr>
      <w:tc>
        <w:tcPr>
          <w:tcW w:w="1975" w:type="dxa"/>
          <w:tcMar>
            <w:top w:w="100" w:type="dxa"/>
            <w:left w:w="100" w:type="dxa"/>
            <w:bottom w:w="100" w:type="dxa"/>
            <w:right w:w="100" w:type="dxa"/>
          </w:tcMar>
        </w:tcPr>
        <w:p w14:paraId="501F1AD7" w14:textId="15024B9B" w:rsidR="007D489F" w:rsidRDefault="007D489F" w:rsidP="00B475A5">
          <w:pPr>
            <w:widowControl w:val="0"/>
          </w:pPr>
          <w:r w:rsidRPr="00B475A5">
            <w:rPr>
              <w:rFonts w:asciiTheme="minorHAnsi" w:eastAsia="Arial" w:hAnsiTheme="minorHAnsi" w:cstheme="minorHAnsi"/>
              <w:sz w:val="20"/>
            </w:rPr>
            <w:t>Malek Moustradaf</w:t>
          </w:r>
        </w:p>
      </w:tc>
      <w:tc>
        <w:tcPr>
          <w:tcW w:w="2605" w:type="dxa"/>
          <w:tcMar>
            <w:top w:w="100" w:type="dxa"/>
            <w:left w:w="100" w:type="dxa"/>
            <w:bottom w:w="100" w:type="dxa"/>
            <w:right w:w="100" w:type="dxa"/>
          </w:tcMar>
        </w:tcPr>
        <w:p w14:paraId="54559673" w14:textId="63AD98F5" w:rsidR="007D489F" w:rsidRPr="00B475A5" w:rsidRDefault="007D489F" w:rsidP="00B475A5">
          <w:pPr>
            <w:widowControl w:val="0"/>
          </w:pPr>
          <w:r w:rsidRPr="00B475A5">
            <w:rPr>
              <w:rFonts w:asciiTheme="minorHAnsi" w:eastAsia="Arial" w:hAnsiTheme="minorHAnsi" w:cstheme="minorHAnsi"/>
              <w:sz w:val="20"/>
            </w:rPr>
            <w:t>Maria Alejandra Fernandez</w:t>
          </w:r>
        </w:p>
      </w:tc>
      <w:tc>
        <w:tcPr>
          <w:tcW w:w="2160" w:type="dxa"/>
          <w:tcMar>
            <w:top w:w="100" w:type="dxa"/>
            <w:left w:w="100" w:type="dxa"/>
            <w:bottom w:w="100" w:type="dxa"/>
            <w:right w:w="100" w:type="dxa"/>
          </w:tcMar>
        </w:tcPr>
        <w:p w14:paraId="7279ACA4" w14:textId="51A59B86" w:rsidR="007D489F" w:rsidRPr="00981E1F" w:rsidRDefault="00A938DF" w:rsidP="00247DF1">
          <w:pPr>
            <w:widowControl w:val="0"/>
            <w:rPr>
              <w:rFonts w:asciiTheme="minorHAnsi" w:hAnsiTheme="minorHAnsi" w:cstheme="minorHAnsi"/>
              <w:sz w:val="20"/>
            </w:rPr>
          </w:pPr>
          <w:r>
            <w:rPr>
              <w:rFonts w:asciiTheme="minorHAnsi" w:eastAsia="Arial" w:hAnsiTheme="minorHAnsi" w:cstheme="minorHAnsi"/>
              <w:sz w:val="20"/>
            </w:rPr>
            <w:t>April 1</w:t>
          </w:r>
          <w:r w:rsidR="00247DF1">
            <w:rPr>
              <w:rFonts w:asciiTheme="minorHAnsi" w:eastAsia="Arial" w:hAnsiTheme="minorHAnsi" w:cstheme="minorHAnsi"/>
              <w:sz w:val="20"/>
            </w:rPr>
            <w:t>9</w:t>
          </w:r>
          <w:r w:rsidR="007D489F" w:rsidRPr="009C29A9">
            <w:rPr>
              <w:rFonts w:asciiTheme="minorHAnsi" w:eastAsia="Arial" w:hAnsiTheme="minorHAnsi" w:cstheme="minorHAnsi"/>
              <w:sz w:val="20"/>
            </w:rPr>
            <w:t>, 201</w:t>
          </w:r>
          <w:r w:rsidR="007D489F">
            <w:rPr>
              <w:rFonts w:asciiTheme="minorHAnsi" w:eastAsia="Arial" w:hAnsiTheme="minorHAnsi" w:cstheme="minorHAnsi"/>
              <w:sz w:val="20"/>
            </w:rPr>
            <w:t>8</w:t>
          </w:r>
        </w:p>
      </w:tc>
      <w:tc>
        <w:tcPr>
          <w:tcW w:w="740" w:type="dxa"/>
          <w:tcMar>
            <w:top w:w="100" w:type="dxa"/>
            <w:left w:w="100" w:type="dxa"/>
            <w:bottom w:w="100" w:type="dxa"/>
            <w:right w:w="100" w:type="dxa"/>
          </w:tcMar>
        </w:tcPr>
        <w:p w14:paraId="40E0FAE0" w14:textId="262DB54C" w:rsidR="007D489F" w:rsidRPr="00981E1F" w:rsidRDefault="00247DF1" w:rsidP="00F1226B">
          <w:pPr>
            <w:widowControl w:val="0"/>
            <w:rPr>
              <w:rFonts w:asciiTheme="minorHAnsi" w:hAnsiTheme="minorHAnsi" w:cstheme="minorHAnsi"/>
              <w:sz w:val="20"/>
            </w:rPr>
          </w:pPr>
          <w:r>
            <w:rPr>
              <w:rFonts w:asciiTheme="minorHAnsi" w:hAnsiTheme="minorHAnsi" w:cstheme="minorHAnsi"/>
              <w:sz w:val="20"/>
            </w:rPr>
            <w:t>B</w:t>
          </w:r>
        </w:p>
      </w:tc>
      <w:tc>
        <w:tcPr>
          <w:tcW w:w="3400" w:type="dxa"/>
          <w:tcMar>
            <w:top w:w="100" w:type="dxa"/>
            <w:left w:w="100" w:type="dxa"/>
            <w:bottom w:w="100" w:type="dxa"/>
            <w:right w:w="100" w:type="dxa"/>
          </w:tcMar>
        </w:tcPr>
        <w:p w14:paraId="1205416A" w14:textId="65ED3E71" w:rsidR="007D489F" w:rsidRPr="004D3CE8" w:rsidRDefault="00D4078E" w:rsidP="00600A1C">
          <w:pPr>
            <w:widowControl w:val="0"/>
            <w:rPr>
              <w:rFonts w:asciiTheme="minorHAnsi" w:hAnsiTheme="minorHAnsi" w:cstheme="minorHAnsi"/>
              <w:sz w:val="20"/>
              <w:lang w:val="pt-BR"/>
            </w:rPr>
          </w:pPr>
          <w:r w:rsidRPr="004D3CE8">
            <w:rPr>
              <w:rFonts w:asciiTheme="minorHAnsi" w:eastAsia="Arial" w:hAnsiTheme="minorHAnsi" w:cstheme="minorHAnsi"/>
              <w:sz w:val="20"/>
              <w:lang w:val="pt-BR"/>
            </w:rPr>
            <w:t xml:space="preserve">Update OSS 3G </w:t>
          </w:r>
          <w:proofErr w:type="spellStart"/>
          <w:r w:rsidR="004970C8">
            <w:rPr>
              <w:rFonts w:asciiTheme="minorHAnsi" w:eastAsia="Arial" w:hAnsiTheme="minorHAnsi" w:cstheme="minorHAnsi"/>
              <w:sz w:val="20"/>
              <w:lang w:val="pt-BR"/>
            </w:rPr>
            <w:t>Mex</w:t>
          </w:r>
          <w:proofErr w:type="spellEnd"/>
          <w:r w:rsidR="004970C8">
            <w:rPr>
              <w:rFonts w:asciiTheme="minorHAnsi" w:eastAsia="Arial" w:hAnsiTheme="minorHAnsi" w:cstheme="minorHAnsi"/>
              <w:sz w:val="20"/>
              <w:lang w:val="pt-BR"/>
            </w:rPr>
            <w:t xml:space="preserve"> </w:t>
          </w:r>
          <w:r w:rsidRPr="004D3CE8">
            <w:rPr>
              <w:rFonts w:asciiTheme="minorHAnsi" w:eastAsia="Arial" w:hAnsiTheme="minorHAnsi" w:cstheme="minorHAnsi"/>
              <w:sz w:val="20"/>
              <w:lang w:val="pt-BR"/>
            </w:rPr>
            <w:t>17A EU</w:t>
          </w:r>
          <w:r w:rsidR="00554441" w:rsidRPr="004D3CE8">
            <w:rPr>
              <w:rFonts w:asciiTheme="minorHAnsi" w:eastAsia="Arial" w:hAnsiTheme="minorHAnsi" w:cstheme="minorHAnsi"/>
              <w:sz w:val="20"/>
              <w:lang w:val="pt-BR"/>
            </w:rPr>
            <w:t>14</w:t>
          </w:r>
        </w:p>
      </w:tc>
    </w:tr>
  </w:tbl>
  <w:p w14:paraId="389361EF" w14:textId="77777777" w:rsidR="007D489F" w:rsidRPr="004D3CE8" w:rsidRDefault="00A103FD" w:rsidP="00B475A5">
    <w:pPr>
      <w:suppressAutoHyphens w:val="0"/>
      <w:spacing w:after="200" w:line="276" w:lineRule="auto"/>
      <w:rPr>
        <w:lang w:val="pt-BR"/>
      </w:rPr>
    </w:pPr>
    <w:r>
      <w:rPr>
        <w:noProof/>
        <w:lang w:eastAsia="es-MX"/>
      </w:rPr>
      <w:pict w14:anchorId="353E7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46289" o:spid="_x0000_s2081" type="#_x0000_t75" style="position:absolute;margin-left:39.7pt;margin-top:-15.05pt;width:601.75pt;height:494.85pt;z-index:-251644928;mso-position-horizontal-relative:margin;mso-position-vertical-relative:margin" o:allowincell="f">
          <v:imagedata r:id="rId2" o:title="logoooo"/>
          <w10:wrap anchorx="margin" anchory="margin"/>
        </v:shape>
      </w:pict>
    </w:r>
    <w:r w:rsidR="007D489F" w:rsidRPr="004D3CE8">
      <w:rPr>
        <w:lang w:val="pt-BR"/>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D6FB" w14:textId="77777777" w:rsidR="007D489F" w:rsidRDefault="00A103FD">
    <w:pPr>
      <w:pStyle w:val="Encabezado"/>
    </w:pPr>
    <w:r>
      <w:rPr>
        <w:noProof/>
        <w:lang w:eastAsia="es-MX"/>
      </w:rPr>
      <w:pict w14:anchorId="166E1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46287" o:spid="_x0000_s2079" type="#_x0000_t75" style="position:absolute;margin-left:0;margin-top:0;width:602.4pt;height:538.65pt;z-index:-251646976;mso-position-horizontal:center;mso-position-horizontal-relative:margin;mso-position-vertical:center;mso-position-vertical-relative:margin" o:allowincell="f">
          <v:imagedata r:id="rId1" o:title="logooo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3272"/>
        </w:tabs>
        <w:ind w:left="3272" w:hanging="360"/>
      </w:pPr>
      <w:rPr>
        <w:rFonts w:ascii="Symbol" w:hAnsi="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3272"/>
        </w:tabs>
        <w:ind w:left="3272" w:hanging="360"/>
      </w:pPr>
      <w:rPr>
        <w:rFonts w:ascii="Symbol" w:hAnsi="Symbol"/>
      </w:rPr>
    </w:lvl>
  </w:abstractNum>
  <w:abstractNum w:abstractNumId="2" w15:restartNumberingAfterBreak="0">
    <w:nsid w:val="00000011"/>
    <w:multiLevelType w:val="singleLevel"/>
    <w:tmpl w:val="00000011"/>
    <w:name w:val="WW8Num17"/>
    <w:lvl w:ilvl="0">
      <w:start w:val="1"/>
      <w:numFmt w:val="bullet"/>
      <w:lvlText w:val=""/>
      <w:lvlJc w:val="left"/>
      <w:pPr>
        <w:tabs>
          <w:tab w:val="num" w:pos="3240"/>
        </w:tabs>
        <w:ind w:left="3240" w:hanging="360"/>
      </w:pPr>
      <w:rPr>
        <w:rFonts w:ascii="Symbol" w:hAnsi="Symbol"/>
      </w:rPr>
    </w:lvl>
  </w:abstractNum>
  <w:abstractNum w:abstractNumId="3" w15:restartNumberingAfterBreak="0">
    <w:nsid w:val="00000014"/>
    <w:multiLevelType w:val="singleLevel"/>
    <w:tmpl w:val="00000014"/>
    <w:name w:val="WW8Num20"/>
    <w:lvl w:ilvl="0">
      <w:start w:val="1"/>
      <w:numFmt w:val="bullet"/>
      <w:lvlText w:val=""/>
      <w:lvlJc w:val="left"/>
      <w:pPr>
        <w:tabs>
          <w:tab w:val="num" w:pos="3272"/>
        </w:tabs>
        <w:ind w:left="3272" w:hanging="360"/>
      </w:pPr>
      <w:rPr>
        <w:rFonts w:ascii="Symbol" w:hAnsi="Symbol"/>
      </w:rPr>
    </w:lvl>
  </w:abstractNum>
  <w:abstractNum w:abstractNumId="4" w15:restartNumberingAfterBreak="0">
    <w:nsid w:val="08777F23"/>
    <w:multiLevelType w:val="hybridMultilevel"/>
    <w:tmpl w:val="728014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09C03A01"/>
    <w:multiLevelType w:val="hybridMultilevel"/>
    <w:tmpl w:val="DDEE9A34"/>
    <w:lvl w:ilvl="0" w:tplc="D9F4E708">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6" w15:restartNumberingAfterBreak="0">
    <w:nsid w:val="0B986BAE"/>
    <w:multiLevelType w:val="hybridMultilevel"/>
    <w:tmpl w:val="6128DAD4"/>
    <w:lvl w:ilvl="0" w:tplc="080A000B">
      <w:start w:val="1"/>
      <w:numFmt w:val="bullet"/>
      <w:lvlText w:val=""/>
      <w:lvlJc w:val="left"/>
      <w:pPr>
        <w:ind w:left="2912" w:hanging="360"/>
      </w:pPr>
      <w:rPr>
        <w:rFonts w:ascii="Wingdings" w:hAnsi="Wingdings" w:hint="default"/>
      </w:rPr>
    </w:lvl>
    <w:lvl w:ilvl="1" w:tplc="080A0003" w:tentative="1">
      <w:start w:val="1"/>
      <w:numFmt w:val="bullet"/>
      <w:lvlText w:val="o"/>
      <w:lvlJc w:val="left"/>
      <w:pPr>
        <w:ind w:left="3632" w:hanging="360"/>
      </w:pPr>
      <w:rPr>
        <w:rFonts w:ascii="Courier New" w:hAnsi="Courier New" w:cs="Courier New" w:hint="default"/>
      </w:rPr>
    </w:lvl>
    <w:lvl w:ilvl="2" w:tplc="080A0005" w:tentative="1">
      <w:start w:val="1"/>
      <w:numFmt w:val="bullet"/>
      <w:lvlText w:val=""/>
      <w:lvlJc w:val="left"/>
      <w:pPr>
        <w:ind w:left="4352" w:hanging="360"/>
      </w:pPr>
      <w:rPr>
        <w:rFonts w:ascii="Wingdings" w:hAnsi="Wingdings" w:hint="default"/>
      </w:rPr>
    </w:lvl>
    <w:lvl w:ilvl="3" w:tplc="080A0001" w:tentative="1">
      <w:start w:val="1"/>
      <w:numFmt w:val="bullet"/>
      <w:lvlText w:val=""/>
      <w:lvlJc w:val="left"/>
      <w:pPr>
        <w:ind w:left="5072" w:hanging="360"/>
      </w:pPr>
      <w:rPr>
        <w:rFonts w:ascii="Symbol" w:hAnsi="Symbol" w:hint="default"/>
      </w:rPr>
    </w:lvl>
    <w:lvl w:ilvl="4" w:tplc="080A0003" w:tentative="1">
      <w:start w:val="1"/>
      <w:numFmt w:val="bullet"/>
      <w:lvlText w:val="o"/>
      <w:lvlJc w:val="left"/>
      <w:pPr>
        <w:ind w:left="5792" w:hanging="360"/>
      </w:pPr>
      <w:rPr>
        <w:rFonts w:ascii="Courier New" w:hAnsi="Courier New" w:cs="Courier New" w:hint="default"/>
      </w:rPr>
    </w:lvl>
    <w:lvl w:ilvl="5" w:tplc="080A0005" w:tentative="1">
      <w:start w:val="1"/>
      <w:numFmt w:val="bullet"/>
      <w:lvlText w:val=""/>
      <w:lvlJc w:val="left"/>
      <w:pPr>
        <w:ind w:left="6512" w:hanging="360"/>
      </w:pPr>
      <w:rPr>
        <w:rFonts w:ascii="Wingdings" w:hAnsi="Wingdings" w:hint="default"/>
      </w:rPr>
    </w:lvl>
    <w:lvl w:ilvl="6" w:tplc="080A0001" w:tentative="1">
      <w:start w:val="1"/>
      <w:numFmt w:val="bullet"/>
      <w:lvlText w:val=""/>
      <w:lvlJc w:val="left"/>
      <w:pPr>
        <w:ind w:left="7232" w:hanging="360"/>
      </w:pPr>
      <w:rPr>
        <w:rFonts w:ascii="Symbol" w:hAnsi="Symbol" w:hint="default"/>
      </w:rPr>
    </w:lvl>
    <w:lvl w:ilvl="7" w:tplc="080A0003" w:tentative="1">
      <w:start w:val="1"/>
      <w:numFmt w:val="bullet"/>
      <w:lvlText w:val="o"/>
      <w:lvlJc w:val="left"/>
      <w:pPr>
        <w:ind w:left="7952" w:hanging="360"/>
      </w:pPr>
      <w:rPr>
        <w:rFonts w:ascii="Courier New" w:hAnsi="Courier New" w:cs="Courier New" w:hint="default"/>
      </w:rPr>
    </w:lvl>
    <w:lvl w:ilvl="8" w:tplc="080A0005" w:tentative="1">
      <w:start w:val="1"/>
      <w:numFmt w:val="bullet"/>
      <w:lvlText w:val=""/>
      <w:lvlJc w:val="left"/>
      <w:pPr>
        <w:ind w:left="8672" w:hanging="360"/>
      </w:pPr>
      <w:rPr>
        <w:rFonts w:ascii="Wingdings" w:hAnsi="Wingdings" w:hint="default"/>
      </w:rPr>
    </w:lvl>
  </w:abstractNum>
  <w:abstractNum w:abstractNumId="7" w15:restartNumberingAfterBreak="0">
    <w:nsid w:val="0E1C7015"/>
    <w:multiLevelType w:val="hybridMultilevel"/>
    <w:tmpl w:val="41D03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1C5987"/>
    <w:multiLevelType w:val="hybridMultilevel"/>
    <w:tmpl w:val="791A5D9C"/>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9" w15:restartNumberingAfterBreak="0">
    <w:nsid w:val="176815D5"/>
    <w:multiLevelType w:val="hybridMultilevel"/>
    <w:tmpl w:val="683A11A0"/>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AF97845"/>
    <w:multiLevelType w:val="hybridMultilevel"/>
    <w:tmpl w:val="6E46E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B01DF2"/>
    <w:multiLevelType w:val="hybridMultilevel"/>
    <w:tmpl w:val="FBEE98A4"/>
    <w:lvl w:ilvl="0" w:tplc="080A000B">
      <w:start w:val="1"/>
      <w:numFmt w:val="bullet"/>
      <w:lvlText w:val=""/>
      <w:lvlJc w:val="left"/>
      <w:pPr>
        <w:ind w:left="2912" w:hanging="360"/>
      </w:pPr>
      <w:rPr>
        <w:rFonts w:ascii="Wingdings" w:hAnsi="Wingdings" w:hint="default"/>
      </w:rPr>
    </w:lvl>
    <w:lvl w:ilvl="1" w:tplc="080A0003">
      <w:start w:val="1"/>
      <w:numFmt w:val="bullet"/>
      <w:lvlText w:val="o"/>
      <w:lvlJc w:val="left"/>
      <w:pPr>
        <w:ind w:left="3632" w:hanging="360"/>
      </w:pPr>
      <w:rPr>
        <w:rFonts w:ascii="Courier New" w:hAnsi="Courier New" w:cs="Courier New" w:hint="default"/>
      </w:rPr>
    </w:lvl>
    <w:lvl w:ilvl="2" w:tplc="080A0005">
      <w:start w:val="1"/>
      <w:numFmt w:val="bullet"/>
      <w:lvlText w:val=""/>
      <w:lvlJc w:val="left"/>
      <w:pPr>
        <w:ind w:left="4352" w:hanging="360"/>
      </w:pPr>
      <w:rPr>
        <w:rFonts w:ascii="Wingdings" w:hAnsi="Wingdings" w:hint="default"/>
      </w:rPr>
    </w:lvl>
    <w:lvl w:ilvl="3" w:tplc="080A0001">
      <w:start w:val="1"/>
      <w:numFmt w:val="bullet"/>
      <w:lvlText w:val=""/>
      <w:lvlJc w:val="left"/>
      <w:pPr>
        <w:ind w:left="5072" w:hanging="360"/>
      </w:pPr>
      <w:rPr>
        <w:rFonts w:ascii="Symbol" w:hAnsi="Symbol" w:hint="default"/>
      </w:rPr>
    </w:lvl>
    <w:lvl w:ilvl="4" w:tplc="080A0003">
      <w:start w:val="1"/>
      <w:numFmt w:val="bullet"/>
      <w:lvlText w:val="o"/>
      <w:lvlJc w:val="left"/>
      <w:pPr>
        <w:ind w:left="5792" w:hanging="360"/>
      </w:pPr>
      <w:rPr>
        <w:rFonts w:ascii="Courier New" w:hAnsi="Courier New" w:cs="Courier New" w:hint="default"/>
      </w:rPr>
    </w:lvl>
    <w:lvl w:ilvl="5" w:tplc="080A0005" w:tentative="1">
      <w:start w:val="1"/>
      <w:numFmt w:val="bullet"/>
      <w:lvlText w:val=""/>
      <w:lvlJc w:val="left"/>
      <w:pPr>
        <w:ind w:left="6512" w:hanging="360"/>
      </w:pPr>
      <w:rPr>
        <w:rFonts w:ascii="Wingdings" w:hAnsi="Wingdings" w:hint="default"/>
      </w:rPr>
    </w:lvl>
    <w:lvl w:ilvl="6" w:tplc="080A0001" w:tentative="1">
      <w:start w:val="1"/>
      <w:numFmt w:val="bullet"/>
      <w:lvlText w:val=""/>
      <w:lvlJc w:val="left"/>
      <w:pPr>
        <w:ind w:left="7232" w:hanging="360"/>
      </w:pPr>
      <w:rPr>
        <w:rFonts w:ascii="Symbol" w:hAnsi="Symbol" w:hint="default"/>
      </w:rPr>
    </w:lvl>
    <w:lvl w:ilvl="7" w:tplc="080A0003" w:tentative="1">
      <w:start w:val="1"/>
      <w:numFmt w:val="bullet"/>
      <w:lvlText w:val="o"/>
      <w:lvlJc w:val="left"/>
      <w:pPr>
        <w:ind w:left="7952" w:hanging="360"/>
      </w:pPr>
      <w:rPr>
        <w:rFonts w:ascii="Courier New" w:hAnsi="Courier New" w:cs="Courier New" w:hint="default"/>
      </w:rPr>
    </w:lvl>
    <w:lvl w:ilvl="8" w:tplc="080A0005" w:tentative="1">
      <w:start w:val="1"/>
      <w:numFmt w:val="bullet"/>
      <w:lvlText w:val=""/>
      <w:lvlJc w:val="left"/>
      <w:pPr>
        <w:ind w:left="8672" w:hanging="360"/>
      </w:pPr>
      <w:rPr>
        <w:rFonts w:ascii="Wingdings" w:hAnsi="Wingdings" w:hint="default"/>
      </w:rPr>
    </w:lvl>
  </w:abstractNum>
  <w:abstractNum w:abstractNumId="12" w15:restartNumberingAfterBreak="0">
    <w:nsid w:val="25043CAB"/>
    <w:multiLevelType w:val="hybridMultilevel"/>
    <w:tmpl w:val="DDEE9A34"/>
    <w:lvl w:ilvl="0" w:tplc="D9F4E708">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2E371DD7"/>
    <w:multiLevelType w:val="hybridMultilevel"/>
    <w:tmpl w:val="FFEE13AC"/>
    <w:lvl w:ilvl="0" w:tplc="080A000B">
      <w:start w:val="1"/>
      <w:numFmt w:val="bullet"/>
      <w:lvlText w:val=""/>
      <w:lvlJc w:val="left"/>
      <w:pPr>
        <w:tabs>
          <w:tab w:val="num" w:pos="2912"/>
        </w:tabs>
        <w:ind w:left="2912" w:hanging="360"/>
      </w:pPr>
      <w:rPr>
        <w:rFonts w:ascii="Wingdings" w:hAnsi="Wingdings" w:hint="default"/>
      </w:rPr>
    </w:lvl>
    <w:lvl w:ilvl="1" w:tplc="04090003" w:tentative="1">
      <w:start w:val="1"/>
      <w:numFmt w:val="bullet"/>
      <w:lvlText w:val="o"/>
      <w:lvlJc w:val="left"/>
      <w:pPr>
        <w:tabs>
          <w:tab w:val="num" w:pos="3632"/>
        </w:tabs>
        <w:ind w:left="3632" w:hanging="360"/>
      </w:pPr>
      <w:rPr>
        <w:rFonts w:ascii="Courier New" w:hAnsi="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hint="default"/>
      </w:rPr>
    </w:lvl>
    <w:lvl w:ilvl="5" w:tplc="04090005" w:tentative="1">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14" w15:restartNumberingAfterBreak="0">
    <w:nsid w:val="2EB93DEF"/>
    <w:multiLevelType w:val="hybridMultilevel"/>
    <w:tmpl w:val="52E6C3FE"/>
    <w:lvl w:ilvl="0" w:tplc="9C306C18">
      <w:start w:val="2004"/>
      <w:numFmt w:val="bullet"/>
      <w:suff w:val="space"/>
      <w:lvlText w:val="-"/>
      <w:lvlJc w:val="left"/>
      <w:pPr>
        <w:ind w:left="7882" w:hanging="7655"/>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AD57DF"/>
    <w:multiLevelType w:val="hybridMultilevel"/>
    <w:tmpl w:val="C26A1744"/>
    <w:lvl w:ilvl="0" w:tplc="080A000B">
      <w:start w:val="1"/>
      <w:numFmt w:val="bullet"/>
      <w:lvlText w:val=""/>
      <w:lvlJc w:val="left"/>
      <w:pPr>
        <w:ind w:left="3564" w:hanging="360"/>
      </w:pPr>
      <w:rPr>
        <w:rFonts w:ascii="Wingdings" w:hAnsi="Wingdings" w:hint="default"/>
      </w:rPr>
    </w:lvl>
    <w:lvl w:ilvl="1" w:tplc="080A0003">
      <w:start w:val="1"/>
      <w:numFmt w:val="bullet"/>
      <w:lvlText w:val="o"/>
      <w:lvlJc w:val="left"/>
      <w:pPr>
        <w:ind w:left="4284" w:hanging="360"/>
      </w:pPr>
      <w:rPr>
        <w:rFonts w:ascii="Courier New" w:hAnsi="Courier New" w:cs="Courier New" w:hint="default"/>
      </w:rPr>
    </w:lvl>
    <w:lvl w:ilvl="2" w:tplc="080A0005">
      <w:start w:val="1"/>
      <w:numFmt w:val="bullet"/>
      <w:lvlText w:val=""/>
      <w:lvlJc w:val="left"/>
      <w:pPr>
        <w:ind w:left="5004" w:hanging="360"/>
      </w:pPr>
      <w:rPr>
        <w:rFonts w:ascii="Wingdings" w:hAnsi="Wingdings" w:hint="default"/>
      </w:rPr>
    </w:lvl>
    <w:lvl w:ilvl="3" w:tplc="080A0001">
      <w:start w:val="1"/>
      <w:numFmt w:val="bullet"/>
      <w:lvlText w:val=""/>
      <w:lvlJc w:val="left"/>
      <w:pPr>
        <w:ind w:left="5724" w:hanging="360"/>
      </w:pPr>
      <w:rPr>
        <w:rFonts w:ascii="Symbol" w:hAnsi="Symbol" w:hint="default"/>
      </w:rPr>
    </w:lvl>
    <w:lvl w:ilvl="4" w:tplc="080A0003" w:tentative="1">
      <w:start w:val="1"/>
      <w:numFmt w:val="bullet"/>
      <w:lvlText w:val="o"/>
      <w:lvlJc w:val="left"/>
      <w:pPr>
        <w:ind w:left="6444" w:hanging="360"/>
      </w:pPr>
      <w:rPr>
        <w:rFonts w:ascii="Courier New" w:hAnsi="Courier New" w:cs="Courier New" w:hint="default"/>
      </w:rPr>
    </w:lvl>
    <w:lvl w:ilvl="5" w:tplc="080A0005" w:tentative="1">
      <w:start w:val="1"/>
      <w:numFmt w:val="bullet"/>
      <w:lvlText w:val=""/>
      <w:lvlJc w:val="left"/>
      <w:pPr>
        <w:ind w:left="7164" w:hanging="360"/>
      </w:pPr>
      <w:rPr>
        <w:rFonts w:ascii="Wingdings" w:hAnsi="Wingdings" w:hint="default"/>
      </w:rPr>
    </w:lvl>
    <w:lvl w:ilvl="6" w:tplc="080A0001" w:tentative="1">
      <w:start w:val="1"/>
      <w:numFmt w:val="bullet"/>
      <w:lvlText w:val=""/>
      <w:lvlJc w:val="left"/>
      <w:pPr>
        <w:ind w:left="7884" w:hanging="360"/>
      </w:pPr>
      <w:rPr>
        <w:rFonts w:ascii="Symbol" w:hAnsi="Symbol" w:hint="default"/>
      </w:rPr>
    </w:lvl>
    <w:lvl w:ilvl="7" w:tplc="080A0003" w:tentative="1">
      <w:start w:val="1"/>
      <w:numFmt w:val="bullet"/>
      <w:lvlText w:val="o"/>
      <w:lvlJc w:val="left"/>
      <w:pPr>
        <w:ind w:left="8604" w:hanging="360"/>
      </w:pPr>
      <w:rPr>
        <w:rFonts w:ascii="Courier New" w:hAnsi="Courier New" w:cs="Courier New" w:hint="default"/>
      </w:rPr>
    </w:lvl>
    <w:lvl w:ilvl="8" w:tplc="080A0005" w:tentative="1">
      <w:start w:val="1"/>
      <w:numFmt w:val="bullet"/>
      <w:lvlText w:val=""/>
      <w:lvlJc w:val="left"/>
      <w:pPr>
        <w:ind w:left="9324" w:hanging="360"/>
      </w:pPr>
      <w:rPr>
        <w:rFonts w:ascii="Wingdings" w:hAnsi="Wingdings" w:hint="default"/>
      </w:rPr>
    </w:lvl>
  </w:abstractNum>
  <w:abstractNum w:abstractNumId="16" w15:restartNumberingAfterBreak="0">
    <w:nsid w:val="53ED7676"/>
    <w:multiLevelType w:val="hybridMultilevel"/>
    <w:tmpl w:val="AABEEA8A"/>
    <w:lvl w:ilvl="0" w:tplc="080A0001">
      <w:start w:val="1"/>
      <w:numFmt w:val="bullet"/>
      <w:lvlText w:val=""/>
      <w:lvlJc w:val="left"/>
      <w:pPr>
        <w:ind w:left="3204" w:hanging="360"/>
      </w:pPr>
      <w:rPr>
        <w:rFonts w:ascii="Symbol" w:hAnsi="Symbol" w:hint="default"/>
      </w:rPr>
    </w:lvl>
    <w:lvl w:ilvl="1" w:tplc="080A0003">
      <w:start w:val="1"/>
      <w:numFmt w:val="bullet"/>
      <w:lvlText w:val="o"/>
      <w:lvlJc w:val="left"/>
      <w:pPr>
        <w:ind w:left="3924" w:hanging="360"/>
      </w:pPr>
      <w:rPr>
        <w:rFonts w:ascii="Courier New" w:hAnsi="Courier New" w:cs="Courier New" w:hint="default"/>
      </w:rPr>
    </w:lvl>
    <w:lvl w:ilvl="2" w:tplc="080A0005" w:tentative="1">
      <w:start w:val="1"/>
      <w:numFmt w:val="bullet"/>
      <w:lvlText w:val=""/>
      <w:lvlJc w:val="left"/>
      <w:pPr>
        <w:ind w:left="4644" w:hanging="360"/>
      </w:pPr>
      <w:rPr>
        <w:rFonts w:ascii="Wingdings" w:hAnsi="Wingdings" w:hint="default"/>
      </w:rPr>
    </w:lvl>
    <w:lvl w:ilvl="3" w:tplc="080A0001" w:tentative="1">
      <w:start w:val="1"/>
      <w:numFmt w:val="bullet"/>
      <w:lvlText w:val=""/>
      <w:lvlJc w:val="left"/>
      <w:pPr>
        <w:ind w:left="5364" w:hanging="360"/>
      </w:pPr>
      <w:rPr>
        <w:rFonts w:ascii="Symbol" w:hAnsi="Symbol" w:hint="default"/>
      </w:rPr>
    </w:lvl>
    <w:lvl w:ilvl="4" w:tplc="080A0003" w:tentative="1">
      <w:start w:val="1"/>
      <w:numFmt w:val="bullet"/>
      <w:lvlText w:val="o"/>
      <w:lvlJc w:val="left"/>
      <w:pPr>
        <w:ind w:left="6084" w:hanging="360"/>
      </w:pPr>
      <w:rPr>
        <w:rFonts w:ascii="Courier New" w:hAnsi="Courier New" w:cs="Courier New" w:hint="default"/>
      </w:rPr>
    </w:lvl>
    <w:lvl w:ilvl="5" w:tplc="080A0005" w:tentative="1">
      <w:start w:val="1"/>
      <w:numFmt w:val="bullet"/>
      <w:lvlText w:val=""/>
      <w:lvlJc w:val="left"/>
      <w:pPr>
        <w:ind w:left="6804" w:hanging="360"/>
      </w:pPr>
      <w:rPr>
        <w:rFonts w:ascii="Wingdings" w:hAnsi="Wingdings" w:hint="default"/>
      </w:rPr>
    </w:lvl>
    <w:lvl w:ilvl="6" w:tplc="080A0001" w:tentative="1">
      <w:start w:val="1"/>
      <w:numFmt w:val="bullet"/>
      <w:lvlText w:val=""/>
      <w:lvlJc w:val="left"/>
      <w:pPr>
        <w:ind w:left="7524" w:hanging="360"/>
      </w:pPr>
      <w:rPr>
        <w:rFonts w:ascii="Symbol" w:hAnsi="Symbol" w:hint="default"/>
      </w:rPr>
    </w:lvl>
    <w:lvl w:ilvl="7" w:tplc="080A0003" w:tentative="1">
      <w:start w:val="1"/>
      <w:numFmt w:val="bullet"/>
      <w:lvlText w:val="o"/>
      <w:lvlJc w:val="left"/>
      <w:pPr>
        <w:ind w:left="8244" w:hanging="360"/>
      </w:pPr>
      <w:rPr>
        <w:rFonts w:ascii="Courier New" w:hAnsi="Courier New" w:cs="Courier New" w:hint="default"/>
      </w:rPr>
    </w:lvl>
    <w:lvl w:ilvl="8" w:tplc="080A0005" w:tentative="1">
      <w:start w:val="1"/>
      <w:numFmt w:val="bullet"/>
      <w:lvlText w:val=""/>
      <w:lvlJc w:val="left"/>
      <w:pPr>
        <w:ind w:left="8964" w:hanging="360"/>
      </w:pPr>
      <w:rPr>
        <w:rFonts w:ascii="Wingdings" w:hAnsi="Wingdings" w:hint="default"/>
      </w:rPr>
    </w:lvl>
  </w:abstractNum>
  <w:abstractNum w:abstractNumId="17" w15:restartNumberingAfterBreak="0">
    <w:nsid w:val="566A6448"/>
    <w:multiLevelType w:val="hybridMultilevel"/>
    <w:tmpl w:val="CF4AC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A116AE"/>
    <w:multiLevelType w:val="hybridMultilevel"/>
    <w:tmpl w:val="AC967D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33837B9"/>
    <w:multiLevelType w:val="hybridMultilevel"/>
    <w:tmpl w:val="D8803D78"/>
    <w:lvl w:ilvl="0" w:tplc="080A000B">
      <w:start w:val="1"/>
      <w:numFmt w:val="bullet"/>
      <w:lvlText w:val=""/>
      <w:lvlJc w:val="left"/>
      <w:pPr>
        <w:tabs>
          <w:tab w:val="num" w:pos="3192"/>
        </w:tabs>
        <w:ind w:left="3192" w:hanging="360"/>
      </w:pPr>
      <w:rPr>
        <w:rFonts w:ascii="Wingdings" w:hAnsi="Wingdings" w:hint="default"/>
      </w:rPr>
    </w:lvl>
    <w:lvl w:ilvl="1" w:tplc="04090003">
      <w:start w:val="1"/>
      <w:numFmt w:val="bullet"/>
      <w:lvlText w:val="o"/>
      <w:lvlJc w:val="left"/>
      <w:pPr>
        <w:tabs>
          <w:tab w:val="num" w:pos="3912"/>
        </w:tabs>
        <w:ind w:left="3912" w:hanging="360"/>
      </w:pPr>
      <w:rPr>
        <w:rFonts w:ascii="Courier New" w:hAnsi="Courier New" w:hint="default"/>
      </w:rPr>
    </w:lvl>
    <w:lvl w:ilvl="2" w:tplc="04090005" w:tentative="1">
      <w:start w:val="1"/>
      <w:numFmt w:val="bullet"/>
      <w:lvlText w:val=""/>
      <w:lvlJc w:val="left"/>
      <w:pPr>
        <w:tabs>
          <w:tab w:val="num" w:pos="4632"/>
        </w:tabs>
        <w:ind w:left="4632" w:hanging="360"/>
      </w:pPr>
      <w:rPr>
        <w:rFonts w:ascii="Wingdings" w:hAnsi="Wingdings" w:hint="default"/>
      </w:rPr>
    </w:lvl>
    <w:lvl w:ilvl="3" w:tplc="04090001" w:tentative="1">
      <w:start w:val="1"/>
      <w:numFmt w:val="bullet"/>
      <w:lvlText w:val=""/>
      <w:lvlJc w:val="left"/>
      <w:pPr>
        <w:tabs>
          <w:tab w:val="num" w:pos="5352"/>
        </w:tabs>
        <w:ind w:left="5352" w:hanging="360"/>
      </w:pPr>
      <w:rPr>
        <w:rFonts w:ascii="Symbol" w:hAnsi="Symbol" w:hint="default"/>
      </w:rPr>
    </w:lvl>
    <w:lvl w:ilvl="4" w:tplc="04090003" w:tentative="1">
      <w:start w:val="1"/>
      <w:numFmt w:val="bullet"/>
      <w:lvlText w:val="o"/>
      <w:lvlJc w:val="left"/>
      <w:pPr>
        <w:tabs>
          <w:tab w:val="num" w:pos="6072"/>
        </w:tabs>
        <w:ind w:left="6072" w:hanging="360"/>
      </w:pPr>
      <w:rPr>
        <w:rFonts w:ascii="Courier New" w:hAnsi="Courier New" w:hint="default"/>
      </w:rPr>
    </w:lvl>
    <w:lvl w:ilvl="5" w:tplc="04090005" w:tentative="1">
      <w:start w:val="1"/>
      <w:numFmt w:val="bullet"/>
      <w:lvlText w:val=""/>
      <w:lvlJc w:val="left"/>
      <w:pPr>
        <w:tabs>
          <w:tab w:val="num" w:pos="6792"/>
        </w:tabs>
        <w:ind w:left="6792" w:hanging="360"/>
      </w:pPr>
      <w:rPr>
        <w:rFonts w:ascii="Wingdings" w:hAnsi="Wingdings" w:hint="default"/>
      </w:rPr>
    </w:lvl>
    <w:lvl w:ilvl="6" w:tplc="04090001" w:tentative="1">
      <w:start w:val="1"/>
      <w:numFmt w:val="bullet"/>
      <w:lvlText w:val=""/>
      <w:lvlJc w:val="left"/>
      <w:pPr>
        <w:tabs>
          <w:tab w:val="num" w:pos="7512"/>
        </w:tabs>
        <w:ind w:left="7512" w:hanging="360"/>
      </w:pPr>
      <w:rPr>
        <w:rFonts w:ascii="Symbol" w:hAnsi="Symbol" w:hint="default"/>
      </w:rPr>
    </w:lvl>
    <w:lvl w:ilvl="7" w:tplc="04090003" w:tentative="1">
      <w:start w:val="1"/>
      <w:numFmt w:val="bullet"/>
      <w:lvlText w:val="o"/>
      <w:lvlJc w:val="left"/>
      <w:pPr>
        <w:tabs>
          <w:tab w:val="num" w:pos="8232"/>
        </w:tabs>
        <w:ind w:left="8232" w:hanging="360"/>
      </w:pPr>
      <w:rPr>
        <w:rFonts w:ascii="Courier New" w:hAnsi="Courier New" w:hint="default"/>
      </w:rPr>
    </w:lvl>
    <w:lvl w:ilvl="8" w:tplc="04090005" w:tentative="1">
      <w:start w:val="1"/>
      <w:numFmt w:val="bullet"/>
      <w:lvlText w:val=""/>
      <w:lvlJc w:val="left"/>
      <w:pPr>
        <w:tabs>
          <w:tab w:val="num" w:pos="8952"/>
        </w:tabs>
        <w:ind w:left="8952" w:hanging="360"/>
      </w:pPr>
      <w:rPr>
        <w:rFonts w:ascii="Wingdings" w:hAnsi="Wingdings" w:hint="default"/>
      </w:rPr>
    </w:lvl>
  </w:abstractNum>
  <w:abstractNum w:abstractNumId="20" w15:restartNumberingAfterBreak="0">
    <w:nsid w:val="6874736C"/>
    <w:multiLevelType w:val="hybridMultilevel"/>
    <w:tmpl w:val="A9BE7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90B1F08"/>
    <w:multiLevelType w:val="hybridMultilevel"/>
    <w:tmpl w:val="4DD43B7C"/>
    <w:lvl w:ilvl="0" w:tplc="080A000B">
      <w:start w:val="1"/>
      <w:numFmt w:val="bullet"/>
      <w:lvlText w:val=""/>
      <w:lvlJc w:val="left"/>
      <w:pPr>
        <w:ind w:left="2941" w:hanging="360"/>
      </w:pPr>
      <w:rPr>
        <w:rFonts w:ascii="Wingdings" w:hAnsi="Wingdings" w:hint="default"/>
      </w:rPr>
    </w:lvl>
    <w:lvl w:ilvl="1" w:tplc="080A0003" w:tentative="1">
      <w:start w:val="1"/>
      <w:numFmt w:val="bullet"/>
      <w:lvlText w:val="o"/>
      <w:lvlJc w:val="left"/>
      <w:pPr>
        <w:ind w:left="3661" w:hanging="360"/>
      </w:pPr>
      <w:rPr>
        <w:rFonts w:ascii="Courier New" w:hAnsi="Courier New" w:cs="Courier New" w:hint="default"/>
      </w:rPr>
    </w:lvl>
    <w:lvl w:ilvl="2" w:tplc="080A0005" w:tentative="1">
      <w:start w:val="1"/>
      <w:numFmt w:val="bullet"/>
      <w:lvlText w:val=""/>
      <w:lvlJc w:val="left"/>
      <w:pPr>
        <w:ind w:left="4381" w:hanging="360"/>
      </w:pPr>
      <w:rPr>
        <w:rFonts w:ascii="Wingdings" w:hAnsi="Wingdings" w:hint="default"/>
      </w:rPr>
    </w:lvl>
    <w:lvl w:ilvl="3" w:tplc="080A0001" w:tentative="1">
      <w:start w:val="1"/>
      <w:numFmt w:val="bullet"/>
      <w:lvlText w:val=""/>
      <w:lvlJc w:val="left"/>
      <w:pPr>
        <w:ind w:left="5101" w:hanging="360"/>
      </w:pPr>
      <w:rPr>
        <w:rFonts w:ascii="Symbol" w:hAnsi="Symbol" w:hint="default"/>
      </w:rPr>
    </w:lvl>
    <w:lvl w:ilvl="4" w:tplc="080A0003" w:tentative="1">
      <w:start w:val="1"/>
      <w:numFmt w:val="bullet"/>
      <w:lvlText w:val="o"/>
      <w:lvlJc w:val="left"/>
      <w:pPr>
        <w:ind w:left="5821" w:hanging="360"/>
      </w:pPr>
      <w:rPr>
        <w:rFonts w:ascii="Courier New" w:hAnsi="Courier New" w:cs="Courier New" w:hint="default"/>
      </w:rPr>
    </w:lvl>
    <w:lvl w:ilvl="5" w:tplc="080A0005" w:tentative="1">
      <w:start w:val="1"/>
      <w:numFmt w:val="bullet"/>
      <w:lvlText w:val=""/>
      <w:lvlJc w:val="left"/>
      <w:pPr>
        <w:ind w:left="6541" w:hanging="360"/>
      </w:pPr>
      <w:rPr>
        <w:rFonts w:ascii="Wingdings" w:hAnsi="Wingdings" w:hint="default"/>
      </w:rPr>
    </w:lvl>
    <w:lvl w:ilvl="6" w:tplc="080A0001" w:tentative="1">
      <w:start w:val="1"/>
      <w:numFmt w:val="bullet"/>
      <w:lvlText w:val=""/>
      <w:lvlJc w:val="left"/>
      <w:pPr>
        <w:ind w:left="7261" w:hanging="360"/>
      </w:pPr>
      <w:rPr>
        <w:rFonts w:ascii="Symbol" w:hAnsi="Symbol" w:hint="default"/>
      </w:rPr>
    </w:lvl>
    <w:lvl w:ilvl="7" w:tplc="080A0003" w:tentative="1">
      <w:start w:val="1"/>
      <w:numFmt w:val="bullet"/>
      <w:lvlText w:val="o"/>
      <w:lvlJc w:val="left"/>
      <w:pPr>
        <w:ind w:left="7981" w:hanging="360"/>
      </w:pPr>
      <w:rPr>
        <w:rFonts w:ascii="Courier New" w:hAnsi="Courier New" w:cs="Courier New" w:hint="default"/>
      </w:rPr>
    </w:lvl>
    <w:lvl w:ilvl="8" w:tplc="080A0005" w:tentative="1">
      <w:start w:val="1"/>
      <w:numFmt w:val="bullet"/>
      <w:lvlText w:val=""/>
      <w:lvlJc w:val="left"/>
      <w:pPr>
        <w:ind w:left="8701" w:hanging="360"/>
      </w:pPr>
      <w:rPr>
        <w:rFonts w:ascii="Wingdings" w:hAnsi="Wingdings" w:hint="default"/>
      </w:rPr>
    </w:lvl>
  </w:abstractNum>
  <w:abstractNum w:abstractNumId="22" w15:restartNumberingAfterBreak="0">
    <w:nsid w:val="6B0975DE"/>
    <w:multiLevelType w:val="hybridMultilevel"/>
    <w:tmpl w:val="532AEBFA"/>
    <w:lvl w:ilvl="0" w:tplc="080A0001">
      <w:start w:val="1"/>
      <w:numFmt w:val="bullet"/>
      <w:lvlText w:val=""/>
      <w:lvlJc w:val="left"/>
      <w:pPr>
        <w:ind w:left="3204" w:hanging="360"/>
      </w:pPr>
      <w:rPr>
        <w:rFonts w:ascii="Symbol" w:hAnsi="Symbol" w:hint="default"/>
      </w:rPr>
    </w:lvl>
    <w:lvl w:ilvl="1" w:tplc="080A0003" w:tentative="1">
      <w:start w:val="1"/>
      <w:numFmt w:val="bullet"/>
      <w:lvlText w:val="o"/>
      <w:lvlJc w:val="left"/>
      <w:pPr>
        <w:ind w:left="3924" w:hanging="360"/>
      </w:pPr>
      <w:rPr>
        <w:rFonts w:ascii="Courier New" w:hAnsi="Courier New" w:cs="Courier New" w:hint="default"/>
      </w:rPr>
    </w:lvl>
    <w:lvl w:ilvl="2" w:tplc="080A0005" w:tentative="1">
      <w:start w:val="1"/>
      <w:numFmt w:val="bullet"/>
      <w:lvlText w:val=""/>
      <w:lvlJc w:val="left"/>
      <w:pPr>
        <w:ind w:left="4644" w:hanging="360"/>
      </w:pPr>
      <w:rPr>
        <w:rFonts w:ascii="Wingdings" w:hAnsi="Wingdings" w:hint="default"/>
      </w:rPr>
    </w:lvl>
    <w:lvl w:ilvl="3" w:tplc="080A0001" w:tentative="1">
      <w:start w:val="1"/>
      <w:numFmt w:val="bullet"/>
      <w:lvlText w:val=""/>
      <w:lvlJc w:val="left"/>
      <w:pPr>
        <w:ind w:left="5364" w:hanging="360"/>
      </w:pPr>
      <w:rPr>
        <w:rFonts w:ascii="Symbol" w:hAnsi="Symbol" w:hint="default"/>
      </w:rPr>
    </w:lvl>
    <w:lvl w:ilvl="4" w:tplc="080A0003" w:tentative="1">
      <w:start w:val="1"/>
      <w:numFmt w:val="bullet"/>
      <w:lvlText w:val="o"/>
      <w:lvlJc w:val="left"/>
      <w:pPr>
        <w:ind w:left="6084" w:hanging="360"/>
      </w:pPr>
      <w:rPr>
        <w:rFonts w:ascii="Courier New" w:hAnsi="Courier New" w:cs="Courier New" w:hint="default"/>
      </w:rPr>
    </w:lvl>
    <w:lvl w:ilvl="5" w:tplc="080A0005" w:tentative="1">
      <w:start w:val="1"/>
      <w:numFmt w:val="bullet"/>
      <w:lvlText w:val=""/>
      <w:lvlJc w:val="left"/>
      <w:pPr>
        <w:ind w:left="6804" w:hanging="360"/>
      </w:pPr>
      <w:rPr>
        <w:rFonts w:ascii="Wingdings" w:hAnsi="Wingdings" w:hint="default"/>
      </w:rPr>
    </w:lvl>
    <w:lvl w:ilvl="6" w:tplc="080A0001" w:tentative="1">
      <w:start w:val="1"/>
      <w:numFmt w:val="bullet"/>
      <w:lvlText w:val=""/>
      <w:lvlJc w:val="left"/>
      <w:pPr>
        <w:ind w:left="7524" w:hanging="360"/>
      </w:pPr>
      <w:rPr>
        <w:rFonts w:ascii="Symbol" w:hAnsi="Symbol" w:hint="default"/>
      </w:rPr>
    </w:lvl>
    <w:lvl w:ilvl="7" w:tplc="080A0003" w:tentative="1">
      <w:start w:val="1"/>
      <w:numFmt w:val="bullet"/>
      <w:lvlText w:val="o"/>
      <w:lvlJc w:val="left"/>
      <w:pPr>
        <w:ind w:left="8244" w:hanging="360"/>
      </w:pPr>
      <w:rPr>
        <w:rFonts w:ascii="Courier New" w:hAnsi="Courier New" w:cs="Courier New" w:hint="default"/>
      </w:rPr>
    </w:lvl>
    <w:lvl w:ilvl="8" w:tplc="080A0005" w:tentative="1">
      <w:start w:val="1"/>
      <w:numFmt w:val="bullet"/>
      <w:lvlText w:val=""/>
      <w:lvlJc w:val="left"/>
      <w:pPr>
        <w:ind w:left="8964" w:hanging="360"/>
      </w:pPr>
      <w:rPr>
        <w:rFonts w:ascii="Wingdings" w:hAnsi="Wingdings" w:hint="default"/>
      </w:rPr>
    </w:lvl>
  </w:abstractNum>
  <w:abstractNum w:abstractNumId="23" w15:restartNumberingAfterBreak="0">
    <w:nsid w:val="6FF26252"/>
    <w:multiLevelType w:val="hybridMultilevel"/>
    <w:tmpl w:val="0C7EB49C"/>
    <w:lvl w:ilvl="0" w:tplc="080A000B">
      <w:start w:val="1"/>
      <w:numFmt w:val="bullet"/>
      <w:lvlText w:val=""/>
      <w:lvlJc w:val="left"/>
      <w:pPr>
        <w:ind w:left="2844" w:hanging="360"/>
      </w:pPr>
      <w:rPr>
        <w:rFonts w:ascii="Wingdings" w:hAnsi="Wingdings" w:hint="default"/>
      </w:rPr>
    </w:lvl>
    <w:lvl w:ilvl="1" w:tplc="080A0003">
      <w:start w:val="1"/>
      <w:numFmt w:val="bullet"/>
      <w:lvlText w:val="o"/>
      <w:lvlJc w:val="left"/>
      <w:pPr>
        <w:ind w:left="3564" w:hanging="360"/>
      </w:pPr>
      <w:rPr>
        <w:rFonts w:ascii="Courier New" w:hAnsi="Courier New" w:cs="Courier New" w:hint="default"/>
      </w:rPr>
    </w:lvl>
    <w:lvl w:ilvl="2" w:tplc="080A0005">
      <w:start w:val="1"/>
      <w:numFmt w:val="bullet"/>
      <w:lvlText w:val=""/>
      <w:lvlJc w:val="left"/>
      <w:pPr>
        <w:ind w:left="4284" w:hanging="360"/>
      </w:pPr>
      <w:rPr>
        <w:rFonts w:ascii="Wingdings" w:hAnsi="Wingdings" w:hint="default"/>
      </w:rPr>
    </w:lvl>
    <w:lvl w:ilvl="3" w:tplc="080A0001">
      <w:start w:val="1"/>
      <w:numFmt w:val="bullet"/>
      <w:lvlText w:val=""/>
      <w:lvlJc w:val="left"/>
      <w:pPr>
        <w:ind w:left="5004" w:hanging="360"/>
      </w:pPr>
      <w:rPr>
        <w:rFonts w:ascii="Symbol" w:hAnsi="Symbol" w:hint="default"/>
      </w:rPr>
    </w:lvl>
    <w:lvl w:ilvl="4" w:tplc="080A0003">
      <w:start w:val="1"/>
      <w:numFmt w:val="bullet"/>
      <w:lvlText w:val="o"/>
      <w:lvlJc w:val="left"/>
      <w:pPr>
        <w:ind w:left="5724" w:hanging="360"/>
      </w:pPr>
      <w:rPr>
        <w:rFonts w:ascii="Courier New" w:hAnsi="Courier New" w:cs="Courier New" w:hint="default"/>
      </w:rPr>
    </w:lvl>
    <w:lvl w:ilvl="5" w:tplc="080A000B">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4" w15:restartNumberingAfterBreak="0">
    <w:nsid w:val="79AF7974"/>
    <w:multiLevelType w:val="hybridMultilevel"/>
    <w:tmpl w:val="70B088CC"/>
    <w:lvl w:ilvl="0" w:tplc="080A000B">
      <w:start w:val="1"/>
      <w:numFmt w:val="bullet"/>
      <w:lvlText w:val=""/>
      <w:lvlJc w:val="left"/>
      <w:pPr>
        <w:ind w:left="2912" w:hanging="360"/>
      </w:pPr>
      <w:rPr>
        <w:rFonts w:ascii="Wingdings" w:hAnsi="Wingdings" w:hint="default"/>
      </w:rPr>
    </w:lvl>
    <w:lvl w:ilvl="1" w:tplc="080A0003" w:tentative="1">
      <w:start w:val="1"/>
      <w:numFmt w:val="bullet"/>
      <w:lvlText w:val="o"/>
      <w:lvlJc w:val="left"/>
      <w:pPr>
        <w:ind w:left="3632" w:hanging="360"/>
      </w:pPr>
      <w:rPr>
        <w:rFonts w:ascii="Courier New" w:hAnsi="Courier New" w:cs="Courier New" w:hint="default"/>
      </w:rPr>
    </w:lvl>
    <w:lvl w:ilvl="2" w:tplc="080A0005" w:tentative="1">
      <w:start w:val="1"/>
      <w:numFmt w:val="bullet"/>
      <w:lvlText w:val=""/>
      <w:lvlJc w:val="left"/>
      <w:pPr>
        <w:ind w:left="4352" w:hanging="360"/>
      </w:pPr>
      <w:rPr>
        <w:rFonts w:ascii="Wingdings" w:hAnsi="Wingdings" w:hint="default"/>
      </w:rPr>
    </w:lvl>
    <w:lvl w:ilvl="3" w:tplc="080A0001" w:tentative="1">
      <w:start w:val="1"/>
      <w:numFmt w:val="bullet"/>
      <w:lvlText w:val=""/>
      <w:lvlJc w:val="left"/>
      <w:pPr>
        <w:ind w:left="5072" w:hanging="360"/>
      </w:pPr>
      <w:rPr>
        <w:rFonts w:ascii="Symbol" w:hAnsi="Symbol" w:hint="default"/>
      </w:rPr>
    </w:lvl>
    <w:lvl w:ilvl="4" w:tplc="080A0003" w:tentative="1">
      <w:start w:val="1"/>
      <w:numFmt w:val="bullet"/>
      <w:lvlText w:val="o"/>
      <w:lvlJc w:val="left"/>
      <w:pPr>
        <w:ind w:left="5792" w:hanging="360"/>
      </w:pPr>
      <w:rPr>
        <w:rFonts w:ascii="Courier New" w:hAnsi="Courier New" w:cs="Courier New" w:hint="default"/>
      </w:rPr>
    </w:lvl>
    <w:lvl w:ilvl="5" w:tplc="080A0005" w:tentative="1">
      <w:start w:val="1"/>
      <w:numFmt w:val="bullet"/>
      <w:lvlText w:val=""/>
      <w:lvlJc w:val="left"/>
      <w:pPr>
        <w:ind w:left="6512" w:hanging="360"/>
      </w:pPr>
      <w:rPr>
        <w:rFonts w:ascii="Wingdings" w:hAnsi="Wingdings" w:hint="default"/>
      </w:rPr>
    </w:lvl>
    <w:lvl w:ilvl="6" w:tplc="080A0001" w:tentative="1">
      <w:start w:val="1"/>
      <w:numFmt w:val="bullet"/>
      <w:lvlText w:val=""/>
      <w:lvlJc w:val="left"/>
      <w:pPr>
        <w:ind w:left="7232" w:hanging="360"/>
      </w:pPr>
      <w:rPr>
        <w:rFonts w:ascii="Symbol" w:hAnsi="Symbol" w:hint="default"/>
      </w:rPr>
    </w:lvl>
    <w:lvl w:ilvl="7" w:tplc="080A0003" w:tentative="1">
      <w:start w:val="1"/>
      <w:numFmt w:val="bullet"/>
      <w:lvlText w:val="o"/>
      <w:lvlJc w:val="left"/>
      <w:pPr>
        <w:ind w:left="7952" w:hanging="360"/>
      </w:pPr>
      <w:rPr>
        <w:rFonts w:ascii="Courier New" w:hAnsi="Courier New" w:cs="Courier New" w:hint="default"/>
      </w:rPr>
    </w:lvl>
    <w:lvl w:ilvl="8" w:tplc="080A0005" w:tentative="1">
      <w:start w:val="1"/>
      <w:numFmt w:val="bullet"/>
      <w:lvlText w:val=""/>
      <w:lvlJc w:val="left"/>
      <w:pPr>
        <w:ind w:left="8672" w:hanging="360"/>
      </w:pPr>
      <w:rPr>
        <w:rFonts w:ascii="Wingdings" w:hAnsi="Wingdings" w:hint="default"/>
      </w:rPr>
    </w:lvl>
  </w:abstractNum>
  <w:abstractNum w:abstractNumId="25" w15:restartNumberingAfterBreak="0">
    <w:nsid w:val="7E0C602C"/>
    <w:multiLevelType w:val="hybridMultilevel"/>
    <w:tmpl w:val="96FCE092"/>
    <w:lvl w:ilvl="0" w:tplc="98800B10">
      <w:start w:val="2004"/>
      <w:numFmt w:val="bullet"/>
      <w:lvlText w:val="-"/>
      <w:lvlJc w:val="left"/>
      <w:pPr>
        <w:tabs>
          <w:tab w:val="num" w:pos="3192"/>
        </w:tabs>
        <w:ind w:left="3192" w:hanging="360"/>
      </w:pPr>
      <w:rPr>
        <w:rFonts w:ascii="Times New Roman" w:eastAsia="Times New Roman" w:hAnsi="Times New Roman" w:cs="Times New Roman" w:hint="default"/>
      </w:rPr>
    </w:lvl>
    <w:lvl w:ilvl="1" w:tplc="04090003">
      <w:start w:val="1"/>
      <w:numFmt w:val="bullet"/>
      <w:lvlText w:val="o"/>
      <w:lvlJc w:val="left"/>
      <w:pPr>
        <w:tabs>
          <w:tab w:val="num" w:pos="3912"/>
        </w:tabs>
        <w:ind w:left="3912" w:hanging="360"/>
      </w:pPr>
      <w:rPr>
        <w:rFonts w:ascii="Courier New" w:hAnsi="Courier New" w:cs="Courier New" w:hint="default"/>
      </w:rPr>
    </w:lvl>
    <w:lvl w:ilvl="2" w:tplc="04090005">
      <w:start w:val="1"/>
      <w:numFmt w:val="bullet"/>
      <w:lvlText w:val=""/>
      <w:lvlJc w:val="left"/>
      <w:pPr>
        <w:tabs>
          <w:tab w:val="num" w:pos="4632"/>
        </w:tabs>
        <w:ind w:left="4632" w:hanging="360"/>
      </w:pPr>
      <w:rPr>
        <w:rFonts w:ascii="Wingdings" w:hAnsi="Wingdings" w:hint="default"/>
      </w:rPr>
    </w:lvl>
    <w:lvl w:ilvl="3" w:tplc="04090001">
      <w:start w:val="1"/>
      <w:numFmt w:val="bullet"/>
      <w:lvlText w:val=""/>
      <w:lvlJc w:val="left"/>
      <w:pPr>
        <w:tabs>
          <w:tab w:val="num" w:pos="5352"/>
        </w:tabs>
        <w:ind w:left="5352" w:hanging="360"/>
      </w:pPr>
      <w:rPr>
        <w:rFonts w:ascii="Symbol" w:hAnsi="Symbol" w:hint="default"/>
      </w:rPr>
    </w:lvl>
    <w:lvl w:ilvl="4" w:tplc="04090003" w:tentative="1">
      <w:start w:val="1"/>
      <w:numFmt w:val="bullet"/>
      <w:lvlText w:val="o"/>
      <w:lvlJc w:val="left"/>
      <w:pPr>
        <w:tabs>
          <w:tab w:val="num" w:pos="6072"/>
        </w:tabs>
        <w:ind w:left="6072" w:hanging="360"/>
      </w:pPr>
      <w:rPr>
        <w:rFonts w:ascii="Courier New" w:hAnsi="Courier New" w:hint="default"/>
      </w:rPr>
    </w:lvl>
    <w:lvl w:ilvl="5" w:tplc="04090005" w:tentative="1">
      <w:start w:val="1"/>
      <w:numFmt w:val="bullet"/>
      <w:lvlText w:val=""/>
      <w:lvlJc w:val="left"/>
      <w:pPr>
        <w:tabs>
          <w:tab w:val="num" w:pos="6792"/>
        </w:tabs>
        <w:ind w:left="6792" w:hanging="360"/>
      </w:pPr>
      <w:rPr>
        <w:rFonts w:ascii="Wingdings" w:hAnsi="Wingdings" w:hint="default"/>
      </w:rPr>
    </w:lvl>
    <w:lvl w:ilvl="6" w:tplc="04090001" w:tentative="1">
      <w:start w:val="1"/>
      <w:numFmt w:val="bullet"/>
      <w:lvlText w:val=""/>
      <w:lvlJc w:val="left"/>
      <w:pPr>
        <w:tabs>
          <w:tab w:val="num" w:pos="7512"/>
        </w:tabs>
        <w:ind w:left="7512" w:hanging="360"/>
      </w:pPr>
      <w:rPr>
        <w:rFonts w:ascii="Symbol" w:hAnsi="Symbol" w:hint="default"/>
      </w:rPr>
    </w:lvl>
    <w:lvl w:ilvl="7" w:tplc="04090003" w:tentative="1">
      <w:start w:val="1"/>
      <w:numFmt w:val="bullet"/>
      <w:lvlText w:val="o"/>
      <w:lvlJc w:val="left"/>
      <w:pPr>
        <w:tabs>
          <w:tab w:val="num" w:pos="8232"/>
        </w:tabs>
        <w:ind w:left="8232" w:hanging="360"/>
      </w:pPr>
      <w:rPr>
        <w:rFonts w:ascii="Courier New" w:hAnsi="Courier New" w:hint="default"/>
      </w:rPr>
    </w:lvl>
    <w:lvl w:ilvl="8" w:tplc="04090005" w:tentative="1">
      <w:start w:val="1"/>
      <w:numFmt w:val="bullet"/>
      <w:lvlText w:val=""/>
      <w:lvlJc w:val="left"/>
      <w:pPr>
        <w:tabs>
          <w:tab w:val="num" w:pos="8952"/>
        </w:tabs>
        <w:ind w:left="8952"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1"/>
  </w:num>
  <w:num w:numId="7">
    <w:abstractNumId w:val="19"/>
  </w:num>
  <w:num w:numId="8">
    <w:abstractNumId w:val="15"/>
  </w:num>
  <w:num w:numId="9">
    <w:abstractNumId w:val="6"/>
  </w:num>
  <w:num w:numId="10">
    <w:abstractNumId w:val="23"/>
  </w:num>
  <w:num w:numId="11">
    <w:abstractNumId w:val="21"/>
  </w:num>
  <w:num w:numId="12">
    <w:abstractNumId w:val="13"/>
  </w:num>
  <w:num w:numId="13">
    <w:abstractNumId w:val="24"/>
  </w:num>
  <w:num w:numId="14">
    <w:abstractNumId w:val="22"/>
  </w:num>
  <w:num w:numId="15">
    <w:abstractNumId w:val="8"/>
  </w:num>
  <w:num w:numId="16">
    <w:abstractNumId w:val="18"/>
  </w:num>
  <w:num w:numId="17">
    <w:abstractNumId w:val="25"/>
  </w:num>
  <w:num w:numId="18">
    <w:abstractNumId w:val="20"/>
  </w:num>
  <w:num w:numId="19">
    <w:abstractNumId w:val="17"/>
  </w:num>
  <w:num w:numId="20">
    <w:abstractNumId w:val="16"/>
  </w:num>
  <w:num w:numId="21">
    <w:abstractNumId w:val="5"/>
  </w:num>
  <w:num w:numId="2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5E"/>
    <w:rsid w:val="00001560"/>
    <w:rsid w:val="00006D69"/>
    <w:rsid w:val="00013E73"/>
    <w:rsid w:val="00013ECC"/>
    <w:rsid w:val="000249E4"/>
    <w:rsid w:val="00024C80"/>
    <w:rsid w:val="00030588"/>
    <w:rsid w:val="0003134D"/>
    <w:rsid w:val="00031415"/>
    <w:rsid w:val="0003328C"/>
    <w:rsid w:val="00034780"/>
    <w:rsid w:val="00042663"/>
    <w:rsid w:val="000454B5"/>
    <w:rsid w:val="00052B95"/>
    <w:rsid w:val="00052CA2"/>
    <w:rsid w:val="00054B1B"/>
    <w:rsid w:val="00054B2E"/>
    <w:rsid w:val="00057EEE"/>
    <w:rsid w:val="00062AAB"/>
    <w:rsid w:val="00071580"/>
    <w:rsid w:val="00075CF3"/>
    <w:rsid w:val="00080382"/>
    <w:rsid w:val="00083127"/>
    <w:rsid w:val="00083F9F"/>
    <w:rsid w:val="00087061"/>
    <w:rsid w:val="00090EF5"/>
    <w:rsid w:val="00090EFD"/>
    <w:rsid w:val="00091AC0"/>
    <w:rsid w:val="000963C8"/>
    <w:rsid w:val="000A130F"/>
    <w:rsid w:val="000A2E8E"/>
    <w:rsid w:val="000A5022"/>
    <w:rsid w:val="000A6CA9"/>
    <w:rsid w:val="000B0FF0"/>
    <w:rsid w:val="000B1E3A"/>
    <w:rsid w:val="000B2600"/>
    <w:rsid w:val="000B5103"/>
    <w:rsid w:val="000C37D4"/>
    <w:rsid w:val="000C73DA"/>
    <w:rsid w:val="000D2B70"/>
    <w:rsid w:val="000D3888"/>
    <w:rsid w:val="000E5BC7"/>
    <w:rsid w:val="000E6B41"/>
    <w:rsid w:val="000F234A"/>
    <w:rsid w:val="000F2623"/>
    <w:rsid w:val="000F4F7A"/>
    <w:rsid w:val="001059D4"/>
    <w:rsid w:val="00105DC2"/>
    <w:rsid w:val="001132BB"/>
    <w:rsid w:val="00113B3F"/>
    <w:rsid w:val="00115A62"/>
    <w:rsid w:val="00117893"/>
    <w:rsid w:val="0012485B"/>
    <w:rsid w:val="00127A4F"/>
    <w:rsid w:val="00127FBA"/>
    <w:rsid w:val="00132086"/>
    <w:rsid w:val="00140A72"/>
    <w:rsid w:val="00143463"/>
    <w:rsid w:val="00146423"/>
    <w:rsid w:val="00147D35"/>
    <w:rsid w:val="00147F1B"/>
    <w:rsid w:val="00150B12"/>
    <w:rsid w:val="00155233"/>
    <w:rsid w:val="00156453"/>
    <w:rsid w:val="00156CD2"/>
    <w:rsid w:val="001624DD"/>
    <w:rsid w:val="0016449B"/>
    <w:rsid w:val="0016542D"/>
    <w:rsid w:val="001660CF"/>
    <w:rsid w:val="00167D47"/>
    <w:rsid w:val="001711DC"/>
    <w:rsid w:val="001736C6"/>
    <w:rsid w:val="00173BA8"/>
    <w:rsid w:val="00180923"/>
    <w:rsid w:val="00181B59"/>
    <w:rsid w:val="00181CE5"/>
    <w:rsid w:val="001835E4"/>
    <w:rsid w:val="00190549"/>
    <w:rsid w:val="00190816"/>
    <w:rsid w:val="0019197E"/>
    <w:rsid w:val="00191FDE"/>
    <w:rsid w:val="001A79BB"/>
    <w:rsid w:val="001B5703"/>
    <w:rsid w:val="001B5DC8"/>
    <w:rsid w:val="001C34AC"/>
    <w:rsid w:val="001C39BC"/>
    <w:rsid w:val="001D26EA"/>
    <w:rsid w:val="001D621A"/>
    <w:rsid w:val="001E1B46"/>
    <w:rsid w:val="001E1B97"/>
    <w:rsid w:val="001E1BA8"/>
    <w:rsid w:val="001E285A"/>
    <w:rsid w:val="001E2CEF"/>
    <w:rsid w:val="001E42A3"/>
    <w:rsid w:val="001E6142"/>
    <w:rsid w:val="001F02A0"/>
    <w:rsid w:val="001F0983"/>
    <w:rsid w:val="001F3310"/>
    <w:rsid w:val="001F3C57"/>
    <w:rsid w:val="001F698C"/>
    <w:rsid w:val="00202378"/>
    <w:rsid w:val="002060CA"/>
    <w:rsid w:val="00207ABE"/>
    <w:rsid w:val="00216BB5"/>
    <w:rsid w:val="00217085"/>
    <w:rsid w:val="00217483"/>
    <w:rsid w:val="002179E7"/>
    <w:rsid w:val="002220BD"/>
    <w:rsid w:val="00222BDF"/>
    <w:rsid w:val="00224BDD"/>
    <w:rsid w:val="00227851"/>
    <w:rsid w:val="00227C07"/>
    <w:rsid w:val="002308A6"/>
    <w:rsid w:val="002348E3"/>
    <w:rsid w:val="002352E7"/>
    <w:rsid w:val="00236306"/>
    <w:rsid w:val="0023648D"/>
    <w:rsid w:val="00236640"/>
    <w:rsid w:val="00236C16"/>
    <w:rsid w:val="00237583"/>
    <w:rsid w:val="00237E1B"/>
    <w:rsid w:val="0024033A"/>
    <w:rsid w:val="0024104C"/>
    <w:rsid w:val="00242384"/>
    <w:rsid w:val="002452AB"/>
    <w:rsid w:val="0024784D"/>
    <w:rsid w:val="00247DF1"/>
    <w:rsid w:val="00250130"/>
    <w:rsid w:val="00252CBA"/>
    <w:rsid w:val="002561E7"/>
    <w:rsid w:val="00256CE4"/>
    <w:rsid w:val="0026231B"/>
    <w:rsid w:val="00263B62"/>
    <w:rsid w:val="00265A63"/>
    <w:rsid w:val="0027238D"/>
    <w:rsid w:val="00273151"/>
    <w:rsid w:val="002732EE"/>
    <w:rsid w:val="0027367F"/>
    <w:rsid w:val="0027624B"/>
    <w:rsid w:val="0027696F"/>
    <w:rsid w:val="002819A4"/>
    <w:rsid w:val="00287F03"/>
    <w:rsid w:val="00296F35"/>
    <w:rsid w:val="002B302B"/>
    <w:rsid w:val="002B3F0F"/>
    <w:rsid w:val="002C0A5A"/>
    <w:rsid w:val="002C2A92"/>
    <w:rsid w:val="002C6E7D"/>
    <w:rsid w:val="002C7A40"/>
    <w:rsid w:val="002D0317"/>
    <w:rsid w:val="002D3F5C"/>
    <w:rsid w:val="002D4A4B"/>
    <w:rsid w:val="002D7CEF"/>
    <w:rsid w:val="002D7F47"/>
    <w:rsid w:val="002E4622"/>
    <w:rsid w:val="002F4B9A"/>
    <w:rsid w:val="002F50B9"/>
    <w:rsid w:val="002F52FA"/>
    <w:rsid w:val="002F7789"/>
    <w:rsid w:val="00300329"/>
    <w:rsid w:val="003028B0"/>
    <w:rsid w:val="003057AB"/>
    <w:rsid w:val="00313D14"/>
    <w:rsid w:val="003217E7"/>
    <w:rsid w:val="00322563"/>
    <w:rsid w:val="003241BF"/>
    <w:rsid w:val="003268CF"/>
    <w:rsid w:val="00340F19"/>
    <w:rsid w:val="00342D31"/>
    <w:rsid w:val="00343680"/>
    <w:rsid w:val="00345D60"/>
    <w:rsid w:val="00347AB9"/>
    <w:rsid w:val="00356D99"/>
    <w:rsid w:val="00360C88"/>
    <w:rsid w:val="0036580F"/>
    <w:rsid w:val="003730FE"/>
    <w:rsid w:val="0037459A"/>
    <w:rsid w:val="00383972"/>
    <w:rsid w:val="00384194"/>
    <w:rsid w:val="003865B8"/>
    <w:rsid w:val="00392406"/>
    <w:rsid w:val="003A130D"/>
    <w:rsid w:val="003A4B5E"/>
    <w:rsid w:val="003A6236"/>
    <w:rsid w:val="003B2098"/>
    <w:rsid w:val="003B2626"/>
    <w:rsid w:val="003B2961"/>
    <w:rsid w:val="003B6FA7"/>
    <w:rsid w:val="003B7087"/>
    <w:rsid w:val="003C4461"/>
    <w:rsid w:val="003C5E74"/>
    <w:rsid w:val="003C77E8"/>
    <w:rsid w:val="003D672B"/>
    <w:rsid w:val="003D79F5"/>
    <w:rsid w:val="003E09B0"/>
    <w:rsid w:val="003E1938"/>
    <w:rsid w:val="003E33A3"/>
    <w:rsid w:val="003E4F5C"/>
    <w:rsid w:val="003F0662"/>
    <w:rsid w:val="003F1C01"/>
    <w:rsid w:val="003F2086"/>
    <w:rsid w:val="003F4CA3"/>
    <w:rsid w:val="00401671"/>
    <w:rsid w:val="0040637B"/>
    <w:rsid w:val="00407A81"/>
    <w:rsid w:val="00412BFD"/>
    <w:rsid w:val="00420B41"/>
    <w:rsid w:val="00426DD1"/>
    <w:rsid w:val="00437458"/>
    <w:rsid w:val="00440385"/>
    <w:rsid w:val="00440A64"/>
    <w:rsid w:val="00441D5B"/>
    <w:rsid w:val="004504BB"/>
    <w:rsid w:val="00452689"/>
    <w:rsid w:val="004547BB"/>
    <w:rsid w:val="00455B18"/>
    <w:rsid w:val="00456704"/>
    <w:rsid w:val="00456C7F"/>
    <w:rsid w:val="00457CED"/>
    <w:rsid w:val="00461EEF"/>
    <w:rsid w:val="00472C04"/>
    <w:rsid w:val="0047305A"/>
    <w:rsid w:val="004731C4"/>
    <w:rsid w:val="004735DA"/>
    <w:rsid w:val="004742E6"/>
    <w:rsid w:val="00474D77"/>
    <w:rsid w:val="00477209"/>
    <w:rsid w:val="00481910"/>
    <w:rsid w:val="0048778F"/>
    <w:rsid w:val="00490379"/>
    <w:rsid w:val="004970C8"/>
    <w:rsid w:val="004A1464"/>
    <w:rsid w:val="004A461C"/>
    <w:rsid w:val="004B0A39"/>
    <w:rsid w:val="004C007A"/>
    <w:rsid w:val="004C09A4"/>
    <w:rsid w:val="004C2841"/>
    <w:rsid w:val="004C5148"/>
    <w:rsid w:val="004C5B07"/>
    <w:rsid w:val="004C6ECF"/>
    <w:rsid w:val="004D3CE8"/>
    <w:rsid w:val="004F2540"/>
    <w:rsid w:val="004F2C47"/>
    <w:rsid w:val="004F5312"/>
    <w:rsid w:val="004F614A"/>
    <w:rsid w:val="00503CE7"/>
    <w:rsid w:val="005040A1"/>
    <w:rsid w:val="00513249"/>
    <w:rsid w:val="00516E23"/>
    <w:rsid w:val="005233B9"/>
    <w:rsid w:val="005250D7"/>
    <w:rsid w:val="00525CFC"/>
    <w:rsid w:val="0052698E"/>
    <w:rsid w:val="00526C50"/>
    <w:rsid w:val="0053500A"/>
    <w:rsid w:val="00540A3C"/>
    <w:rsid w:val="00544DC2"/>
    <w:rsid w:val="0054531A"/>
    <w:rsid w:val="0054665E"/>
    <w:rsid w:val="0055101A"/>
    <w:rsid w:val="005513BA"/>
    <w:rsid w:val="00554441"/>
    <w:rsid w:val="0056716A"/>
    <w:rsid w:val="00574B52"/>
    <w:rsid w:val="005765E9"/>
    <w:rsid w:val="00580239"/>
    <w:rsid w:val="00585729"/>
    <w:rsid w:val="00585D00"/>
    <w:rsid w:val="00586AEA"/>
    <w:rsid w:val="00586CCA"/>
    <w:rsid w:val="005870A7"/>
    <w:rsid w:val="005A58B6"/>
    <w:rsid w:val="005B08E8"/>
    <w:rsid w:val="005B2A65"/>
    <w:rsid w:val="005C2E91"/>
    <w:rsid w:val="005C498D"/>
    <w:rsid w:val="005C4DE1"/>
    <w:rsid w:val="005D194A"/>
    <w:rsid w:val="005D3EDD"/>
    <w:rsid w:val="005D5FC3"/>
    <w:rsid w:val="005D647A"/>
    <w:rsid w:val="005E4FE7"/>
    <w:rsid w:val="005E5717"/>
    <w:rsid w:val="005E7BCC"/>
    <w:rsid w:val="005F0079"/>
    <w:rsid w:val="005F083F"/>
    <w:rsid w:val="005F0AFF"/>
    <w:rsid w:val="005F3042"/>
    <w:rsid w:val="005F387E"/>
    <w:rsid w:val="005F6EF8"/>
    <w:rsid w:val="00600A1C"/>
    <w:rsid w:val="006019F8"/>
    <w:rsid w:val="0060319E"/>
    <w:rsid w:val="0060696D"/>
    <w:rsid w:val="00606C0C"/>
    <w:rsid w:val="00616090"/>
    <w:rsid w:val="00617767"/>
    <w:rsid w:val="00621EF9"/>
    <w:rsid w:val="0063365E"/>
    <w:rsid w:val="00634CC0"/>
    <w:rsid w:val="0064141A"/>
    <w:rsid w:val="0064209B"/>
    <w:rsid w:val="00647405"/>
    <w:rsid w:val="00650DA2"/>
    <w:rsid w:val="00652771"/>
    <w:rsid w:val="00657913"/>
    <w:rsid w:val="00676965"/>
    <w:rsid w:val="006771D3"/>
    <w:rsid w:val="00680C21"/>
    <w:rsid w:val="006835ED"/>
    <w:rsid w:val="0069389E"/>
    <w:rsid w:val="00697F19"/>
    <w:rsid w:val="006A0AD4"/>
    <w:rsid w:val="006A6603"/>
    <w:rsid w:val="006A7CBF"/>
    <w:rsid w:val="006B1D85"/>
    <w:rsid w:val="006B1DCC"/>
    <w:rsid w:val="006B1FDC"/>
    <w:rsid w:val="006B21B9"/>
    <w:rsid w:val="006B58F7"/>
    <w:rsid w:val="006C352C"/>
    <w:rsid w:val="006C7276"/>
    <w:rsid w:val="006D019E"/>
    <w:rsid w:val="006D0A0E"/>
    <w:rsid w:val="006D18E0"/>
    <w:rsid w:val="006E78A9"/>
    <w:rsid w:val="006F0804"/>
    <w:rsid w:val="006F0F29"/>
    <w:rsid w:val="006F2C1D"/>
    <w:rsid w:val="006F30EE"/>
    <w:rsid w:val="006F66C4"/>
    <w:rsid w:val="0070160E"/>
    <w:rsid w:val="00701EA7"/>
    <w:rsid w:val="007064F6"/>
    <w:rsid w:val="00706605"/>
    <w:rsid w:val="00707371"/>
    <w:rsid w:val="00707400"/>
    <w:rsid w:val="00707F21"/>
    <w:rsid w:val="007103A4"/>
    <w:rsid w:val="007115CB"/>
    <w:rsid w:val="00715290"/>
    <w:rsid w:val="00715B88"/>
    <w:rsid w:val="00716824"/>
    <w:rsid w:val="00717ED0"/>
    <w:rsid w:val="007203BB"/>
    <w:rsid w:val="00720805"/>
    <w:rsid w:val="007239B3"/>
    <w:rsid w:val="0072704D"/>
    <w:rsid w:val="007324DD"/>
    <w:rsid w:val="007352F2"/>
    <w:rsid w:val="00737712"/>
    <w:rsid w:val="00740CFD"/>
    <w:rsid w:val="00740F70"/>
    <w:rsid w:val="00762F68"/>
    <w:rsid w:val="007659AF"/>
    <w:rsid w:val="00770E9B"/>
    <w:rsid w:val="00772A42"/>
    <w:rsid w:val="00772FC5"/>
    <w:rsid w:val="00773529"/>
    <w:rsid w:val="00784B04"/>
    <w:rsid w:val="0078623C"/>
    <w:rsid w:val="00786B11"/>
    <w:rsid w:val="00791C91"/>
    <w:rsid w:val="00795069"/>
    <w:rsid w:val="007A1C46"/>
    <w:rsid w:val="007A2603"/>
    <w:rsid w:val="007A4842"/>
    <w:rsid w:val="007A4C86"/>
    <w:rsid w:val="007A5F51"/>
    <w:rsid w:val="007B4F1D"/>
    <w:rsid w:val="007B7517"/>
    <w:rsid w:val="007C28D6"/>
    <w:rsid w:val="007D378F"/>
    <w:rsid w:val="007D489F"/>
    <w:rsid w:val="007D6A38"/>
    <w:rsid w:val="007E1745"/>
    <w:rsid w:val="007E49EC"/>
    <w:rsid w:val="007F1448"/>
    <w:rsid w:val="007F5355"/>
    <w:rsid w:val="007F77F0"/>
    <w:rsid w:val="0081027C"/>
    <w:rsid w:val="00811CAB"/>
    <w:rsid w:val="00811FD2"/>
    <w:rsid w:val="008235B6"/>
    <w:rsid w:val="008255DC"/>
    <w:rsid w:val="008274F7"/>
    <w:rsid w:val="008314C5"/>
    <w:rsid w:val="008340D1"/>
    <w:rsid w:val="00855A2C"/>
    <w:rsid w:val="00856227"/>
    <w:rsid w:val="008564DD"/>
    <w:rsid w:val="008565EB"/>
    <w:rsid w:val="0086179D"/>
    <w:rsid w:val="008675B6"/>
    <w:rsid w:val="00874337"/>
    <w:rsid w:val="008744B0"/>
    <w:rsid w:val="0087574C"/>
    <w:rsid w:val="008777C1"/>
    <w:rsid w:val="008779D4"/>
    <w:rsid w:val="0088083D"/>
    <w:rsid w:val="00884B66"/>
    <w:rsid w:val="00884E10"/>
    <w:rsid w:val="008871A3"/>
    <w:rsid w:val="00891478"/>
    <w:rsid w:val="008927A6"/>
    <w:rsid w:val="00893CBC"/>
    <w:rsid w:val="0089616D"/>
    <w:rsid w:val="0089750E"/>
    <w:rsid w:val="008A0EE8"/>
    <w:rsid w:val="008A2591"/>
    <w:rsid w:val="008A25F0"/>
    <w:rsid w:val="008A4137"/>
    <w:rsid w:val="008A58ED"/>
    <w:rsid w:val="008A6CDD"/>
    <w:rsid w:val="008B2065"/>
    <w:rsid w:val="008B6034"/>
    <w:rsid w:val="008B6E9F"/>
    <w:rsid w:val="008C61EA"/>
    <w:rsid w:val="008D1572"/>
    <w:rsid w:val="008D329C"/>
    <w:rsid w:val="008D3DB0"/>
    <w:rsid w:val="008D4B93"/>
    <w:rsid w:val="008E03B9"/>
    <w:rsid w:val="008E400E"/>
    <w:rsid w:val="008E44B0"/>
    <w:rsid w:val="008E7274"/>
    <w:rsid w:val="008F169B"/>
    <w:rsid w:val="008F1934"/>
    <w:rsid w:val="008F1B07"/>
    <w:rsid w:val="008F3A3A"/>
    <w:rsid w:val="008F4380"/>
    <w:rsid w:val="008F4583"/>
    <w:rsid w:val="008F4AE4"/>
    <w:rsid w:val="008F7B3F"/>
    <w:rsid w:val="00903ACB"/>
    <w:rsid w:val="009071D7"/>
    <w:rsid w:val="009074F7"/>
    <w:rsid w:val="00907E29"/>
    <w:rsid w:val="00912C3E"/>
    <w:rsid w:val="00915E75"/>
    <w:rsid w:val="0091785B"/>
    <w:rsid w:val="0092386B"/>
    <w:rsid w:val="009251B4"/>
    <w:rsid w:val="00932259"/>
    <w:rsid w:val="00932C55"/>
    <w:rsid w:val="009332E6"/>
    <w:rsid w:val="009335AC"/>
    <w:rsid w:val="00933786"/>
    <w:rsid w:val="009339CE"/>
    <w:rsid w:val="00934C73"/>
    <w:rsid w:val="0094186F"/>
    <w:rsid w:val="009427EC"/>
    <w:rsid w:val="0094498F"/>
    <w:rsid w:val="009466F5"/>
    <w:rsid w:val="00946ED2"/>
    <w:rsid w:val="009508A2"/>
    <w:rsid w:val="009555B3"/>
    <w:rsid w:val="0096495F"/>
    <w:rsid w:val="0097553E"/>
    <w:rsid w:val="0097722A"/>
    <w:rsid w:val="009835BD"/>
    <w:rsid w:val="00984A4D"/>
    <w:rsid w:val="0098500F"/>
    <w:rsid w:val="00986254"/>
    <w:rsid w:val="009913A5"/>
    <w:rsid w:val="00992BC6"/>
    <w:rsid w:val="00995A3D"/>
    <w:rsid w:val="009A0F73"/>
    <w:rsid w:val="009B2FFF"/>
    <w:rsid w:val="009B7CD1"/>
    <w:rsid w:val="009C0B27"/>
    <w:rsid w:val="009D5911"/>
    <w:rsid w:val="009E05FE"/>
    <w:rsid w:val="009E1E00"/>
    <w:rsid w:val="009E347F"/>
    <w:rsid w:val="009E36BE"/>
    <w:rsid w:val="009E4D41"/>
    <w:rsid w:val="009E51E0"/>
    <w:rsid w:val="009F0196"/>
    <w:rsid w:val="009F0207"/>
    <w:rsid w:val="009F1004"/>
    <w:rsid w:val="009F7F6A"/>
    <w:rsid w:val="00A042B7"/>
    <w:rsid w:val="00A069E4"/>
    <w:rsid w:val="00A075F8"/>
    <w:rsid w:val="00A103FD"/>
    <w:rsid w:val="00A129C6"/>
    <w:rsid w:val="00A12C69"/>
    <w:rsid w:val="00A12F5D"/>
    <w:rsid w:val="00A159F7"/>
    <w:rsid w:val="00A17AD9"/>
    <w:rsid w:val="00A17B09"/>
    <w:rsid w:val="00A17E26"/>
    <w:rsid w:val="00A30667"/>
    <w:rsid w:val="00A3440C"/>
    <w:rsid w:val="00A4333C"/>
    <w:rsid w:val="00A44595"/>
    <w:rsid w:val="00A522D6"/>
    <w:rsid w:val="00A5315F"/>
    <w:rsid w:val="00A54E96"/>
    <w:rsid w:val="00A55729"/>
    <w:rsid w:val="00A5630A"/>
    <w:rsid w:val="00A67053"/>
    <w:rsid w:val="00A675FC"/>
    <w:rsid w:val="00A722DB"/>
    <w:rsid w:val="00A73201"/>
    <w:rsid w:val="00A74719"/>
    <w:rsid w:val="00A80229"/>
    <w:rsid w:val="00A8223A"/>
    <w:rsid w:val="00A83E2D"/>
    <w:rsid w:val="00A84E48"/>
    <w:rsid w:val="00A8785D"/>
    <w:rsid w:val="00A93424"/>
    <w:rsid w:val="00A938DF"/>
    <w:rsid w:val="00A970F2"/>
    <w:rsid w:val="00AA32F6"/>
    <w:rsid w:val="00AA374F"/>
    <w:rsid w:val="00AA5C1B"/>
    <w:rsid w:val="00AA6951"/>
    <w:rsid w:val="00AB2F88"/>
    <w:rsid w:val="00AB3520"/>
    <w:rsid w:val="00AB711F"/>
    <w:rsid w:val="00AC0C8F"/>
    <w:rsid w:val="00AC1401"/>
    <w:rsid w:val="00AC1A6F"/>
    <w:rsid w:val="00AD03AE"/>
    <w:rsid w:val="00AD65C4"/>
    <w:rsid w:val="00AF0A2C"/>
    <w:rsid w:val="00AF5F1C"/>
    <w:rsid w:val="00AF74B4"/>
    <w:rsid w:val="00B02D44"/>
    <w:rsid w:val="00B03CC1"/>
    <w:rsid w:val="00B0792B"/>
    <w:rsid w:val="00B20C9F"/>
    <w:rsid w:val="00B22544"/>
    <w:rsid w:val="00B301EC"/>
    <w:rsid w:val="00B309AB"/>
    <w:rsid w:val="00B43216"/>
    <w:rsid w:val="00B475A5"/>
    <w:rsid w:val="00B47E0B"/>
    <w:rsid w:val="00B50602"/>
    <w:rsid w:val="00B51FD4"/>
    <w:rsid w:val="00B543AC"/>
    <w:rsid w:val="00B626F8"/>
    <w:rsid w:val="00B6505D"/>
    <w:rsid w:val="00B73A35"/>
    <w:rsid w:val="00B74F73"/>
    <w:rsid w:val="00B8165A"/>
    <w:rsid w:val="00B90390"/>
    <w:rsid w:val="00B91869"/>
    <w:rsid w:val="00B9376A"/>
    <w:rsid w:val="00BB6EBB"/>
    <w:rsid w:val="00BC24C2"/>
    <w:rsid w:val="00BC590D"/>
    <w:rsid w:val="00BD2586"/>
    <w:rsid w:val="00BD4779"/>
    <w:rsid w:val="00BD53D7"/>
    <w:rsid w:val="00BF0477"/>
    <w:rsid w:val="00BF234D"/>
    <w:rsid w:val="00BF360D"/>
    <w:rsid w:val="00BF42E4"/>
    <w:rsid w:val="00BF7816"/>
    <w:rsid w:val="00BF7D73"/>
    <w:rsid w:val="00C0083A"/>
    <w:rsid w:val="00C0272A"/>
    <w:rsid w:val="00C04FDB"/>
    <w:rsid w:val="00C0703B"/>
    <w:rsid w:val="00C108CD"/>
    <w:rsid w:val="00C10D47"/>
    <w:rsid w:val="00C11AC8"/>
    <w:rsid w:val="00C12948"/>
    <w:rsid w:val="00C13314"/>
    <w:rsid w:val="00C14CE7"/>
    <w:rsid w:val="00C204F7"/>
    <w:rsid w:val="00C2170D"/>
    <w:rsid w:val="00C237DD"/>
    <w:rsid w:val="00C241B7"/>
    <w:rsid w:val="00C27E64"/>
    <w:rsid w:val="00C3514C"/>
    <w:rsid w:val="00C36CBE"/>
    <w:rsid w:val="00C43396"/>
    <w:rsid w:val="00C470FF"/>
    <w:rsid w:val="00C525F8"/>
    <w:rsid w:val="00C56648"/>
    <w:rsid w:val="00C568EF"/>
    <w:rsid w:val="00C602AA"/>
    <w:rsid w:val="00C602FC"/>
    <w:rsid w:val="00C61F5F"/>
    <w:rsid w:val="00C63694"/>
    <w:rsid w:val="00C64D20"/>
    <w:rsid w:val="00C66D22"/>
    <w:rsid w:val="00C73AF9"/>
    <w:rsid w:val="00C80879"/>
    <w:rsid w:val="00C85995"/>
    <w:rsid w:val="00C86C48"/>
    <w:rsid w:val="00C97A8C"/>
    <w:rsid w:val="00CA3E9E"/>
    <w:rsid w:val="00CB2D9C"/>
    <w:rsid w:val="00CB3C33"/>
    <w:rsid w:val="00CC1F07"/>
    <w:rsid w:val="00CC2F46"/>
    <w:rsid w:val="00CC5A2F"/>
    <w:rsid w:val="00CD2F36"/>
    <w:rsid w:val="00CD3E76"/>
    <w:rsid w:val="00CD550A"/>
    <w:rsid w:val="00CE3738"/>
    <w:rsid w:val="00CE3D5B"/>
    <w:rsid w:val="00CE7C01"/>
    <w:rsid w:val="00CF4EF3"/>
    <w:rsid w:val="00CF6939"/>
    <w:rsid w:val="00CF7FC5"/>
    <w:rsid w:val="00D01A00"/>
    <w:rsid w:val="00D05933"/>
    <w:rsid w:val="00D06449"/>
    <w:rsid w:val="00D0789B"/>
    <w:rsid w:val="00D10082"/>
    <w:rsid w:val="00D127FB"/>
    <w:rsid w:val="00D138EC"/>
    <w:rsid w:val="00D201BB"/>
    <w:rsid w:val="00D20A21"/>
    <w:rsid w:val="00D21923"/>
    <w:rsid w:val="00D22FFF"/>
    <w:rsid w:val="00D25C37"/>
    <w:rsid w:val="00D25F7D"/>
    <w:rsid w:val="00D34675"/>
    <w:rsid w:val="00D3585B"/>
    <w:rsid w:val="00D4078E"/>
    <w:rsid w:val="00D42C68"/>
    <w:rsid w:val="00D60728"/>
    <w:rsid w:val="00D62CE7"/>
    <w:rsid w:val="00D72081"/>
    <w:rsid w:val="00D76061"/>
    <w:rsid w:val="00D84AF5"/>
    <w:rsid w:val="00D8615E"/>
    <w:rsid w:val="00D878BA"/>
    <w:rsid w:val="00D91686"/>
    <w:rsid w:val="00D93C1F"/>
    <w:rsid w:val="00DA06F7"/>
    <w:rsid w:val="00DB3694"/>
    <w:rsid w:val="00DC3870"/>
    <w:rsid w:val="00DC4A47"/>
    <w:rsid w:val="00DD0C57"/>
    <w:rsid w:val="00DD2FA2"/>
    <w:rsid w:val="00DE29E7"/>
    <w:rsid w:val="00DE6EBA"/>
    <w:rsid w:val="00DF0FD9"/>
    <w:rsid w:val="00DF1557"/>
    <w:rsid w:val="00DF274E"/>
    <w:rsid w:val="00DF4332"/>
    <w:rsid w:val="00E0044D"/>
    <w:rsid w:val="00E026A0"/>
    <w:rsid w:val="00E02C84"/>
    <w:rsid w:val="00E056B7"/>
    <w:rsid w:val="00E1159A"/>
    <w:rsid w:val="00E1291B"/>
    <w:rsid w:val="00E13A75"/>
    <w:rsid w:val="00E167D9"/>
    <w:rsid w:val="00E20F76"/>
    <w:rsid w:val="00E23713"/>
    <w:rsid w:val="00E24512"/>
    <w:rsid w:val="00E260A0"/>
    <w:rsid w:val="00E3564B"/>
    <w:rsid w:val="00E426C3"/>
    <w:rsid w:val="00E44C15"/>
    <w:rsid w:val="00E4527C"/>
    <w:rsid w:val="00E45719"/>
    <w:rsid w:val="00E473AD"/>
    <w:rsid w:val="00E47432"/>
    <w:rsid w:val="00E5063E"/>
    <w:rsid w:val="00E5322C"/>
    <w:rsid w:val="00E60BBF"/>
    <w:rsid w:val="00E63920"/>
    <w:rsid w:val="00E66F84"/>
    <w:rsid w:val="00E6742F"/>
    <w:rsid w:val="00E67695"/>
    <w:rsid w:val="00E77FD5"/>
    <w:rsid w:val="00E8333C"/>
    <w:rsid w:val="00E87666"/>
    <w:rsid w:val="00EA05BE"/>
    <w:rsid w:val="00EA0D8C"/>
    <w:rsid w:val="00EA18AC"/>
    <w:rsid w:val="00EA6362"/>
    <w:rsid w:val="00EB03FC"/>
    <w:rsid w:val="00EB3C8B"/>
    <w:rsid w:val="00EB4B06"/>
    <w:rsid w:val="00EB7259"/>
    <w:rsid w:val="00EC0B31"/>
    <w:rsid w:val="00EC0B70"/>
    <w:rsid w:val="00EC236B"/>
    <w:rsid w:val="00EC6434"/>
    <w:rsid w:val="00EC73D2"/>
    <w:rsid w:val="00EE1E01"/>
    <w:rsid w:val="00EE2E0D"/>
    <w:rsid w:val="00F0319E"/>
    <w:rsid w:val="00F041D0"/>
    <w:rsid w:val="00F06315"/>
    <w:rsid w:val="00F06E35"/>
    <w:rsid w:val="00F07883"/>
    <w:rsid w:val="00F1226B"/>
    <w:rsid w:val="00F276AB"/>
    <w:rsid w:val="00F30F82"/>
    <w:rsid w:val="00F367B5"/>
    <w:rsid w:val="00F36D3E"/>
    <w:rsid w:val="00F4314E"/>
    <w:rsid w:val="00F53269"/>
    <w:rsid w:val="00F57D6B"/>
    <w:rsid w:val="00F608E3"/>
    <w:rsid w:val="00F61849"/>
    <w:rsid w:val="00F62443"/>
    <w:rsid w:val="00F64986"/>
    <w:rsid w:val="00F65280"/>
    <w:rsid w:val="00F728A3"/>
    <w:rsid w:val="00F72D9F"/>
    <w:rsid w:val="00F75087"/>
    <w:rsid w:val="00F76E26"/>
    <w:rsid w:val="00F855D3"/>
    <w:rsid w:val="00F85A0D"/>
    <w:rsid w:val="00F876D0"/>
    <w:rsid w:val="00F90EAF"/>
    <w:rsid w:val="00FA000B"/>
    <w:rsid w:val="00FA2512"/>
    <w:rsid w:val="00FA5404"/>
    <w:rsid w:val="00FA585A"/>
    <w:rsid w:val="00FB0493"/>
    <w:rsid w:val="00FB3178"/>
    <w:rsid w:val="00FB5290"/>
    <w:rsid w:val="00FB55C5"/>
    <w:rsid w:val="00FC7940"/>
    <w:rsid w:val="00FD0F9D"/>
    <w:rsid w:val="00FD202C"/>
    <w:rsid w:val="00FD522A"/>
    <w:rsid w:val="00FE1D0B"/>
    <w:rsid w:val="00FE4463"/>
    <w:rsid w:val="00FE5E14"/>
    <w:rsid w:val="00FE71A5"/>
    <w:rsid w:val="00FF35D6"/>
    <w:rsid w:val="00FF3D92"/>
    <w:rsid w:val="00FF41DC"/>
    <w:rsid w:val="00FF538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247FC631"/>
  <w15:docId w15:val="{B5046B53-123C-44BE-ACF6-7F9A3D1B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3AC"/>
    <w:pPr>
      <w:suppressAutoHyphens/>
      <w:spacing w:after="0" w:line="240" w:lineRule="auto"/>
    </w:pPr>
    <w:rPr>
      <w:rFonts w:ascii="Arial" w:eastAsia="Times New Roman" w:hAnsi="Arial" w:cs="Times New Roman"/>
      <w:szCs w:val="20"/>
      <w:lang w:val="en-GB" w:eastAsia="ar-SA"/>
    </w:rPr>
  </w:style>
  <w:style w:type="paragraph" w:styleId="Ttulo1">
    <w:name w:val="heading 1"/>
    <w:next w:val="Textoindependiente"/>
    <w:link w:val="Ttulo1Car"/>
    <w:qFormat/>
    <w:rsid w:val="004C007A"/>
    <w:pPr>
      <w:keepNext/>
      <w:tabs>
        <w:tab w:val="num" w:pos="30"/>
        <w:tab w:val="left" w:pos="1304"/>
        <w:tab w:val="left" w:pos="2552"/>
        <w:tab w:val="left" w:pos="3856"/>
        <w:tab w:val="left" w:pos="5216"/>
        <w:tab w:val="left" w:pos="6464"/>
        <w:tab w:val="left" w:pos="7768"/>
        <w:tab w:val="left" w:pos="9072"/>
        <w:tab w:val="left" w:pos="10206"/>
      </w:tabs>
      <w:suppressAutoHyphens/>
      <w:spacing w:before="480" w:after="0" w:line="240" w:lineRule="auto"/>
      <w:ind w:left="2581" w:hanging="1304"/>
      <w:outlineLvl w:val="0"/>
    </w:pPr>
    <w:rPr>
      <w:rFonts w:ascii="Arial" w:eastAsia="Arial" w:hAnsi="Arial" w:cs="Times New Roman"/>
      <w:b/>
      <w:kern w:val="1"/>
      <w:sz w:val="28"/>
      <w:szCs w:val="20"/>
      <w:lang w:val="en-US" w:eastAsia="ar-SA"/>
    </w:rPr>
  </w:style>
  <w:style w:type="paragraph" w:styleId="Ttulo2">
    <w:name w:val="heading 2"/>
    <w:basedOn w:val="Ttulo1"/>
    <w:next w:val="Textoindependiente"/>
    <w:link w:val="Ttulo2Car"/>
    <w:qFormat/>
    <w:rsid w:val="004C007A"/>
    <w:pPr>
      <w:numPr>
        <w:ilvl w:val="1"/>
      </w:numPr>
      <w:tabs>
        <w:tab w:val="num" w:pos="30"/>
      </w:tabs>
      <w:spacing w:before="360"/>
      <w:ind w:left="2581" w:hanging="1304"/>
      <w:outlineLvl w:val="1"/>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4665E"/>
    <w:pPr>
      <w:tabs>
        <w:tab w:val="center" w:pos="4419"/>
        <w:tab w:val="right" w:pos="8838"/>
      </w:tabs>
      <w:suppressAutoHyphens w:val="0"/>
    </w:pPr>
    <w:rPr>
      <w:rFonts w:asciiTheme="minorHAnsi" w:eastAsiaTheme="minorHAnsi" w:hAnsiTheme="minorHAnsi" w:cstheme="minorBidi"/>
      <w:szCs w:val="22"/>
      <w:lang w:val="es-MX" w:eastAsia="en-US"/>
    </w:rPr>
  </w:style>
  <w:style w:type="character" w:customStyle="1" w:styleId="EncabezadoCar">
    <w:name w:val="Encabezado Car"/>
    <w:basedOn w:val="Fuentedeprrafopredeter"/>
    <w:link w:val="Encabezado"/>
    <w:rsid w:val="0054665E"/>
  </w:style>
  <w:style w:type="paragraph" w:styleId="Piedepgina">
    <w:name w:val="footer"/>
    <w:basedOn w:val="Normal"/>
    <w:link w:val="PiedepginaCar"/>
    <w:uiPriority w:val="99"/>
    <w:unhideWhenUsed/>
    <w:rsid w:val="0054665E"/>
    <w:pPr>
      <w:tabs>
        <w:tab w:val="center" w:pos="4419"/>
        <w:tab w:val="right" w:pos="8838"/>
      </w:tabs>
      <w:suppressAutoHyphens w:val="0"/>
    </w:pPr>
    <w:rPr>
      <w:rFonts w:asciiTheme="minorHAnsi" w:eastAsiaTheme="minorHAnsi" w:hAnsiTheme="minorHAnsi" w:cstheme="minorBidi"/>
      <w:szCs w:val="22"/>
      <w:lang w:val="es-MX" w:eastAsia="en-US"/>
    </w:rPr>
  </w:style>
  <w:style w:type="character" w:customStyle="1" w:styleId="PiedepginaCar">
    <w:name w:val="Pie de página Car"/>
    <w:basedOn w:val="Fuentedeprrafopredeter"/>
    <w:link w:val="Piedepgina"/>
    <w:uiPriority w:val="99"/>
    <w:rsid w:val="0054665E"/>
  </w:style>
  <w:style w:type="paragraph" w:styleId="Textodeglobo">
    <w:name w:val="Balloon Text"/>
    <w:basedOn w:val="Normal"/>
    <w:link w:val="TextodegloboCar"/>
    <w:uiPriority w:val="99"/>
    <w:semiHidden/>
    <w:unhideWhenUsed/>
    <w:rsid w:val="0054665E"/>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54665E"/>
    <w:rPr>
      <w:rFonts w:ascii="Tahoma" w:hAnsi="Tahoma" w:cs="Tahoma"/>
      <w:sz w:val="16"/>
      <w:szCs w:val="16"/>
    </w:rPr>
  </w:style>
  <w:style w:type="character" w:styleId="nfasissutil">
    <w:name w:val="Subtle Emphasis"/>
    <w:basedOn w:val="Fuentedeprrafopredeter"/>
    <w:uiPriority w:val="19"/>
    <w:qFormat/>
    <w:rsid w:val="00006D69"/>
    <w:rPr>
      <w:i/>
      <w:iCs/>
      <w:color w:val="808080" w:themeColor="text1" w:themeTint="7F"/>
    </w:rPr>
  </w:style>
  <w:style w:type="character" w:styleId="Hipervnculo">
    <w:name w:val="Hyperlink"/>
    <w:basedOn w:val="Fuentedeprrafopredeter"/>
    <w:uiPriority w:val="99"/>
    <w:unhideWhenUsed/>
    <w:rsid w:val="00006D69"/>
    <w:rPr>
      <w:color w:val="410082" w:themeColor="hyperlink"/>
      <w:u w:val="single"/>
    </w:rPr>
  </w:style>
  <w:style w:type="paragraph" w:styleId="Textoindependiente">
    <w:name w:val="Body Text"/>
    <w:link w:val="TextoindependienteCar"/>
    <w:rsid w:val="00B543AC"/>
    <w:pPr>
      <w:keepLines/>
      <w:tabs>
        <w:tab w:val="left" w:pos="1247"/>
        <w:tab w:val="left" w:pos="2552"/>
        <w:tab w:val="left" w:pos="3856"/>
        <w:tab w:val="left" w:pos="5216"/>
        <w:tab w:val="left" w:pos="6464"/>
        <w:tab w:val="left" w:pos="7768"/>
        <w:tab w:val="left" w:pos="9072"/>
        <w:tab w:val="left" w:pos="10206"/>
      </w:tabs>
      <w:suppressAutoHyphens/>
      <w:spacing w:before="240" w:after="0" w:line="240" w:lineRule="auto"/>
      <w:ind w:left="2552"/>
    </w:pPr>
    <w:rPr>
      <w:rFonts w:ascii="Arial" w:eastAsia="Arial" w:hAnsi="Arial" w:cs="Times New Roman"/>
      <w:szCs w:val="20"/>
      <w:lang w:val="en-US" w:eastAsia="ar-SA"/>
    </w:rPr>
  </w:style>
  <w:style w:type="character" w:customStyle="1" w:styleId="TextoindependienteCar">
    <w:name w:val="Texto independiente Car"/>
    <w:basedOn w:val="Fuentedeprrafopredeter"/>
    <w:link w:val="Textoindependiente"/>
    <w:rsid w:val="00B543AC"/>
    <w:rPr>
      <w:rFonts w:ascii="Arial" w:eastAsia="Arial" w:hAnsi="Arial" w:cs="Times New Roman"/>
      <w:szCs w:val="20"/>
      <w:lang w:val="en-US" w:eastAsia="ar-SA"/>
    </w:rPr>
  </w:style>
  <w:style w:type="paragraph" w:styleId="TDC1">
    <w:name w:val="toc 1"/>
    <w:next w:val="Normal"/>
    <w:uiPriority w:val="39"/>
    <w:rsid w:val="00B543AC"/>
    <w:pPr>
      <w:tabs>
        <w:tab w:val="right" w:leader="dot" w:pos="10206"/>
      </w:tabs>
      <w:suppressAutoHyphens/>
      <w:spacing w:before="120" w:after="0" w:line="240" w:lineRule="auto"/>
      <w:ind w:left="3118" w:hanging="567"/>
    </w:pPr>
    <w:rPr>
      <w:rFonts w:ascii="Arial" w:eastAsia="Arial" w:hAnsi="Arial" w:cs="Arial"/>
      <w:b/>
      <w:szCs w:val="20"/>
      <w:lang w:val="en-US" w:eastAsia="ar-SA"/>
    </w:rPr>
  </w:style>
  <w:style w:type="paragraph" w:styleId="TDC2">
    <w:name w:val="toc 2"/>
    <w:basedOn w:val="TDC1"/>
    <w:next w:val="Normal"/>
    <w:uiPriority w:val="39"/>
    <w:rsid w:val="00B543AC"/>
    <w:pPr>
      <w:spacing w:before="0"/>
      <w:ind w:left="3969" w:hanging="850"/>
    </w:pPr>
    <w:rPr>
      <w:b w:val="0"/>
    </w:rPr>
  </w:style>
  <w:style w:type="paragraph" w:customStyle="1" w:styleId="NoSpellcheck">
    <w:name w:val="NoSpellcheck"/>
    <w:rsid w:val="00B543AC"/>
    <w:pPr>
      <w:suppressAutoHyphens/>
      <w:spacing w:after="0" w:line="240" w:lineRule="auto"/>
    </w:pPr>
    <w:rPr>
      <w:rFonts w:ascii="Arial" w:eastAsia="Arial" w:hAnsi="Arial" w:cs="Times New Roman"/>
      <w:sz w:val="12"/>
      <w:szCs w:val="20"/>
      <w:lang w:val="en-GB" w:eastAsia="ar-SA"/>
    </w:rPr>
  </w:style>
  <w:style w:type="paragraph" w:customStyle="1" w:styleId="Contents">
    <w:name w:val="Contents"/>
    <w:next w:val="Normal"/>
    <w:rsid w:val="00B543AC"/>
    <w:pPr>
      <w:suppressAutoHyphens/>
      <w:spacing w:before="240" w:after="120" w:line="240" w:lineRule="auto"/>
      <w:ind w:left="2551"/>
    </w:pPr>
    <w:rPr>
      <w:rFonts w:ascii="Arial" w:eastAsia="Arial" w:hAnsi="Arial" w:cs="Times New Roman"/>
      <w:b/>
      <w:szCs w:val="20"/>
      <w:lang w:val="en-US" w:eastAsia="ar-SA"/>
    </w:rPr>
  </w:style>
  <w:style w:type="character" w:customStyle="1" w:styleId="Ttulo1Car">
    <w:name w:val="Título 1 Car"/>
    <w:basedOn w:val="Fuentedeprrafopredeter"/>
    <w:link w:val="Ttulo1"/>
    <w:rsid w:val="004C007A"/>
    <w:rPr>
      <w:rFonts w:ascii="Arial" w:eastAsia="Arial" w:hAnsi="Arial" w:cs="Times New Roman"/>
      <w:b/>
      <w:kern w:val="1"/>
      <w:sz w:val="28"/>
      <w:szCs w:val="20"/>
      <w:lang w:val="en-US" w:eastAsia="ar-SA"/>
    </w:rPr>
  </w:style>
  <w:style w:type="character" w:customStyle="1" w:styleId="Ttulo2Car">
    <w:name w:val="Título 2 Car"/>
    <w:basedOn w:val="Fuentedeprrafopredeter"/>
    <w:link w:val="Ttulo2"/>
    <w:rsid w:val="004C007A"/>
    <w:rPr>
      <w:rFonts w:ascii="Arial" w:eastAsia="Arial" w:hAnsi="Arial" w:cs="Times New Roman"/>
      <w:b/>
      <w:kern w:val="1"/>
      <w:sz w:val="24"/>
      <w:szCs w:val="20"/>
      <w:lang w:val="en-US" w:eastAsia="ar-SA"/>
    </w:rPr>
  </w:style>
  <w:style w:type="paragraph" w:styleId="Prrafodelista">
    <w:name w:val="List Paragraph"/>
    <w:aliases w:val="3,POCG Table Text"/>
    <w:basedOn w:val="Normal"/>
    <w:uiPriority w:val="34"/>
    <w:qFormat/>
    <w:rsid w:val="004C007A"/>
    <w:pPr>
      <w:ind w:left="720"/>
      <w:contextualSpacing/>
    </w:pPr>
  </w:style>
  <w:style w:type="table" w:styleId="Tablaconcuadrcula">
    <w:name w:val="Table Grid"/>
    <w:basedOn w:val="Tablanormal"/>
    <w:rsid w:val="004C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B91869"/>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CEB966" w:themeColor="accent1"/>
        <w:left w:val="single" w:sz="8" w:space="0" w:color="CEB966" w:themeColor="accent1"/>
        <w:bottom w:val="single" w:sz="8" w:space="0" w:color="CEB966" w:themeColor="accent1"/>
        <w:right w:val="single" w:sz="8" w:space="0" w:color="CEB966" w:themeColor="accent1"/>
      </w:tblBorders>
    </w:tblPr>
    <w:tblStylePr w:type="firstRow">
      <w:rPr>
        <w:sz w:val="24"/>
        <w:szCs w:val="24"/>
      </w:rPr>
      <w:tblPr/>
      <w:tcPr>
        <w:tcBorders>
          <w:top w:val="nil"/>
          <w:left w:val="nil"/>
          <w:bottom w:val="single" w:sz="24" w:space="0" w:color="CEB966" w:themeColor="accent1"/>
          <w:right w:val="nil"/>
          <w:insideH w:val="nil"/>
          <w:insideV w:val="nil"/>
        </w:tcBorders>
        <w:shd w:val="clear" w:color="auto" w:fill="FFFFFF" w:themeFill="background1"/>
      </w:tcPr>
    </w:tblStylePr>
    <w:tblStylePr w:type="lastRow">
      <w:tblPr/>
      <w:tcPr>
        <w:tcBorders>
          <w:top w:val="single" w:sz="8" w:space="0" w:color="CEB96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B966" w:themeColor="accent1"/>
          <w:insideH w:val="nil"/>
          <w:insideV w:val="nil"/>
        </w:tcBorders>
        <w:shd w:val="clear" w:color="auto" w:fill="FFFFFF" w:themeFill="background1"/>
      </w:tcPr>
    </w:tblStylePr>
    <w:tblStylePr w:type="lastCol">
      <w:tblPr/>
      <w:tcPr>
        <w:tcBorders>
          <w:top w:val="nil"/>
          <w:left w:val="single" w:sz="8" w:space="0" w:color="CEB96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1" w:themeFillTint="3F"/>
      </w:tcPr>
    </w:tblStylePr>
    <w:tblStylePr w:type="band1Horz">
      <w:tblPr/>
      <w:tcPr>
        <w:tcBorders>
          <w:top w:val="nil"/>
          <w:bottom w:val="nil"/>
          <w:insideH w:val="nil"/>
          <w:insideV w:val="nil"/>
        </w:tcBorders>
        <w:shd w:val="clear" w:color="auto" w:fill="F3ED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TDC">
    <w:name w:val="TOC Heading"/>
    <w:basedOn w:val="Ttulo1"/>
    <w:next w:val="Normal"/>
    <w:uiPriority w:val="39"/>
    <w:semiHidden/>
    <w:unhideWhenUsed/>
    <w:qFormat/>
    <w:rsid w:val="00D84AF5"/>
    <w:pPr>
      <w:keepLines/>
      <w:tabs>
        <w:tab w:val="clear" w:pos="30"/>
        <w:tab w:val="clear" w:pos="1304"/>
        <w:tab w:val="clear" w:pos="2552"/>
        <w:tab w:val="clear" w:pos="3856"/>
        <w:tab w:val="clear" w:pos="5216"/>
        <w:tab w:val="clear" w:pos="6464"/>
        <w:tab w:val="clear" w:pos="7768"/>
        <w:tab w:val="clear" w:pos="9072"/>
        <w:tab w:val="clear" w:pos="10206"/>
      </w:tabs>
      <w:suppressAutoHyphens w:val="0"/>
      <w:spacing w:line="276" w:lineRule="auto"/>
      <w:ind w:left="0" w:firstLine="0"/>
      <w:outlineLvl w:val="9"/>
    </w:pPr>
    <w:rPr>
      <w:rFonts w:asciiTheme="majorHAnsi" w:eastAsiaTheme="majorEastAsia" w:hAnsiTheme="majorHAnsi" w:cstheme="majorBidi"/>
      <w:bCs/>
      <w:color w:val="AE9638" w:themeColor="accent1" w:themeShade="BF"/>
      <w:kern w:val="0"/>
      <w:szCs w:val="28"/>
      <w:lang w:eastAsia="ja-JP"/>
    </w:rPr>
  </w:style>
  <w:style w:type="paragraph" w:styleId="Ttulo">
    <w:name w:val="Title"/>
    <w:basedOn w:val="Normal"/>
    <w:next w:val="Normal"/>
    <w:link w:val="TtuloCar"/>
    <w:qFormat/>
    <w:rsid w:val="00B02D4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D44"/>
    <w:rPr>
      <w:rFonts w:asciiTheme="majorHAnsi" w:eastAsiaTheme="majorEastAsia" w:hAnsiTheme="majorHAnsi" w:cstheme="majorBidi"/>
      <w:spacing w:val="-10"/>
      <w:kern w:val="28"/>
      <w:sz w:val="56"/>
      <w:szCs w:val="56"/>
      <w:lang w:val="en-GB" w:eastAsia="ar-SA"/>
    </w:rPr>
  </w:style>
  <w:style w:type="table" w:customStyle="1" w:styleId="Tabladecuadrcula5oscura-nfasis31">
    <w:name w:val="Tabla de cuadrícula 5 oscura - Énfasis 31"/>
    <w:basedOn w:val="Tablanormal"/>
    <w:uiPriority w:val="50"/>
    <w:rsid w:val="00191F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F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1C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1C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1C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1C9" w:themeFill="accent3"/>
      </w:tcPr>
    </w:tblStylePr>
    <w:tblStylePr w:type="band1Vert">
      <w:tblPr/>
      <w:tcPr>
        <w:shd w:val="clear" w:color="auto" w:fill="C3DFE9" w:themeFill="accent3" w:themeFillTint="66"/>
      </w:tcPr>
    </w:tblStylePr>
    <w:tblStylePr w:type="band1Horz">
      <w:tblPr/>
      <w:tcPr>
        <w:shd w:val="clear" w:color="auto" w:fill="C3DFE9" w:themeFill="accent3" w:themeFillTint="66"/>
      </w:tcPr>
    </w:tblStylePr>
  </w:style>
  <w:style w:type="paragraph" w:customStyle="1" w:styleId="m3433671045345561679msolistparagraph">
    <w:name w:val="m_3433671045345561679msolistparagraph"/>
    <w:basedOn w:val="Normal"/>
    <w:rsid w:val="0086179D"/>
    <w:pPr>
      <w:suppressAutoHyphens w:val="0"/>
      <w:spacing w:before="100" w:beforeAutospacing="1" w:after="100" w:afterAutospacing="1"/>
    </w:pPr>
    <w:rPr>
      <w:rFonts w:ascii="Times New Roman" w:hAnsi="Times New Roman"/>
      <w:sz w:val="24"/>
      <w:szCs w:val="24"/>
      <w:lang w:val="es-MX" w:eastAsia="es-MX"/>
    </w:rPr>
  </w:style>
  <w:style w:type="character" w:customStyle="1" w:styleId="apple-converted-space">
    <w:name w:val="apple-converted-space"/>
    <w:basedOn w:val="Fuentedeprrafopredeter"/>
    <w:rsid w:val="0086179D"/>
  </w:style>
  <w:style w:type="character" w:styleId="Refdecomentario">
    <w:name w:val="annotation reference"/>
    <w:basedOn w:val="Fuentedeprrafopredeter"/>
    <w:uiPriority w:val="99"/>
    <w:semiHidden/>
    <w:unhideWhenUsed/>
    <w:rsid w:val="00C73AF9"/>
    <w:rPr>
      <w:sz w:val="16"/>
      <w:szCs w:val="16"/>
    </w:rPr>
  </w:style>
  <w:style w:type="paragraph" w:styleId="Textocomentario">
    <w:name w:val="annotation text"/>
    <w:basedOn w:val="Normal"/>
    <w:link w:val="TextocomentarioCar"/>
    <w:uiPriority w:val="99"/>
    <w:unhideWhenUsed/>
    <w:rsid w:val="00C73AF9"/>
    <w:rPr>
      <w:sz w:val="20"/>
    </w:rPr>
  </w:style>
  <w:style w:type="character" w:customStyle="1" w:styleId="TextocomentarioCar">
    <w:name w:val="Texto comentario Car"/>
    <w:basedOn w:val="Fuentedeprrafopredeter"/>
    <w:link w:val="Textocomentario"/>
    <w:uiPriority w:val="99"/>
    <w:rsid w:val="00C73AF9"/>
    <w:rPr>
      <w:rFonts w:ascii="Arial" w:eastAsia="Times New Roman" w:hAnsi="Arial" w:cs="Times New Roman"/>
      <w:sz w:val="20"/>
      <w:szCs w:val="20"/>
      <w:lang w:val="en-GB" w:eastAsia="ar-SA"/>
    </w:rPr>
  </w:style>
  <w:style w:type="paragraph" w:styleId="Asuntodelcomentario">
    <w:name w:val="annotation subject"/>
    <w:basedOn w:val="Textocomentario"/>
    <w:next w:val="Textocomentario"/>
    <w:link w:val="AsuntodelcomentarioCar"/>
    <w:uiPriority w:val="99"/>
    <w:semiHidden/>
    <w:unhideWhenUsed/>
    <w:rsid w:val="00C73AF9"/>
    <w:rPr>
      <w:b/>
      <w:bCs/>
    </w:rPr>
  </w:style>
  <w:style w:type="character" w:customStyle="1" w:styleId="AsuntodelcomentarioCar">
    <w:name w:val="Asunto del comentario Car"/>
    <w:basedOn w:val="TextocomentarioCar"/>
    <w:link w:val="Asuntodelcomentario"/>
    <w:uiPriority w:val="99"/>
    <w:semiHidden/>
    <w:rsid w:val="00C73AF9"/>
    <w:rPr>
      <w:rFonts w:ascii="Arial" w:eastAsia="Times New Roman" w:hAnsi="Arial" w:cs="Times New Roman"/>
      <w:b/>
      <w:bCs/>
      <w:sz w:val="20"/>
      <w:szCs w:val="20"/>
      <w:lang w:val="en-GB" w:eastAsia="ar-SA"/>
    </w:rPr>
  </w:style>
  <w:style w:type="paragraph" w:styleId="Sinespaciado">
    <w:name w:val="No Spacing"/>
    <w:link w:val="SinespaciadoCar"/>
    <w:uiPriority w:val="1"/>
    <w:qFormat/>
    <w:rsid w:val="00B475A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475A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40404">
      <w:bodyDiv w:val="1"/>
      <w:marLeft w:val="0"/>
      <w:marRight w:val="0"/>
      <w:marTop w:val="0"/>
      <w:marBottom w:val="0"/>
      <w:divBdr>
        <w:top w:val="none" w:sz="0" w:space="0" w:color="auto"/>
        <w:left w:val="none" w:sz="0" w:space="0" w:color="auto"/>
        <w:bottom w:val="none" w:sz="0" w:space="0" w:color="auto"/>
        <w:right w:val="none" w:sz="0" w:space="0" w:color="auto"/>
      </w:divBdr>
    </w:div>
    <w:div w:id="242305397">
      <w:marLeft w:val="0"/>
      <w:marRight w:val="0"/>
      <w:marTop w:val="0"/>
      <w:marBottom w:val="0"/>
      <w:divBdr>
        <w:top w:val="none" w:sz="0" w:space="0" w:color="auto"/>
        <w:left w:val="none" w:sz="0" w:space="0" w:color="auto"/>
        <w:bottom w:val="none" w:sz="0" w:space="0" w:color="auto"/>
        <w:right w:val="none" w:sz="0" w:space="0" w:color="auto"/>
      </w:divBdr>
    </w:div>
    <w:div w:id="398141090">
      <w:bodyDiv w:val="1"/>
      <w:marLeft w:val="0"/>
      <w:marRight w:val="0"/>
      <w:marTop w:val="0"/>
      <w:marBottom w:val="0"/>
      <w:divBdr>
        <w:top w:val="none" w:sz="0" w:space="0" w:color="auto"/>
        <w:left w:val="none" w:sz="0" w:space="0" w:color="auto"/>
        <w:bottom w:val="none" w:sz="0" w:space="0" w:color="auto"/>
        <w:right w:val="none" w:sz="0" w:space="0" w:color="auto"/>
      </w:divBdr>
    </w:div>
    <w:div w:id="433063759">
      <w:bodyDiv w:val="1"/>
      <w:marLeft w:val="0"/>
      <w:marRight w:val="0"/>
      <w:marTop w:val="0"/>
      <w:marBottom w:val="0"/>
      <w:divBdr>
        <w:top w:val="none" w:sz="0" w:space="0" w:color="auto"/>
        <w:left w:val="none" w:sz="0" w:space="0" w:color="auto"/>
        <w:bottom w:val="none" w:sz="0" w:space="0" w:color="auto"/>
        <w:right w:val="none" w:sz="0" w:space="0" w:color="auto"/>
      </w:divBdr>
    </w:div>
    <w:div w:id="456800240">
      <w:marLeft w:val="0"/>
      <w:marRight w:val="0"/>
      <w:marTop w:val="0"/>
      <w:marBottom w:val="0"/>
      <w:divBdr>
        <w:top w:val="none" w:sz="0" w:space="0" w:color="auto"/>
        <w:left w:val="none" w:sz="0" w:space="0" w:color="auto"/>
        <w:bottom w:val="none" w:sz="0" w:space="0" w:color="auto"/>
        <w:right w:val="none" w:sz="0" w:space="0" w:color="auto"/>
      </w:divBdr>
    </w:div>
    <w:div w:id="487483598">
      <w:bodyDiv w:val="1"/>
      <w:marLeft w:val="0"/>
      <w:marRight w:val="0"/>
      <w:marTop w:val="0"/>
      <w:marBottom w:val="0"/>
      <w:divBdr>
        <w:top w:val="none" w:sz="0" w:space="0" w:color="auto"/>
        <w:left w:val="none" w:sz="0" w:space="0" w:color="auto"/>
        <w:bottom w:val="none" w:sz="0" w:space="0" w:color="auto"/>
        <w:right w:val="none" w:sz="0" w:space="0" w:color="auto"/>
      </w:divBdr>
    </w:div>
    <w:div w:id="535771774">
      <w:bodyDiv w:val="1"/>
      <w:marLeft w:val="0"/>
      <w:marRight w:val="0"/>
      <w:marTop w:val="0"/>
      <w:marBottom w:val="0"/>
      <w:divBdr>
        <w:top w:val="none" w:sz="0" w:space="0" w:color="auto"/>
        <w:left w:val="none" w:sz="0" w:space="0" w:color="auto"/>
        <w:bottom w:val="none" w:sz="0" w:space="0" w:color="auto"/>
        <w:right w:val="none" w:sz="0" w:space="0" w:color="auto"/>
      </w:divBdr>
      <w:divsChild>
        <w:div w:id="926155160">
          <w:marLeft w:val="0"/>
          <w:marRight w:val="0"/>
          <w:marTop w:val="0"/>
          <w:marBottom w:val="0"/>
          <w:divBdr>
            <w:top w:val="none" w:sz="0" w:space="0" w:color="auto"/>
            <w:left w:val="none" w:sz="0" w:space="0" w:color="auto"/>
            <w:bottom w:val="none" w:sz="0" w:space="0" w:color="auto"/>
            <w:right w:val="none" w:sz="0" w:space="0" w:color="auto"/>
          </w:divBdr>
        </w:div>
        <w:div w:id="1643195196">
          <w:marLeft w:val="0"/>
          <w:marRight w:val="0"/>
          <w:marTop w:val="0"/>
          <w:marBottom w:val="0"/>
          <w:divBdr>
            <w:top w:val="none" w:sz="0" w:space="0" w:color="auto"/>
            <w:left w:val="none" w:sz="0" w:space="0" w:color="auto"/>
            <w:bottom w:val="none" w:sz="0" w:space="0" w:color="auto"/>
            <w:right w:val="none" w:sz="0" w:space="0" w:color="auto"/>
          </w:divBdr>
        </w:div>
      </w:divsChild>
    </w:div>
    <w:div w:id="553273749">
      <w:bodyDiv w:val="1"/>
      <w:marLeft w:val="0"/>
      <w:marRight w:val="0"/>
      <w:marTop w:val="0"/>
      <w:marBottom w:val="0"/>
      <w:divBdr>
        <w:top w:val="none" w:sz="0" w:space="0" w:color="auto"/>
        <w:left w:val="none" w:sz="0" w:space="0" w:color="auto"/>
        <w:bottom w:val="none" w:sz="0" w:space="0" w:color="auto"/>
        <w:right w:val="none" w:sz="0" w:space="0" w:color="auto"/>
      </w:divBdr>
    </w:div>
    <w:div w:id="626545891">
      <w:bodyDiv w:val="1"/>
      <w:marLeft w:val="0"/>
      <w:marRight w:val="0"/>
      <w:marTop w:val="0"/>
      <w:marBottom w:val="0"/>
      <w:divBdr>
        <w:top w:val="none" w:sz="0" w:space="0" w:color="auto"/>
        <w:left w:val="none" w:sz="0" w:space="0" w:color="auto"/>
        <w:bottom w:val="none" w:sz="0" w:space="0" w:color="auto"/>
        <w:right w:val="none" w:sz="0" w:space="0" w:color="auto"/>
      </w:divBdr>
    </w:div>
    <w:div w:id="659426947">
      <w:bodyDiv w:val="1"/>
      <w:marLeft w:val="0"/>
      <w:marRight w:val="0"/>
      <w:marTop w:val="0"/>
      <w:marBottom w:val="0"/>
      <w:divBdr>
        <w:top w:val="none" w:sz="0" w:space="0" w:color="auto"/>
        <w:left w:val="none" w:sz="0" w:space="0" w:color="auto"/>
        <w:bottom w:val="none" w:sz="0" w:space="0" w:color="auto"/>
        <w:right w:val="none" w:sz="0" w:space="0" w:color="auto"/>
      </w:divBdr>
    </w:div>
    <w:div w:id="677661397">
      <w:marLeft w:val="0"/>
      <w:marRight w:val="0"/>
      <w:marTop w:val="0"/>
      <w:marBottom w:val="0"/>
      <w:divBdr>
        <w:top w:val="none" w:sz="0" w:space="0" w:color="auto"/>
        <w:left w:val="none" w:sz="0" w:space="0" w:color="auto"/>
        <w:bottom w:val="none" w:sz="0" w:space="0" w:color="auto"/>
        <w:right w:val="none" w:sz="0" w:space="0" w:color="auto"/>
      </w:divBdr>
    </w:div>
    <w:div w:id="728958820">
      <w:bodyDiv w:val="1"/>
      <w:marLeft w:val="0"/>
      <w:marRight w:val="0"/>
      <w:marTop w:val="0"/>
      <w:marBottom w:val="0"/>
      <w:divBdr>
        <w:top w:val="none" w:sz="0" w:space="0" w:color="auto"/>
        <w:left w:val="none" w:sz="0" w:space="0" w:color="auto"/>
        <w:bottom w:val="none" w:sz="0" w:space="0" w:color="auto"/>
        <w:right w:val="none" w:sz="0" w:space="0" w:color="auto"/>
      </w:divBdr>
      <w:divsChild>
        <w:div w:id="378365166">
          <w:marLeft w:val="0"/>
          <w:marRight w:val="0"/>
          <w:marTop w:val="0"/>
          <w:marBottom w:val="0"/>
          <w:divBdr>
            <w:top w:val="none" w:sz="0" w:space="0" w:color="auto"/>
            <w:left w:val="none" w:sz="0" w:space="0" w:color="auto"/>
            <w:bottom w:val="none" w:sz="0" w:space="0" w:color="auto"/>
            <w:right w:val="none" w:sz="0" w:space="0" w:color="auto"/>
          </w:divBdr>
        </w:div>
        <w:div w:id="687874498">
          <w:marLeft w:val="0"/>
          <w:marRight w:val="0"/>
          <w:marTop w:val="0"/>
          <w:marBottom w:val="0"/>
          <w:divBdr>
            <w:top w:val="none" w:sz="0" w:space="0" w:color="auto"/>
            <w:left w:val="none" w:sz="0" w:space="0" w:color="auto"/>
            <w:bottom w:val="none" w:sz="0" w:space="0" w:color="auto"/>
            <w:right w:val="none" w:sz="0" w:space="0" w:color="auto"/>
          </w:divBdr>
          <w:divsChild>
            <w:div w:id="889463899">
              <w:marLeft w:val="0"/>
              <w:marRight w:val="0"/>
              <w:marTop w:val="0"/>
              <w:marBottom w:val="0"/>
              <w:divBdr>
                <w:top w:val="none" w:sz="0" w:space="0" w:color="auto"/>
                <w:left w:val="none" w:sz="0" w:space="0" w:color="auto"/>
                <w:bottom w:val="none" w:sz="0" w:space="0" w:color="auto"/>
                <w:right w:val="none" w:sz="0" w:space="0" w:color="auto"/>
              </w:divBdr>
            </w:div>
            <w:div w:id="1008827765">
              <w:marLeft w:val="0"/>
              <w:marRight w:val="0"/>
              <w:marTop w:val="0"/>
              <w:marBottom w:val="0"/>
              <w:divBdr>
                <w:top w:val="none" w:sz="0" w:space="0" w:color="auto"/>
                <w:left w:val="none" w:sz="0" w:space="0" w:color="auto"/>
                <w:bottom w:val="none" w:sz="0" w:space="0" w:color="auto"/>
                <w:right w:val="none" w:sz="0" w:space="0" w:color="auto"/>
              </w:divBdr>
            </w:div>
            <w:div w:id="1472094169">
              <w:marLeft w:val="0"/>
              <w:marRight w:val="0"/>
              <w:marTop w:val="0"/>
              <w:marBottom w:val="0"/>
              <w:divBdr>
                <w:top w:val="none" w:sz="0" w:space="0" w:color="auto"/>
                <w:left w:val="none" w:sz="0" w:space="0" w:color="auto"/>
                <w:bottom w:val="none" w:sz="0" w:space="0" w:color="auto"/>
                <w:right w:val="none" w:sz="0" w:space="0" w:color="auto"/>
              </w:divBdr>
            </w:div>
          </w:divsChild>
        </w:div>
        <w:div w:id="884951144">
          <w:marLeft w:val="0"/>
          <w:marRight w:val="0"/>
          <w:marTop w:val="0"/>
          <w:marBottom w:val="0"/>
          <w:divBdr>
            <w:top w:val="none" w:sz="0" w:space="0" w:color="auto"/>
            <w:left w:val="none" w:sz="0" w:space="0" w:color="auto"/>
            <w:bottom w:val="none" w:sz="0" w:space="0" w:color="auto"/>
            <w:right w:val="none" w:sz="0" w:space="0" w:color="auto"/>
          </w:divBdr>
          <w:divsChild>
            <w:div w:id="774834382">
              <w:marLeft w:val="0"/>
              <w:marRight w:val="0"/>
              <w:marTop w:val="0"/>
              <w:marBottom w:val="0"/>
              <w:divBdr>
                <w:top w:val="none" w:sz="0" w:space="0" w:color="auto"/>
                <w:left w:val="none" w:sz="0" w:space="0" w:color="auto"/>
                <w:bottom w:val="none" w:sz="0" w:space="0" w:color="auto"/>
                <w:right w:val="none" w:sz="0" w:space="0" w:color="auto"/>
              </w:divBdr>
            </w:div>
            <w:div w:id="1218512791">
              <w:marLeft w:val="0"/>
              <w:marRight w:val="0"/>
              <w:marTop w:val="0"/>
              <w:marBottom w:val="0"/>
              <w:divBdr>
                <w:top w:val="none" w:sz="0" w:space="0" w:color="auto"/>
                <w:left w:val="none" w:sz="0" w:space="0" w:color="auto"/>
                <w:bottom w:val="none" w:sz="0" w:space="0" w:color="auto"/>
                <w:right w:val="none" w:sz="0" w:space="0" w:color="auto"/>
              </w:divBdr>
            </w:div>
            <w:div w:id="2134858509">
              <w:marLeft w:val="0"/>
              <w:marRight w:val="0"/>
              <w:marTop w:val="0"/>
              <w:marBottom w:val="0"/>
              <w:divBdr>
                <w:top w:val="none" w:sz="0" w:space="0" w:color="auto"/>
                <w:left w:val="none" w:sz="0" w:space="0" w:color="auto"/>
                <w:bottom w:val="none" w:sz="0" w:space="0" w:color="auto"/>
                <w:right w:val="none" w:sz="0" w:space="0" w:color="auto"/>
              </w:divBdr>
            </w:div>
          </w:divsChild>
        </w:div>
        <w:div w:id="1143815452">
          <w:marLeft w:val="0"/>
          <w:marRight w:val="0"/>
          <w:marTop w:val="0"/>
          <w:marBottom w:val="0"/>
          <w:divBdr>
            <w:top w:val="none" w:sz="0" w:space="0" w:color="auto"/>
            <w:left w:val="none" w:sz="0" w:space="0" w:color="auto"/>
            <w:bottom w:val="none" w:sz="0" w:space="0" w:color="auto"/>
            <w:right w:val="none" w:sz="0" w:space="0" w:color="auto"/>
          </w:divBdr>
        </w:div>
        <w:div w:id="1411079911">
          <w:marLeft w:val="0"/>
          <w:marRight w:val="0"/>
          <w:marTop w:val="0"/>
          <w:marBottom w:val="0"/>
          <w:divBdr>
            <w:top w:val="none" w:sz="0" w:space="0" w:color="auto"/>
            <w:left w:val="none" w:sz="0" w:space="0" w:color="auto"/>
            <w:bottom w:val="none" w:sz="0" w:space="0" w:color="auto"/>
            <w:right w:val="none" w:sz="0" w:space="0" w:color="auto"/>
          </w:divBdr>
        </w:div>
        <w:div w:id="1899364886">
          <w:marLeft w:val="0"/>
          <w:marRight w:val="0"/>
          <w:marTop w:val="0"/>
          <w:marBottom w:val="0"/>
          <w:divBdr>
            <w:top w:val="none" w:sz="0" w:space="0" w:color="auto"/>
            <w:left w:val="none" w:sz="0" w:space="0" w:color="auto"/>
            <w:bottom w:val="none" w:sz="0" w:space="0" w:color="auto"/>
            <w:right w:val="none" w:sz="0" w:space="0" w:color="auto"/>
          </w:divBdr>
        </w:div>
      </w:divsChild>
    </w:div>
    <w:div w:id="844125627">
      <w:bodyDiv w:val="1"/>
      <w:marLeft w:val="0"/>
      <w:marRight w:val="0"/>
      <w:marTop w:val="0"/>
      <w:marBottom w:val="0"/>
      <w:divBdr>
        <w:top w:val="none" w:sz="0" w:space="0" w:color="auto"/>
        <w:left w:val="none" w:sz="0" w:space="0" w:color="auto"/>
        <w:bottom w:val="none" w:sz="0" w:space="0" w:color="auto"/>
        <w:right w:val="none" w:sz="0" w:space="0" w:color="auto"/>
      </w:divBdr>
      <w:divsChild>
        <w:div w:id="16085338">
          <w:marLeft w:val="0"/>
          <w:marRight w:val="0"/>
          <w:marTop w:val="0"/>
          <w:marBottom w:val="0"/>
          <w:divBdr>
            <w:top w:val="none" w:sz="0" w:space="0" w:color="auto"/>
            <w:left w:val="none" w:sz="0" w:space="0" w:color="auto"/>
            <w:bottom w:val="none" w:sz="0" w:space="0" w:color="auto"/>
            <w:right w:val="none" w:sz="0" w:space="0" w:color="auto"/>
          </w:divBdr>
        </w:div>
        <w:div w:id="565534201">
          <w:marLeft w:val="0"/>
          <w:marRight w:val="0"/>
          <w:marTop w:val="0"/>
          <w:marBottom w:val="0"/>
          <w:divBdr>
            <w:top w:val="none" w:sz="0" w:space="0" w:color="auto"/>
            <w:left w:val="none" w:sz="0" w:space="0" w:color="auto"/>
            <w:bottom w:val="none" w:sz="0" w:space="0" w:color="auto"/>
            <w:right w:val="none" w:sz="0" w:space="0" w:color="auto"/>
          </w:divBdr>
        </w:div>
        <w:div w:id="1839006059">
          <w:marLeft w:val="0"/>
          <w:marRight w:val="0"/>
          <w:marTop w:val="0"/>
          <w:marBottom w:val="0"/>
          <w:divBdr>
            <w:top w:val="none" w:sz="0" w:space="0" w:color="auto"/>
            <w:left w:val="none" w:sz="0" w:space="0" w:color="auto"/>
            <w:bottom w:val="none" w:sz="0" w:space="0" w:color="auto"/>
            <w:right w:val="none" w:sz="0" w:space="0" w:color="auto"/>
          </w:divBdr>
        </w:div>
      </w:divsChild>
    </w:div>
    <w:div w:id="913316867">
      <w:bodyDiv w:val="1"/>
      <w:marLeft w:val="0"/>
      <w:marRight w:val="0"/>
      <w:marTop w:val="0"/>
      <w:marBottom w:val="0"/>
      <w:divBdr>
        <w:top w:val="none" w:sz="0" w:space="0" w:color="auto"/>
        <w:left w:val="none" w:sz="0" w:space="0" w:color="auto"/>
        <w:bottom w:val="none" w:sz="0" w:space="0" w:color="auto"/>
        <w:right w:val="none" w:sz="0" w:space="0" w:color="auto"/>
      </w:divBdr>
      <w:divsChild>
        <w:div w:id="406079091">
          <w:marLeft w:val="0"/>
          <w:marRight w:val="0"/>
          <w:marTop w:val="0"/>
          <w:marBottom w:val="0"/>
          <w:divBdr>
            <w:top w:val="none" w:sz="0" w:space="0" w:color="auto"/>
            <w:left w:val="none" w:sz="0" w:space="0" w:color="auto"/>
            <w:bottom w:val="none" w:sz="0" w:space="0" w:color="auto"/>
            <w:right w:val="none" w:sz="0" w:space="0" w:color="auto"/>
          </w:divBdr>
          <w:divsChild>
            <w:div w:id="87777084">
              <w:marLeft w:val="0"/>
              <w:marRight w:val="0"/>
              <w:marTop w:val="0"/>
              <w:marBottom w:val="0"/>
              <w:divBdr>
                <w:top w:val="none" w:sz="0" w:space="0" w:color="auto"/>
                <w:left w:val="none" w:sz="0" w:space="0" w:color="auto"/>
                <w:bottom w:val="none" w:sz="0" w:space="0" w:color="auto"/>
                <w:right w:val="none" w:sz="0" w:space="0" w:color="auto"/>
              </w:divBdr>
            </w:div>
            <w:div w:id="1566333722">
              <w:marLeft w:val="0"/>
              <w:marRight w:val="0"/>
              <w:marTop w:val="0"/>
              <w:marBottom w:val="0"/>
              <w:divBdr>
                <w:top w:val="none" w:sz="0" w:space="0" w:color="auto"/>
                <w:left w:val="none" w:sz="0" w:space="0" w:color="auto"/>
                <w:bottom w:val="none" w:sz="0" w:space="0" w:color="auto"/>
                <w:right w:val="none" w:sz="0" w:space="0" w:color="auto"/>
              </w:divBdr>
            </w:div>
          </w:divsChild>
        </w:div>
        <w:div w:id="1488672799">
          <w:marLeft w:val="0"/>
          <w:marRight w:val="0"/>
          <w:marTop w:val="0"/>
          <w:marBottom w:val="0"/>
          <w:divBdr>
            <w:top w:val="none" w:sz="0" w:space="0" w:color="auto"/>
            <w:left w:val="none" w:sz="0" w:space="0" w:color="auto"/>
            <w:bottom w:val="none" w:sz="0" w:space="0" w:color="auto"/>
            <w:right w:val="none" w:sz="0" w:space="0" w:color="auto"/>
          </w:divBdr>
        </w:div>
      </w:divsChild>
    </w:div>
    <w:div w:id="1065641463">
      <w:bodyDiv w:val="1"/>
      <w:marLeft w:val="0"/>
      <w:marRight w:val="0"/>
      <w:marTop w:val="0"/>
      <w:marBottom w:val="0"/>
      <w:divBdr>
        <w:top w:val="none" w:sz="0" w:space="0" w:color="auto"/>
        <w:left w:val="none" w:sz="0" w:space="0" w:color="auto"/>
        <w:bottom w:val="none" w:sz="0" w:space="0" w:color="auto"/>
        <w:right w:val="none" w:sz="0" w:space="0" w:color="auto"/>
      </w:divBdr>
    </w:div>
    <w:div w:id="1098716695">
      <w:bodyDiv w:val="1"/>
      <w:marLeft w:val="0"/>
      <w:marRight w:val="0"/>
      <w:marTop w:val="0"/>
      <w:marBottom w:val="0"/>
      <w:divBdr>
        <w:top w:val="none" w:sz="0" w:space="0" w:color="auto"/>
        <w:left w:val="none" w:sz="0" w:space="0" w:color="auto"/>
        <w:bottom w:val="none" w:sz="0" w:space="0" w:color="auto"/>
        <w:right w:val="none" w:sz="0" w:space="0" w:color="auto"/>
      </w:divBdr>
    </w:div>
    <w:div w:id="1144932473">
      <w:bodyDiv w:val="1"/>
      <w:marLeft w:val="0"/>
      <w:marRight w:val="0"/>
      <w:marTop w:val="0"/>
      <w:marBottom w:val="0"/>
      <w:divBdr>
        <w:top w:val="none" w:sz="0" w:space="0" w:color="auto"/>
        <w:left w:val="none" w:sz="0" w:space="0" w:color="auto"/>
        <w:bottom w:val="none" w:sz="0" w:space="0" w:color="auto"/>
        <w:right w:val="none" w:sz="0" w:space="0" w:color="auto"/>
      </w:divBdr>
    </w:div>
    <w:div w:id="1145658565">
      <w:bodyDiv w:val="1"/>
      <w:marLeft w:val="0"/>
      <w:marRight w:val="0"/>
      <w:marTop w:val="0"/>
      <w:marBottom w:val="0"/>
      <w:divBdr>
        <w:top w:val="none" w:sz="0" w:space="0" w:color="auto"/>
        <w:left w:val="none" w:sz="0" w:space="0" w:color="auto"/>
        <w:bottom w:val="none" w:sz="0" w:space="0" w:color="auto"/>
        <w:right w:val="none" w:sz="0" w:space="0" w:color="auto"/>
      </w:divBdr>
    </w:div>
    <w:div w:id="1163351910">
      <w:bodyDiv w:val="1"/>
      <w:marLeft w:val="0"/>
      <w:marRight w:val="0"/>
      <w:marTop w:val="0"/>
      <w:marBottom w:val="0"/>
      <w:divBdr>
        <w:top w:val="none" w:sz="0" w:space="0" w:color="auto"/>
        <w:left w:val="none" w:sz="0" w:space="0" w:color="auto"/>
        <w:bottom w:val="none" w:sz="0" w:space="0" w:color="auto"/>
        <w:right w:val="none" w:sz="0" w:space="0" w:color="auto"/>
      </w:divBdr>
    </w:div>
    <w:div w:id="1514344855">
      <w:bodyDiv w:val="1"/>
      <w:marLeft w:val="0"/>
      <w:marRight w:val="0"/>
      <w:marTop w:val="0"/>
      <w:marBottom w:val="0"/>
      <w:divBdr>
        <w:top w:val="none" w:sz="0" w:space="0" w:color="auto"/>
        <w:left w:val="none" w:sz="0" w:space="0" w:color="auto"/>
        <w:bottom w:val="none" w:sz="0" w:space="0" w:color="auto"/>
        <w:right w:val="none" w:sz="0" w:space="0" w:color="auto"/>
      </w:divBdr>
    </w:div>
    <w:div w:id="1552615998">
      <w:bodyDiv w:val="1"/>
      <w:marLeft w:val="0"/>
      <w:marRight w:val="0"/>
      <w:marTop w:val="0"/>
      <w:marBottom w:val="0"/>
      <w:divBdr>
        <w:top w:val="none" w:sz="0" w:space="0" w:color="auto"/>
        <w:left w:val="none" w:sz="0" w:space="0" w:color="auto"/>
        <w:bottom w:val="none" w:sz="0" w:space="0" w:color="auto"/>
        <w:right w:val="none" w:sz="0" w:space="0" w:color="auto"/>
      </w:divBdr>
    </w:div>
    <w:div w:id="1557005490">
      <w:bodyDiv w:val="1"/>
      <w:marLeft w:val="0"/>
      <w:marRight w:val="0"/>
      <w:marTop w:val="0"/>
      <w:marBottom w:val="0"/>
      <w:divBdr>
        <w:top w:val="none" w:sz="0" w:space="0" w:color="auto"/>
        <w:left w:val="none" w:sz="0" w:space="0" w:color="auto"/>
        <w:bottom w:val="none" w:sz="0" w:space="0" w:color="auto"/>
        <w:right w:val="none" w:sz="0" w:space="0" w:color="auto"/>
      </w:divBdr>
    </w:div>
    <w:div w:id="1664817554">
      <w:bodyDiv w:val="1"/>
      <w:marLeft w:val="0"/>
      <w:marRight w:val="0"/>
      <w:marTop w:val="0"/>
      <w:marBottom w:val="0"/>
      <w:divBdr>
        <w:top w:val="none" w:sz="0" w:space="0" w:color="auto"/>
        <w:left w:val="none" w:sz="0" w:space="0" w:color="auto"/>
        <w:bottom w:val="none" w:sz="0" w:space="0" w:color="auto"/>
        <w:right w:val="none" w:sz="0" w:space="0" w:color="auto"/>
      </w:divBdr>
    </w:div>
    <w:div w:id="1687439983">
      <w:marLeft w:val="0"/>
      <w:marRight w:val="0"/>
      <w:marTop w:val="0"/>
      <w:marBottom w:val="0"/>
      <w:divBdr>
        <w:top w:val="none" w:sz="0" w:space="0" w:color="auto"/>
        <w:left w:val="none" w:sz="0" w:space="0" w:color="auto"/>
        <w:bottom w:val="none" w:sz="0" w:space="0" w:color="auto"/>
        <w:right w:val="none" w:sz="0" w:space="0" w:color="auto"/>
      </w:divBdr>
    </w:div>
    <w:div w:id="1818182314">
      <w:bodyDiv w:val="1"/>
      <w:marLeft w:val="0"/>
      <w:marRight w:val="0"/>
      <w:marTop w:val="0"/>
      <w:marBottom w:val="0"/>
      <w:divBdr>
        <w:top w:val="none" w:sz="0" w:space="0" w:color="auto"/>
        <w:left w:val="none" w:sz="0" w:space="0" w:color="auto"/>
        <w:bottom w:val="none" w:sz="0" w:space="0" w:color="auto"/>
        <w:right w:val="none" w:sz="0" w:space="0" w:color="auto"/>
      </w:divBdr>
      <w:divsChild>
        <w:div w:id="387261867">
          <w:marLeft w:val="0"/>
          <w:marRight w:val="0"/>
          <w:marTop w:val="0"/>
          <w:marBottom w:val="0"/>
          <w:divBdr>
            <w:top w:val="none" w:sz="0" w:space="0" w:color="auto"/>
            <w:left w:val="none" w:sz="0" w:space="0" w:color="auto"/>
            <w:bottom w:val="none" w:sz="0" w:space="0" w:color="auto"/>
            <w:right w:val="none" w:sz="0" w:space="0" w:color="auto"/>
          </w:divBdr>
        </w:div>
        <w:div w:id="589655325">
          <w:marLeft w:val="0"/>
          <w:marRight w:val="0"/>
          <w:marTop w:val="0"/>
          <w:marBottom w:val="0"/>
          <w:divBdr>
            <w:top w:val="none" w:sz="0" w:space="0" w:color="auto"/>
            <w:left w:val="none" w:sz="0" w:space="0" w:color="auto"/>
            <w:bottom w:val="none" w:sz="0" w:space="0" w:color="auto"/>
            <w:right w:val="none" w:sz="0" w:space="0" w:color="auto"/>
          </w:divBdr>
        </w:div>
        <w:div w:id="685979264">
          <w:marLeft w:val="0"/>
          <w:marRight w:val="0"/>
          <w:marTop w:val="0"/>
          <w:marBottom w:val="0"/>
          <w:divBdr>
            <w:top w:val="none" w:sz="0" w:space="0" w:color="auto"/>
            <w:left w:val="none" w:sz="0" w:space="0" w:color="auto"/>
            <w:bottom w:val="none" w:sz="0" w:space="0" w:color="auto"/>
            <w:right w:val="none" w:sz="0" w:space="0" w:color="auto"/>
          </w:divBdr>
        </w:div>
      </w:divsChild>
    </w:div>
    <w:div w:id="1845247679">
      <w:bodyDiv w:val="1"/>
      <w:marLeft w:val="0"/>
      <w:marRight w:val="0"/>
      <w:marTop w:val="0"/>
      <w:marBottom w:val="0"/>
      <w:divBdr>
        <w:top w:val="none" w:sz="0" w:space="0" w:color="auto"/>
        <w:left w:val="none" w:sz="0" w:space="0" w:color="auto"/>
        <w:bottom w:val="none" w:sz="0" w:space="0" w:color="auto"/>
        <w:right w:val="none" w:sz="0" w:space="0" w:color="auto"/>
      </w:divBdr>
    </w:div>
    <w:div w:id="1884946885">
      <w:marLeft w:val="0"/>
      <w:marRight w:val="0"/>
      <w:marTop w:val="0"/>
      <w:marBottom w:val="0"/>
      <w:divBdr>
        <w:top w:val="none" w:sz="0" w:space="0" w:color="auto"/>
        <w:left w:val="none" w:sz="0" w:space="0" w:color="auto"/>
        <w:bottom w:val="none" w:sz="0" w:space="0" w:color="auto"/>
        <w:right w:val="none" w:sz="0" w:space="0" w:color="auto"/>
      </w:divBdr>
    </w:div>
    <w:div w:id="1890798958">
      <w:bodyDiv w:val="1"/>
      <w:marLeft w:val="0"/>
      <w:marRight w:val="0"/>
      <w:marTop w:val="0"/>
      <w:marBottom w:val="0"/>
      <w:divBdr>
        <w:top w:val="none" w:sz="0" w:space="0" w:color="auto"/>
        <w:left w:val="none" w:sz="0" w:space="0" w:color="auto"/>
        <w:bottom w:val="none" w:sz="0" w:space="0" w:color="auto"/>
        <w:right w:val="none" w:sz="0" w:space="0" w:color="auto"/>
      </w:divBdr>
      <w:divsChild>
        <w:div w:id="851720737">
          <w:marLeft w:val="0"/>
          <w:marRight w:val="0"/>
          <w:marTop w:val="0"/>
          <w:marBottom w:val="0"/>
          <w:divBdr>
            <w:top w:val="none" w:sz="0" w:space="0" w:color="auto"/>
            <w:left w:val="none" w:sz="0" w:space="0" w:color="auto"/>
            <w:bottom w:val="none" w:sz="0" w:space="0" w:color="auto"/>
            <w:right w:val="none" w:sz="0" w:space="0" w:color="auto"/>
          </w:divBdr>
          <w:divsChild>
            <w:div w:id="1061559596">
              <w:marLeft w:val="0"/>
              <w:marRight w:val="60"/>
              <w:marTop w:val="0"/>
              <w:marBottom w:val="0"/>
              <w:divBdr>
                <w:top w:val="none" w:sz="0" w:space="0" w:color="auto"/>
                <w:left w:val="none" w:sz="0" w:space="0" w:color="auto"/>
                <w:bottom w:val="none" w:sz="0" w:space="0" w:color="auto"/>
                <w:right w:val="none" w:sz="0" w:space="0" w:color="auto"/>
              </w:divBdr>
              <w:divsChild>
                <w:div w:id="99449861">
                  <w:marLeft w:val="0"/>
                  <w:marRight w:val="0"/>
                  <w:marTop w:val="0"/>
                  <w:marBottom w:val="120"/>
                  <w:divBdr>
                    <w:top w:val="single" w:sz="6" w:space="0" w:color="A0A0A0"/>
                    <w:left w:val="single" w:sz="6" w:space="0" w:color="B9B9B9"/>
                    <w:bottom w:val="single" w:sz="6" w:space="0" w:color="B9B9B9"/>
                    <w:right w:val="single" w:sz="6" w:space="0" w:color="B9B9B9"/>
                  </w:divBdr>
                  <w:divsChild>
                    <w:div w:id="430979307">
                      <w:marLeft w:val="0"/>
                      <w:marRight w:val="0"/>
                      <w:marTop w:val="0"/>
                      <w:marBottom w:val="0"/>
                      <w:divBdr>
                        <w:top w:val="none" w:sz="0" w:space="0" w:color="auto"/>
                        <w:left w:val="none" w:sz="0" w:space="0" w:color="auto"/>
                        <w:bottom w:val="none" w:sz="0" w:space="0" w:color="auto"/>
                        <w:right w:val="none" w:sz="0" w:space="0" w:color="auto"/>
                      </w:divBdr>
                    </w:div>
                    <w:div w:id="700594784">
                      <w:marLeft w:val="0"/>
                      <w:marRight w:val="0"/>
                      <w:marTop w:val="0"/>
                      <w:marBottom w:val="0"/>
                      <w:divBdr>
                        <w:top w:val="none" w:sz="0" w:space="0" w:color="auto"/>
                        <w:left w:val="none" w:sz="0" w:space="0" w:color="auto"/>
                        <w:bottom w:val="none" w:sz="0" w:space="0" w:color="auto"/>
                        <w:right w:val="none" w:sz="0" w:space="0" w:color="auto"/>
                      </w:divBdr>
                    </w:div>
                  </w:divsChild>
                </w:div>
                <w:div w:id="1425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1270">
          <w:marLeft w:val="0"/>
          <w:marRight w:val="0"/>
          <w:marTop w:val="0"/>
          <w:marBottom w:val="0"/>
          <w:divBdr>
            <w:top w:val="none" w:sz="0" w:space="0" w:color="auto"/>
            <w:left w:val="none" w:sz="0" w:space="0" w:color="auto"/>
            <w:bottom w:val="none" w:sz="0" w:space="0" w:color="auto"/>
            <w:right w:val="none" w:sz="0" w:space="0" w:color="auto"/>
          </w:divBdr>
          <w:divsChild>
            <w:div w:id="1655600219">
              <w:marLeft w:val="60"/>
              <w:marRight w:val="0"/>
              <w:marTop w:val="0"/>
              <w:marBottom w:val="0"/>
              <w:divBdr>
                <w:top w:val="none" w:sz="0" w:space="0" w:color="auto"/>
                <w:left w:val="none" w:sz="0" w:space="0" w:color="auto"/>
                <w:bottom w:val="none" w:sz="0" w:space="0" w:color="auto"/>
                <w:right w:val="none" w:sz="0" w:space="0" w:color="auto"/>
              </w:divBdr>
              <w:divsChild>
                <w:div w:id="1600483445">
                  <w:marLeft w:val="0"/>
                  <w:marRight w:val="0"/>
                  <w:marTop w:val="0"/>
                  <w:marBottom w:val="0"/>
                  <w:divBdr>
                    <w:top w:val="none" w:sz="0" w:space="0" w:color="auto"/>
                    <w:left w:val="none" w:sz="0" w:space="0" w:color="auto"/>
                    <w:bottom w:val="none" w:sz="0" w:space="0" w:color="auto"/>
                    <w:right w:val="none" w:sz="0" w:space="0" w:color="auto"/>
                  </w:divBdr>
                  <w:divsChild>
                    <w:div w:id="1394044661">
                      <w:marLeft w:val="0"/>
                      <w:marRight w:val="0"/>
                      <w:marTop w:val="0"/>
                      <w:marBottom w:val="120"/>
                      <w:divBdr>
                        <w:top w:val="single" w:sz="6" w:space="0" w:color="F5F5F5"/>
                        <w:left w:val="single" w:sz="6" w:space="0" w:color="F5F5F5"/>
                        <w:bottom w:val="single" w:sz="6" w:space="0" w:color="F5F5F5"/>
                        <w:right w:val="single" w:sz="6" w:space="0" w:color="F5F5F5"/>
                      </w:divBdr>
                      <w:divsChild>
                        <w:div w:id="1854488656">
                          <w:marLeft w:val="0"/>
                          <w:marRight w:val="0"/>
                          <w:marTop w:val="0"/>
                          <w:marBottom w:val="0"/>
                          <w:divBdr>
                            <w:top w:val="none" w:sz="0" w:space="0" w:color="auto"/>
                            <w:left w:val="none" w:sz="0" w:space="0" w:color="auto"/>
                            <w:bottom w:val="none" w:sz="0" w:space="0" w:color="auto"/>
                            <w:right w:val="none" w:sz="0" w:space="0" w:color="auto"/>
                          </w:divBdr>
                          <w:divsChild>
                            <w:div w:id="7077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68607">
      <w:bodyDiv w:val="1"/>
      <w:marLeft w:val="0"/>
      <w:marRight w:val="0"/>
      <w:marTop w:val="0"/>
      <w:marBottom w:val="0"/>
      <w:divBdr>
        <w:top w:val="none" w:sz="0" w:space="0" w:color="auto"/>
        <w:left w:val="none" w:sz="0" w:space="0" w:color="auto"/>
        <w:bottom w:val="none" w:sz="0" w:space="0" w:color="auto"/>
        <w:right w:val="none" w:sz="0" w:space="0" w:color="auto"/>
      </w:divBdr>
    </w:div>
    <w:div w:id="1912812484">
      <w:bodyDiv w:val="1"/>
      <w:marLeft w:val="0"/>
      <w:marRight w:val="0"/>
      <w:marTop w:val="0"/>
      <w:marBottom w:val="0"/>
      <w:divBdr>
        <w:top w:val="none" w:sz="0" w:space="0" w:color="auto"/>
        <w:left w:val="none" w:sz="0" w:space="0" w:color="auto"/>
        <w:bottom w:val="none" w:sz="0" w:space="0" w:color="auto"/>
        <w:right w:val="none" w:sz="0" w:space="0" w:color="auto"/>
      </w:divBdr>
    </w:div>
    <w:div w:id="2014647857">
      <w:marLeft w:val="0"/>
      <w:marRight w:val="0"/>
      <w:marTop w:val="0"/>
      <w:marBottom w:val="0"/>
      <w:divBdr>
        <w:top w:val="none" w:sz="0" w:space="0" w:color="auto"/>
        <w:left w:val="none" w:sz="0" w:space="0" w:color="auto"/>
        <w:bottom w:val="none" w:sz="0" w:space="0" w:color="auto"/>
        <w:right w:val="none" w:sz="0" w:space="0" w:color="auto"/>
      </w:divBdr>
    </w:div>
    <w:div w:id="2062244633">
      <w:marLeft w:val="0"/>
      <w:marRight w:val="0"/>
      <w:marTop w:val="0"/>
      <w:marBottom w:val="0"/>
      <w:divBdr>
        <w:top w:val="none" w:sz="0" w:space="0" w:color="auto"/>
        <w:left w:val="none" w:sz="0" w:space="0" w:color="auto"/>
        <w:bottom w:val="none" w:sz="0" w:space="0" w:color="auto"/>
        <w:right w:val="none" w:sz="0" w:space="0" w:color="auto"/>
      </w:divBdr>
    </w:div>
    <w:div w:id="20936193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A32F8-6453-4C1A-8D25-214D273E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1904</Words>
  <Characters>10472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Intelma</dc:creator>
  <cp:keywords/>
  <dc:description/>
  <cp:lastModifiedBy>HP</cp:lastModifiedBy>
  <cp:revision>204</cp:revision>
  <cp:lastPrinted>2018-04-19T23:02:00Z</cp:lastPrinted>
  <dcterms:created xsi:type="dcterms:W3CDTF">2018-04-12T19:20:00Z</dcterms:created>
  <dcterms:modified xsi:type="dcterms:W3CDTF">2018-04-19T23:16:00Z</dcterms:modified>
</cp:coreProperties>
</file>