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C1.029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30"/>
          <w:szCs w:val="30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30"/>
            <w:szCs w:val="30"/>
            <w:u w:val="single"/>
            <w:rtl w:val="0"/>
          </w:rPr>
          <w:t xml:space="preserve"> https://github.com/pabmejbui/c1.029.git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Pérez Lázaro, Francisco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fraperper5@alum.us.es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2et92p0">
            <w:r w:rsidDel="00000000" w:rsidR="00000000" w:rsidRPr="00000000">
              <w:rPr>
                <w:b w:val="1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eading=h.tyjcwt">
            <w:r w:rsidDel="00000000" w:rsidR="00000000" w:rsidRPr="00000000">
              <w:rPr>
                <w:rtl w:val="0"/>
              </w:rPr>
              <w:t xml:space="preserve">Requisitos de información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eading=h.4v41ihq09i7">
            <w:r w:rsidDel="00000000" w:rsidR="00000000" w:rsidRPr="00000000">
              <w:rPr>
                <w:rtl w:val="0"/>
              </w:rPr>
              <w:t xml:space="preserve">Requisitos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eading=h.6txsm3o9sb0a">
            <w:r w:rsidDel="00000000" w:rsidR="00000000" w:rsidRPr="00000000">
              <w:rPr>
                <w:rtl w:val="0"/>
              </w:rPr>
              <w:t xml:space="preserve">Requisitos no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eading=h.jk11hr8qa7jd">
            <w:r w:rsidDel="00000000" w:rsidR="00000000" w:rsidRPr="00000000">
              <w:rPr>
                <w:rtl w:val="0"/>
              </w:rPr>
              <w:t xml:space="preserve">Requisitos de prueba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eading=h.7c6boexmukz8">
            <w:r w:rsidDel="00000000" w:rsidR="00000000" w:rsidRPr="00000000">
              <w:rPr>
                <w:rtl w:val="0"/>
              </w:rPr>
              <w:t xml:space="preserve">Requisitos de gestión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Conclusiones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1t3h5sf">
            <w:r w:rsidDel="00000000" w:rsidR="00000000" w:rsidRPr="00000000">
              <w:rPr>
                <w:b w:val="1"/>
                <w:rtl w:val="0"/>
              </w:rPr>
              <w:t xml:space="preserve">Bibliografía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after="120" w:before="400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 este análisis buscaremos imprecisiones, incongruencias e indeterminaciones en los requisitos individuales solicitados en la primera entrega de la asignatura al Student #2. La finalidad será describir los mismos con la mayor precisión posible, buscando optimizar la satisfacción del cliente.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17/02/2025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creado.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17/02/2025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-Adición del análisis de las tareas.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17/02/2025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-Conclusión y bibliografía.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3znysh7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 este documento se va a representar el análisis de los requisitos individuales del Student #2 en la primera entrega. No se han encontrado errores potenciales dentro de la descripción de dichos requisitos.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2et92p0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55">
      <w:pPr>
        <w:pStyle w:val="Heading2"/>
        <w:rPr>
          <w:b w:val="1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Requisitos de información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b w:val="1"/>
          <w:sz w:val="26"/>
          <w:szCs w:val="26"/>
        </w:rPr>
      </w:pPr>
      <w:bookmarkStart w:colFirst="0" w:colLast="0" w:name="_heading=h.4v41ihq09i7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Requisitos funcionales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i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rtl w:val="0"/>
            </w:rPr>
            <w:t xml:space="preserve">1 ) Modify the anonymous menu so that it shows an option that takes the browser to the home page of your favourite web site. The title must read as follows: “〈id-number〉: 〈surname〉, 〈name〉”, where “〈id-number〉” denotes your DNI, NIE, or passport number, “〈surname〉” denotes your surname/s, and “〈name〉” denotes your name/s.</w:t>
          </w:r>
        </w:sdtContent>
      </w:sdt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210"/>
        <w:gridCol w:w="2340"/>
        <w:gridCol w:w="2340"/>
        <w:tblGridChange w:id="0">
          <w:tblGrid>
            <w:gridCol w:w="1470"/>
            <w:gridCol w:w="321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Ventajas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los fragmentos correspondientes siguiendo las reglas especificadas en 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-Cumplir con lo solicitado.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-Rapidez y sencillez.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se ha encontrado ninguna.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b w:val="1"/>
          <w:sz w:val="26"/>
          <w:szCs w:val="26"/>
        </w:rPr>
      </w:pPr>
      <w:bookmarkStart w:colFirst="0" w:colLast="0" w:name="_heading=h.6txsm3o9sb0a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Requisitos no funcionales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b w:val="1"/>
          <w:sz w:val="26"/>
          <w:szCs w:val="26"/>
        </w:rPr>
      </w:pPr>
      <w:bookmarkStart w:colFirst="0" w:colLast="0" w:name="_heading=h.jk11hr8qa7jd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Requisitos de prueba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b w:val="1"/>
          <w:sz w:val="26"/>
          <w:szCs w:val="26"/>
        </w:rPr>
      </w:pPr>
      <w:bookmarkStart w:colFirst="0" w:colLast="0" w:name="_heading=h.7c6boexmukz8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Requisitos de gestión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2) Provide a link to your planning dashboard in GitHub to review the tasks, their current status, and your schedule.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Poner en el documento un enlace que lleve al tablero de issues correspondiente al estudiante 1 y al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Mucha Rápidez para acceder a las tareas específicas del estudiante 1.</w:t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Mejor organización con el uso de los filtros.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8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24) Produce an analysis report.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Hacer un documento analizando todas las tareas por realizar del estudiante 1 en el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Claridad sobre qué hacer en cada tarea.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25) Produce a planning and progress report.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Hacer un documento donde se vea la planificación y el progreso seguidos por el estudiante 1 durante el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Claridad gracias a las estimaciones de tiempo.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Velocidad con la organización del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A3">
      <w:pPr>
        <w:keepNext w:val="1"/>
        <w:keepLines w:val="1"/>
        <w:spacing w:after="120" w:before="400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9r8ieexrwg37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3dy6vkm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En este entregable no será necesario hacer una consulta al cliente acerca de imprecisiones, errores, incongruencias o incompletitud en los requisitos individuales del Student #2. Se podrá proceder al desarrollo con normalidad. En todas las tareas se ha encontrado una alternativa clara y sin necesidad de buscar otras alternativas mejores, ya que estas han sido únicas y concisas.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1t3h5sf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AA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mejbui/c1.029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MdpwJ+9RlVsQ4kSFPTVJm9kMig==">CgMxLjAaHwoBMBIaChgICVIUChJ0YWJsZS5mbGlmeWR2bm52dGQaHQoBMRIYChYIB0ISEhBBcmlhbCBVbmljb2RlIE1TGh8KATISGgoYCAlSFAoSdGFibGUuYnFicDQzb3dqMWdhGh8KATMSGgoYCAlSFAoSdGFibGUuOTVzOXlzZTJoZ282Gh8KATQSGgoYCAlSFAoSdGFibGUuMWwyMnFpc2lwMGdjMghoLmdqZGd4czIJaC4zMGowemxsMgloLjFmb2I5dGUyCWguM3pueXNoNzIJaC4yZXQ5MnAwMghoLnR5amN3dDINaC40djQxaWhxMDlpNzIOaC42dHhzbTNvOXNiMGEyDmguamsxMWhyOHFhN2pkMg5oLjdjNmJvZXhtdWt6ODIOaC45cjhpZWV4cndnMzcyCWguM2R5NnZrbTIJaC4xdDNoNXNmOAByITF1QzE3Wmt3ZFBMdThHOWptbGYyNkhWWTJDYmk2bC1n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2025-02-11T14:37:00Z</dcterms:created>
</cp:coreProperties>
</file>