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77777777" w:rsidR="003E6D04" w:rsidRPr="007C701E" w:rsidRDefault="003E6D04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 w:rsidRPr="007C701E">
        <w:rPr>
          <w:rFonts w:asciiTheme="majorHAnsi" w:hAnsiTheme="majorHAnsi"/>
          <w:b/>
          <w:color w:val="2E74B5" w:themeColor="accent1" w:themeShade="BF"/>
          <w:sz w:val="52"/>
          <w:szCs w:val="52"/>
        </w:rPr>
        <w:t>&lt;Título del Proyecto&gt;</w:t>
      </w:r>
    </w:p>
    <w:p w14:paraId="6F9270B5" w14:textId="77777777" w:rsidR="003E6D04" w:rsidRPr="008D6485" w:rsidRDefault="003E6D04">
      <w:pPr>
        <w:rPr>
          <w:rFonts w:asciiTheme="majorHAnsi" w:hAnsiTheme="majorHAnsi"/>
        </w:rPr>
      </w:pPr>
    </w:p>
    <w:p w14:paraId="5FFACBD5" w14:textId="77777777" w:rsidR="003E6D04" w:rsidRPr="008D6485" w:rsidRDefault="003E6D04">
      <w:pPr>
        <w:rPr>
          <w:rFonts w:asciiTheme="majorHAnsi" w:hAnsiTheme="majorHAnsi"/>
        </w:rPr>
      </w:pP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1CF3F54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5614783B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A55636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D406F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91C1EAE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3DDA7723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(&lt;Email&gt;)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4C4CBB6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(&lt;Email&gt;)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Pr="00CE5092">
        <w:rPr>
          <w:szCs w:val="24"/>
        </w:rPr>
        <w:t xml:space="preserve">&lt;Enlace de la aplicación en </w:t>
      </w:r>
      <w:proofErr w:type="spellStart"/>
      <w:r w:rsidRPr="00CE5092">
        <w:rPr>
          <w:szCs w:val="24"/>
        </w:rPr>
        <w:t>AppEngine</w:t>
      </w:r>
      <w:proofErr w:type="spellEnd"/>
      <w:r w:rsidRPr="00CE5092">
        <w:rPr>
          <w:szCs w:val="24"/>
        </w:rPr>
        <w:t>&gt;</w:t>
      </w:r>
    </w:p>
    <w:p w14:paraId="29B66F2F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942A51" w14:textId="7328506C" w:rsidR="00F05503" w:rsidRDefault="00F05503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Eduardo Ignacio Vázquez Vázquez</w:t>
            </w:r>
            <w:r>
              <w:rPr>
                <w:szCs w:val="24"/>
              </w:rPr>
              <w:t>.</w:t>
            </w:r>
            <w:r w:rsidRPr="00FB329D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>-</w:t>
            </w:r>
            <w:r>
              <w:rPr>
                <w:szCs w:val="24"/>
              </w:rPr>
              <w:t>Javier Pérez Martín</w:t>
            </w:r>
            <w:r>
              <w:rPr>
                <w:szCs w:val="24"/>
              </w:rPr>
              <w:t>.</w:t>
            </w:r>
          </w:p>
          <w:p w14:paraId="760C8D4F" w14:textId="35937249" w:rsidR="008D6485" w:rsidRPr="00FB329D" w:rsidRDefault="00F05503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Pablo Muñoz Del Bot</w:t>
            </w:r>
            <w:r>
              <w:rPr>
                <w:szCs w:val="24"/>
              </w:rPr>
              <w:t>.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F75B6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F75B6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</w:t>
      </w:r>
      <w:proofErr w:type="gramStart"/>
      <w:r>
        <w:t>permitiría</w:t>
      </w:r>
      <w:proofErr w:type="gramEnd"/>
      <w:r>
        <w:t xml:space="preserve">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</w:t>
      </w:r>
      <w:proofErr w:type="gramStart"/>
      <w:r>
        <w:t>como</w:t>
      </w:r>
      <w:proofErr w:type="gramEnd"/>
      <w:r>
        <w:t xml:space="preserve">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DD70E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8" w:history="1">
              <w:r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DD70E5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9" w:history="1">
              <w:r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DD70E5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>
      <w:bookmarkStart w:id="2" w:name="_GoBack"/>
      <w:bookmarkEnd w:id="2"/>
    </w:p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lastRenderedPageBreak/>
        <w:t>Evolución del proyecto</w:t>
      </w:r>
      <w:bookmarkEnd w:id="3"/>
    </w:p>
    <w:p w14:paraId="0A1A395F" w14:textId="77777777" w:rsidR="00CE5092" w:rsidRDefault="00CE5092" w:rsidP="00AC3082">
      <w:pPr>
        <w:jc w:val="both"/>
      </w:pPr>
    </w:p>
    <w:p w14:paraId="2B179E18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t>Prototipos de interfaz de usuario</w:t>
      </w:r>
      <w:bookmarkEnd w:id="4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77777777"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14:paraId="3E825C45" w14:textId="77777777" w:rsidR="00154081" w:rsidRDefault="00154081" w:rsidP="00DD63C2"/>
    <w:p w14:paraId="2A1A8B39" w14:textId="77777777" w:rsidR="00DD63C2" w:rsidRDefault="00AC3082" w:rsidP="00DD63C2">
      <w:r>
        <w:t>Descripción textual de la vista</w:t>
      </w:r>
    </w:p>
    <w:p w14:paraId="575BE079" w14:textId="77777777" w:rsidR="00DD63C2" w:rsidRDefault="00CE2126" w:rsidP="00DD63C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422C7F9" wp14:editId="655E664F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8D5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1C259C48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77777777"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14:paraId="554FB673" w14:textId="77777777" w:rsidR="00DD63C2" w:rsidRPr="00DD63C2" w:rsidRDefault="00DD63C2" w:rsidP="00DD63C2"/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2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EDA9D" w14:textId="77777777" w:rsidR="00F75B6F" w:rsidRDefault="00F75B6F" w:rsidP="004C24EA">
      <w:pPr>
        <w:spacing w:after="0" w:line="240" w:lineRule="auto"/>
      </w:pPr>
      <w:r>
        <w:separator/>
      </w:r>
    </w:p>
  </w:endnote>
  <w:endnote w:type="continuationSeparator" w:id="0">
    <w:p w14:paraId="0FA15FA8" w14:textId="77777777" w:rsidR="00F75B6F" w:rsidRDefault="00F75B6F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2726" w14:textId="77777777" w:rsidR="00F75B6F" w:rsidRDefault="00F75B6F" w:rsidP="004C24EA">
      <w:pPr>
        <w:spacing w:after="0" w:line="240" w:lineRule="auto"/>
      </w:pPr>
      <w:r>
        <w:separator/>
      </w:r>
    </w:p>
  </w:footnote>
  <w:footnote w:type="continuationSeparator" w:id="0">
    <w:p w14:paraId="6E4CB42A" w14:textId="77777777" w:rsidR="00F75B6F" w:rsidRDefault="00F75B6F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846E0"/>
    <w:rsid w:val="002A14F2"/>
    <w:rsid w:val="002B4024"/>
    <w:rsid w:val="00340B26"/>
    <w:rsid w:val="003E6D04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C35DF"/>
    <w:rsid w:val="00BD15E6"/>
    <w:rsid w:val="00BE5FDA"/>
    <w:rsid w:val="00BF58FA"/>
    <w:rsid w:val="00C45C89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42792"/>
    <w:rsid w:val="00E45633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wg.io/doc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lsamiq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spotify.com/documentation/web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youtube/v3/docs?hl=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8DA09-F8E8-461D-8B77-278A523D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Javier Pérez</cp:lastModifiedBy>
  <cp:revision>45</cp:revision>
  <cp:lastPrinted>2014-02-05T09:43:00Z</cp:lastPrinted>
  <dcterms:created xsi:type="dcterms:W3CDTF">2014-01-14T15:49:00Z</dcterms:created>
  <dcterms:modified xsi:type="dcterms:W3CDTF">2020-03-10T11:25:00Z</dcterms:modified>
</cp:coreProperties>
</file>