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897" w:rsidRPr="00543971" w:rsidRDefault="00692897" w:rsidP="00692897">
      <w:pPr>
        <w:jc w:val="center"/>
        <w:outlineLvl w:val="0"/>
        <w:rPr>
          <w:rFonts w:ascii="Times New Roman" w:hAnsi="Times New Roman" w:cs="Times New Roman"/>
          <w:color w:val="auto"/>
          <w:sz w:val="24"/>
          <w:szCs w:val="24"/>
        </w:rPr>
      </w:pPr>
      <w:bookmarkStart w:id="0" w:name="_Hlk487460386"/>
      <w:bookmarkEnd w:id="0"/>
      <w:r w:rsidRPr="00543971">
        <w:rPr>
          <w:rFonts w:ascii="Times New Roman" w:hAnsi="Times New Roman" w:cs="Times New Roman"/>
          <w:color w:val="auto"/>
          <w:sz w:val="24"/>
          <w:szCs w:val="24"/>
        </w:rPr>
        <w:t>CS5560 Knowledge Discovery and Management</w:t>
      </w:r>
    </w:p>
    <w:p w:rsidR="00692897" w:rsidRPr="00543971" w:rsidRDefault="00692897" w:rsidP="00692897">
      <w:pPr>
        <w:jc w:val="center"/>
        <w:outlineLvl w:val="0"/>
        <w:rPr>
          <w:rFonts w:ascii="Times New Roman" w:hAnsi="Times New Roman" w:cs="Times New Roman"/>
          <w:color w:val="auto"/>
          <w:sz w:val="24"/>
          <w:szCs w:val="24"/>
        </w:rPr>
      </w:pPr>
      <w:r w:rsidRPr="00543971">
        <w:rPr>
          <w:rFonts w:ascii="Times New Roman" w:hAnsi="Times New Roman" w:cs="Times New Roman"/>
          <w:color w:val="auto"/>
          <w:sz w:val="24"/>
          <w:szCs w:val="24"/>
        </w:rPr>
        <w:t>Problem Set 5</w:t>
      </w:r>
    </w:p>
    <w:p w:rsidR="00692897" w:rsidRPr="00543971" w:rsidRDefault="00692897" w:rsidP="00692897">
      <w:pPr>
        <w:jc w:val="center"/>
        <w:outlineLvl w:val="0"/>
        <w:rPr>
          <w:rFonts w:ascii="Times New Roman" w:hAnsi="Times New Roman" w:cs="Times New Roman"/>
          <w:color w:val="auto"/>
          <w:sz w:val="24"/>
          <w:szCs w:val="24"/>
        </w:rPr>
      </w:pPr>
      <w:r w:rsidRPr="00543971">
        <w:rPr>
          <w:rFonts w:ascii="Times New Roman" w:hAnsi="Times New Roman" w:cs="Times New Roman"/>
          <w:color w:val="auto"/>
          <w:sz w:val="24"/>
          <w:szCs w:val="24"/>
        </w:rPr>
        <w:t xml:space="preserve">July 3 (T), 2017 </w:t>
      </w:r>
    </w:p>
    <w:p w:rsidR="00692897" w:rsidRPr="00543971" w:rsidRDefault="00692897" w:rsidP="00692897">
      <w:pPr>
        <w:rPr>
          <w:rFonts w:ascii="Times New Roman" w:hAnsi="Times New Roman" w:cs="Times New Roman"/>
          <w:color w:val="auto"/>
          <w:sz w:val="24"/>
          <w:szCs w:val="24"/>
        </w:rPr>
      </w:pPr>
    </w:p>
    <w:p w:rsidR="00692897" w:rsidRPr="00543971" w:rsidRDefault="00692897" w:rsidP="00692897">
      <w:pPr>
        <w:rPr>
          <w:rFonts w:ascii="Times New Roman" w:hAnsi="Times New Roman" w:cs="Times New Roman"/>
          <w:color w:val="auto"/>
          <w:sz w:val="24"/>
          <w:szCs w:val="24"/>
        </w:rPr>
      </w:pPr>
      <w:r w:rsidRPr="00543971">
        <w:rPr>
          <w:rFonts w:ascii="Times New Roman" w:hAnsi="Times New Roman" w:cs="Times New Roman"/>
          <w:color w:val="auto"/>
          <w:sz w:val="24"/>
          <w:szCs w:val="24"/>
        </w:rPr>
        <w:t xml:space="preserve">Name: </w:t>
      </w:r>
    </w:p>
    <w:p w:rsidR="00692897" w:rsidRPr="00543971" w:rsidRDefault="00692897" w:rsidP="00692897">
      <w:pPr>
        <w:rPr>
          <w:rFonts w:ascii="Times New Roman" w:hAnsi="Times New Roman" w:cs="Times New Roman"/>
          <w:color w:val="auto"/>
          <w:sz w:val="24"/>
          <w:szCs w:val="24"/>
        </w:rPr>
      </w:pPr>
      <w:r w:rsidRPr="00543971">
        <w:rPr>
          <w:rFonts w:ascii="Times New Roman" w:hAnsi="Times New Roman" w:cs="Times New Roman"/>
          <w:color w:val="auto"/>
          <w:sz w:val="24"/>
          <w:szCs w:val="24"/>
        </w:rPr>
        <w:t>Class ID:</w:t>
      </w:r>
    </w:p>
    <w:p w:rsidR="00692897" w:rsidRPr="00543971" w:rsidRDefault="00692897" w:rsidP="00692897">
      <w:pPr>
        <w:rPr>
          <w:rFonts w:ascii="Times New Roman" w:hAnsi="Times New Roman" w:cs="Times New Roman"/>
          <w:color w:val="auto"/>
          <w:sz w:val="24"/>
          <w:szCs w:val="24"/>
        </w:rPr>
      </w:pPr>
    </w:p>
    <w:p w:rsidR="00692897" w:rsidRPr="00543971" w:rsidRDefault="00692897" w:rsidP="00692897">
      <w:pPr>
        <w:pStyle w:val="ListParagraph"/>
        <w:numPr>
          <w:ilvl w:val="0"/>
          <w:numId w:val="1"/>
        </w:num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LDA</w:t>
      </w:r>
    </w:p>
    <w:p w:rsidR="00692897" w:rsidRPr="00543971" w:rsidRDefault="00692897" w:rsidP="00692897">
      <w:pPr>
        <w:spacing w:after="160" w:line="259" w:lineRule="auto"/>
        <w:ind w:left="360"/>
        <w:rPr>
          <w:rFonts w:ascii="Times New Roman" w:hAnsi="Times New Roman" w:cs="Times New Roman"/>
          <w:color w:val="auto"/>
          <w:sz w:val="24"/>
          <w:szCs w:val="24"/>
        </w:rPr>
      </w:pPr>
      <w:r w:rsidRPr="00543971">
        <w:rPr>
          <w:rFonts w:ascii="Times New Roman" w:hAnsi="Times New Roman" w:cs="Times New Roman"/>
          <w:color w:val="auto"/>
          <w:sz w:val="24"/>
          <w:szCs w:val="24"/>
        </w:rPr>
        <w:t xml:space="preserve">Read the following articles to learn more about LDA </w:t>
      </w:r>
    </w:p>
    <w:p w:rsidR="00692897" w:rsidRPr="00543971" w:rsidRDefault="00692897" w:rsidP="00692897">
      <w:pPr>
        <w:pStyle w:val="ListParagraph"/>
        <w:numPr>
          <w:ilvl w:val="0"/>
          <w:numId w:val="4"/>
        </w:numPr>
        <w:spacing w:after="160" w:line="259" w:lineRule="auto"/>
        <w:rPr>
          <w:rFonts w:ascii="Times New Roman" w:hAnsi="Times New Roman" w:cs="Times New Roman"/>
          <w:color w:val="auto"/>
          <w:sz w:val="24"/>
          <w:szCs w:val="24"/>
        </w:rPr>
      </w:pPr>
      <w:hyperlink r:id="rId5" w:history="1">
        <w:r w:rsidRPr="00543971">
          <w:rPr>
            <w:rStyle w:val="Hyperlink"/>
            <w:rFonts w:ascii="Times New Roman" w:hAnsi="Times New Roman" w:cs="Times New Roman"/>
            <w:color w:val="auto"/>
            <w:sz w:val="24"/>
            <w:szCs w:val="24"/>
          </w:rPr>
          <w:t>https://algobeans.com/2015/06/21/laymans-explanation-of-topic-modeling-with-lda-2/</w:t>
        </w:r>
      </w:hyperlink>
    </w:p>
    <w:p w:rsidR="00692897" w:rsidRPr="00543971" w:rsidRDefault="00692897" w:rsidP="00692897">
      <w:pPr>
        <w:pStyle w:val="ListParagraph"/>
        <w:numPr>
          <w:ilvl w:val="0"/>
          <w:numId w:val="4"/>
        </w:numPr>
        <w:spacing w:after="160" w:line="259" w:lineRule="auto"/>
        <w:rPr>
          <w:rFonts w:ascii="Times New Roman" w:hAnsi="Times New Roman" w:cs="Times New Roman"/>
          <w:color w:val="auto"/>
          <w:sz w:val="24"/>
          <w:szCs w:val="24"/>
        </w:rPr>
      </w:pPr>
      <w:hyperlink r:id="rId6" w:history="1">
        <w:r w:rsidRPr="00543971">
          <w:rPr>
            <w:rStyle w:val="Hyperlink"/>
            <w:rFonts w:ascii="Times New Roman" w:hAnsi="Times New Roman" w:cs="Times New Roman"/>
            <w:color w:val="auto"/>
            <w:sz w:val="24"/>
            <w:szCs w:val="24"/>
          </w:rPr>
          <w:t>http://engineering.intenthq.com/2015/02/automatic-topic-modelling-with-lda/</w:t>
        </w:r>
      </w:hyperlink>
    </w:p>
    <w:p w:rsidR="00692897" w:rsidRPr="00543971" w:rsidRDefault="00692897" w:rsidP="00692897">
      <w:pPr>
        <w:pStyle w:val="ListParagraph"/>
        <w:ind w:left="360"/>
        <w:rPr>
          <w:rFonts w:ascii="Times New Roman" w:hAnsi="Times New Roman" w:cs="Times New Roman"/>
          <w:color w:val="auto"/>
          <w:sz w:val="24"/>
          <w:szCs w:val="24"/>
        </w:rPr>
      </w:pPr>
      <w:r w:rsidRPr="00543971">
        <w:rPr>
          <w:rFonts w:ascii="Times New Roman" w:hAnsi="Times New Roman" w:cs="Times New Roman"/>
          <w:color w:val="auto"/>
          <w:sz w:val="24"/>
          <w:szCs w:val="24"/>
        </w:rPr>
        <w:t>Consider the topics discovered from Yale Law Journal. (Here the number of topics was set to be 20.) Topics about subjects like about discrimination and contract law.</w:t>
      </w:r>
    </w:p>
    <w:p w:rsidR="00692897" w:rsidRPr="00543971" w:rsidRDefault="00692897" w:rsidP="00692897">
      <w:pPr>
        <w:rPr>
          <w:rFonts w:ascii="Times New Roman" w:hAnsi="Times New Roman" w:cs="Times New Roman"/>
          <w:color w:val="auto"/>
          <w:sz w:val="24"/>
          <w:szCs w:val="24"/>
        </w:rPr>
      </w:pPr>
      <w:r w:rsidRPr="00543971">
        <w:rPr>
          <w:rFonts w:ascii="Times New Roman" w:hAnsi="Times New Roman" w:cs="Times New Roman"/>
          <w:noProof/>
          <w:color w:val="auto"/>
          <w:sz w:val="24"/>
          <w:szCs w:val="24"/>
        </w:rPr>
        <w:drawing>
          <wp:inline distT="0" distB="0" distL="0" distR="0" wp14:anchorId="6B064FC6" wp14:editId="6C2F3F5C">
            <wp:extent cx="5943600" cy="3728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28085"/>
                    </a:xfrm>
                    <a:prstGeom prst="rect">
                      <a:avLst/>
                    </a:prstGeom>
                  </pic:spPr>
                </pic:pic>
              </a:graphicData>
            </a:graphic>
          </wp:inline>
        </w:drawing>
      </w:r>
    </w:p>
    <w:p w:rsidR="00692897" w:rsidRPr="00543971" w:rsidRDefault="00692897" w:rsidP="00692897">
      <w:pPr>
        <w:pStyle w:val="ListParagraph"/>
        <w:numPr>
          <w:ilvl w:val="0"/>
          <w:numId w:val="2"/>
        </w:num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Describe the overall process to generate such topics from the corpus.</w:t>
      </w:r>
    </w:p>
    <w:p w:rsidR="00692897" w:rsidRPr="00543971" w:rsidRDefault="00692897" w:rsidP="00692897">
      <w:p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Ans.</w:t>
      </w:r>
    </w:p>
    <w:p w:rsidR="00692897" w:rsidRPr="00543971" w:rsidRDefault="00692897" w:rsidP="00692897">
      <w:p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 xml:space="preserve"> </w:t>
      </w:r>
      <w:r w:rsidRPr="00543971">
        <w:rPr>
          <w:rFonts w:ascii="Times New Roman" w:hAnsi="Times New Roman" w:cs="Times New Roman"/>
          <w:color w:val="auto"/>
          <w:sz w:val="24"/>
          <w:szCs w:val="24"/>
        </w:rPr>
        <w:tab/>
      </w:r>
      <w:proofErr w:type="gramStart"/>
      <w:r w:rsidRPr="00543971">
        <w:rPr>
          <w:rFonts w:ascii="Times New Roman" w:hAnsi="Times New Roman" w:cs="Times New Roman"/>
          <w:color w:val="auto"/>
          <w:sz w:val="24"/>
          <w:szCs w:val="24"/>
        </w:rPr>
        <w:t>LDA(</w:t>
      </w:r>
      <w:proofErr w:type="gramEnd"/>
      <w:r w:rsidRPr="00543971">
        <w:rPr>
          <w:rFonts w:ascii="Times New Roman" w:hAnsi="Times New Roman" w:cs="Times New Roman"/>
          <w:color w:val="auto"/>
          <w:sz w:val="24"/>
          <w:szCs w:val="24"/>
        </w:rPr>
        <w:t xml:space="preserve">latent </w:t>
      </w:r>
      <w:proofErr w:type="spellStart"/>
      <w:r w:rsidRPr="00543971">
        <w:rPr>
          <w:rFonts w:ascii="Times New Roman" w:hAnsi="Times New Roman" w:cs="Times New Roman"/>
          <w:color w:val="auto"/>
          <w:sz w:val="24"/>
          <w:szCs w:val="24"/>
        </w:rPr>
        <w:t>dirichlet</w:t>
      </w:r>
      <w:proofErr w:type="spellEnd"/>
      <w:r w:rsidRPr="00543971">
        <w:rPr>
          <w:rFonts w:ascii="Times New Roman" w:hAnsi="Times New Roman" w:cs="Times New Roman"/>
          <w:color w:val="auto"/>
          <w:sz w:val="24"/>
          <w:szCs w:val="24"/>
        </w:rPr>
        <w:t xml:space="preserve"> association) is a technique that automatically discovers topics that these documents contains. To evaluate the LDA model, one document is taken and is split into two. The first half is fed into LDA to compute the topics composition, from that composition then the word distribution is eliminated. This distribution is t hen compared with the word </w:t>
      </w:r>
      <w:r w:rsidRPr="00543971">
        <w:rPr>
          <w:rFonts w:ascii="Times New Roman" w:hAnsi="Times New Roman" w:cs="Times New Roman"/>
          <w:color w:val="auto"/>
          <w:sz w:val="24"/>
          <w:szCs w:val="24"/>
        </w:rPr>
        <w:lastRenderedPageBreak/>
        <w:t>distribution of 2</w:t>
      </w:r>
      <w:r w:rsidRPr="00543971">
        <w:rPr>
          <w:rFonts w:ascii="Times New Roman" w:hAnsi="Times New Roman" w:cs="Times New Roman"/>
          <w:color w:val="auto"/>
          <w:sz w:val="24"/>
          <w:szCs w:val="24"/>
          <w:vertAlign w:val="superscript"/>
        </w:rPr>
        <w:t>nd</w:t>
      </w:r>
      <w:r w:rsidRPr="00543971">
        <w:rPr>
          <w:rFonts w:ascii="Times New Roman" w:hAnsi="Times New Roman" w:cs="Times New Roman"/>
          <w:color w:val="auto"/>
          <w:sz w:val="24"/>
          <w:szCs w:val="24"/>
        </w:rPr>
        <w:t xml:space="preserve"> half of the document, a measure of distance is extracted. It makes use of </w:t>
      </w:r>
      <w:proofErr w:type="spellStart"/>
      <w:r w:rsidRPr="00543971">
        <w:rPr>
          <w:rFonts w:ascii="Times New Roman" w:hAnsi="Times New Roman" w:cs="Times New Roman"/>
          <w:color w:val="auto"/>
          <w:sz w:val="24"/>
          <w:szCs w:val="24"/>
        </w:rPr>
        <w:t>gibbs</w:t>
      </w:r>
      <w:proofErr w:type="spellEnd"/>
      <w:r w:rsidRPr="00543971">
        <w:rPr>
          <w:rFonts w:ascii="Times New Roman" w:hAnsi="Times New Roman" w:cs="Times New Roman"/>
          <w:color w:val="auto"/>
          <w:sz w:val="24"/>
          <w:szCs w:val="24"/>
        </w:rPr>
        <w:t xml:space="preserve"> sampling for this process. </w:t>
      </w:r>
    </w:p>
    <w:p w:rsidR="00692897" w:rsidRPr="00543971" w:rsidRDefault="00692897" w:rsidP="00692897">
      <w:p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 xml:space="preserve">In LDA each document can be viewed as a mixture of various </w:t>
      </w:r>
      <w:proofErr w:type="spellStart"/>
      <w:r w:rsidRPr="00543971">
        <w:rPr>
          <w:rFonts w:ascii="Times New Roman" w:hAnsi="Times New Roman" w:cs="Times New Roman"/>
          <w:color w:val="auto"/>
          <w:sz w:val="24"/>
          <w:szCs w:val="24"/>
        </w:rPr>
        <w:t>toips</w:t>
      </w:r>
      <w:proofErr w:type="spellEnd"/>
      <w:r w:rsidRPr="00543971">
        <w:rPr>
          <w:rFonts w:ascii="Times New Roman" w:hAnsi="Times New Roman" w:cs="Times New Roman"/>
          <w:color w:val="auto"/>
          <w:sz w:val="24"/>
          <w:szCs w:val="24"/>
        </w:rPr>
        <w:t xml:space="preserve"> and assigned to it vin </w:t>
      </w:r>
      <w:proofErr w:type="spellStart"/>
      <w:r w:rsidRPr="00543971">
        <w:rPr>
          <w:rFonts w:ascii="Times New Roman" w:hAnsi="Times New Roman" w:cs="Times New Roman"/>
          <w:color w:val="auto"/>
          <w:sz w:val="24"/>
          <w:szCs w:val="24"/>
        </w:rPr>
        <w:t>lda</w:t>
      </w:r>
      <w:proofErr w:type="spellEnd"/>
      <w:r w:rsidRPr="00543971">
        <w:rPr>
          <w:rFonts w:ascii="Times New Roman" w:hAnsi="Times New Roman" w:cs="Times New Roman"/>
          <w:color w:val="auto"/>
          <w:sz w:val="24"/>
          <w:szCs w:val="24"/>
        </w:rPr>
        <w:t>.</w:t>
      </w:r>
    </w:p>
    <w:p w:rsidR="00692897" w:rsidRPr="00543971" w:rsidRDefault="00692897" w:rsidP="00692897">
      <w:p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Ex. K=</w:t>
      </w:r>
      <w:proofErr w:type="gramStart"/>
      <w:r w:rsidRPr="00543971">
        <w:rPr>
          <w:rFonts w:ascii="Times New Roman" w:hAnsi="Times New Roman" w:cs="Times New Roman"/>
          <w:color w:val="auto"/>
          <w:sz w:val="24"/>
          <w:szCs w:val="24"/>
        </w:rPr>
        <w:t>2,set</w:t>
      </w:r>
      <w:proofErr w:type="gramEnd"/>
      <w:r w:rsidRPr="00543971">
        <w:rPr>
          <w:rFonts w:ascii="Times New Roman" w:hAnsi="Times New Roman" w:cs="Times New Roman"/>
          <w:color w:val="auto"/>
          <w:sz w:val="24"/>
          <w:szCs w:val="24"/>
        </w:rPr>
        <w:t xml:space="preserve"> topics CAT or DOG.</w:t>
      </w:r>
    </w:p>
    <w:p w:rsidR="00692897" w:rsidRPr="00543971" w:rsidRDefault="00692897" w:rsidP="00692897">
      <w:p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Words in the documents such as meow, kitten can be classified as CAT and puppies, bark, Labrador might be</w:t>
      </w:r>
      <w:r w:rsidR="0030564A" w:rsidRPr="00543971">
        <w:rPr>
          <w:rFonts w:ascii="Times New Roman" w:hAnsi="Times New Roman" w:cs="Times New Roman"/>
          <w:color w:val="auto"/>
          <w:sz w:val="24"/>
          <w:szCs w:val="24"/>
        </w:rPr>
        <w:t xml:space="preserve"> classified as DOG based on distance measurement.</w:t>
      </w:r>
    </w:p>
    <w:p w:rsidR="00543971" w:rsidRPr="00543971" w:rsidRDefault="00543971" w:rsidP="00692897">
      <w:pPr>
        <w:spacing w:after="160" w:line="259" w:lineRule="auto"/>
        <w:rPr>
          <w:rFonts w:ascii="Times New Roman" w:hAnsi="Times New Roman" w:cs="Times New Roman"/>
          <w:color w:val="auto"/>
          <w:sz w:val="24"/>
          <w:szCs w:val="24"/>
        </w:rPr>
      </w:pPr>
    </w:p>
    <w:p w:rsidR="00543971" w:rsidRPr="00543971" w:rsidRDefault="00692897" w:rsidP="00543971">
      <w:pPr>
        <w:pStyle w:val="ListParagraph"/>
        <w:numPr>
          <w:ilvl w:val="0"/>
          <w:numId w:val="2"/>
        </w:num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Draw a knowledge graph for Topic 3 in Yale Law Journal (The First Figure).</w:t>
      </w:r>
      <w:r w:rsidR="00543971" w:rsidRPr="00543971">
        <w:rPr>
          <w:rFonts w:ascii="Times New Roman" w:hAnsi="Times New Roman" w:cs="Times New Roman"/>
          <w:noProof/>
          <w:color w:val="auto"/>
          <w:sz w:val="24"/>
          <w:szCs w:val="24"/>
        </w:rPr>
        <w:t xml:space="preserve"> </w:t>
      </w:r>
    </w:p>
    <w:p w:rsidR="00692897" w:rsidRPr="00543971" w:rsidRDefault="00543971" w:rsidP="00543971">
      <w:pPr>
        <w:spacing w:after="160" w:line="259" w:lineRule="auto"/>
        <w:ind w:left="360"/>
        <w:rPr>
          <w:rFonts w:ascii="Times New Roman" w:hAnsi="Times New Roman" w:cs="Times New Roman"/>
          <w:noProof/>
          <w:color w:val="auto"/>
          <w:sz w:val="24"/>
          <w:szCs w:val="24"/>
        </w:rPr>
      </w:pPr>
      <w:r w:rsidRPr="00543971">
        <w:rPr>
          <w:rFonts w:ascii="Times New Roman" w:hAnsi="Times New Roman" w:cs="Times New Roman"/>
          <w:noProof/>
          <w:color w:val="auto"/>
          <w:sz w:val="24"/>
          <w:szCs w:val="24"/>
        </w:rPr>
        <w:t>Ans.</w:t>
      </w:r>
      <w:r w:rsidRPr="00543971">
        <w:rPr>
          <w:rFonts w:ascii="Times New Roman" w:hAnsi="Times New Roman" w:cs="Times New Roman"/>
          <w:noProof/>
          <w:color w:val="auto"/>
          <w:sz w:val="24"/>
          <w:szCs w:val="24"/>
        </w:rPr>
        <w:drawing>
          <wp:inline distT="0" distB="0" distL="0" distR="0" wp14:anchorId="609155EE" wp14:editId="429A6A52">
            <wp:extent cx="4314490" cy="6316028"/>
            <wp:effectExtent l="8890" t="0" r="0" b="0"/>
            <wp:docPr id="2" name="Picture 2" descr="A picture containing text, white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jpe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318893" cy="6322474"/>
                    </a:xfrm>
                    <a:prstGeom prst="rect">
                      <a:avLst/>
                    </a:prstGeom>
                  </pic:spPr>
                </pic:pic>
              </a:graphicData>
            </a:graphic>
          </wp:inline>
        </w:drawing>
      </w:r>
    </w:p>
    <w:p w:rsidR="00692897" w:rsidRPr="00543971" w:rsidRDefault="00692897" w:rsidP="00692897">
      <w:pPr>
        <w:pStyle w:val="ListParagraph"/>
        <w:numPr>
          <w:ilvl w:val="0"/>
          <w:numId w:val="2"/>
        </w:num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 xml:space="preserve">Each topic is illustrated with its topmost frequent words. Each word’s position along the x-axis denotes its specificity to the documents. For </w:t>
      </w:r>
      <w:proofErr w:type="gramStart"/>
      <w:r w:rsidRPr="00543971">
        <w:rPr>
          <w:rFonts w:ascii="Times New Roman" w:hAnsi="Times New Roman" w:cs="Times New Roman"/>
          <w:color w:val="auto"/>
          <w:sz w:val="24"/>
          <w:szCs w:val="24"/>
        </w:rPr>
        <w:t>example</w:t>
      </w:r>
      <w:proofErr w:type="gramEnd"/>
      <w:r w:rsidRPr="00543971">
        <w:rPr>
          <w:rFonts w:ascii="Times New Roman" w:hAnsi="Times New Roman" w:cs="Times New Roman"/>
          <w:color w:val="auto"/>
          <w:sz w:val="24"/>
          <w:szCs w:val="24"/>
        </w:rPr>
        <w:t xml:space="preserve"> “estate” in the first topic is more specific than “tax.” (the second figure). Describe how to determine the generality or specificity of the terms in a topic.</w:t>
      </w:r>
    </w:p>
    <w:p w:rsidR="00543971" w:rsidRPr="00543971" w:rsidRDefault="00543971" w:rsidP="00543971">
      <w:pPr>
        <w:spacing w:after="274"/>
        <w:ind w:left="115" w:right="46"/>
        <w:rPr>
          <w:rFonts w:ascii="Times New Roman" w:hAnsi="Times New Roman" w:cs="Times New Roman"/>
          <w:color w:val="auto"/>
          <w:sz w:val="24"/>
          <w:szCs w:val="24"/>
        </w:rPr>
      </w:pPr>
      <w:r w:rsidRPr="00543971">
        <w:rPr>
          <w:rFonts w:ascii="Times New Roman" w:hAnsi="Times New Roman" w:cs="Times New Roman"/>
          <w:color w:val="auto"/>
          <w:sz w:val="24"/>
          <w:szCs w:val="24"/>
        </w:rPr>
        <w:t xml:space="preserve">Ans. </w:t>
      </w:r>
      <w:r w:rsidRPr="00543971">
        <w:rPr>
          <w:rFonts w:ascii="Times New Roman" w:hAnsi="Times New Roman" w:cs="Times New Roman"/>
          <w:color w:val="auto"/>
          <w:sz w:val="24"/>
          <w:szCs w:val="24"/>
        </w:rPr>
        <w:t xml:space="preserve">When we deal with a huge amount of data </w:t>
      </w:r>
      <w:proofErr w:type="gramStart"/>
      <w:r w:rsidRPr="00543971">
        <w:rPr>
          <w:rFonts w:ascii="Times New Roman" w:hAnsi="Times New Roman" w:cs="Times New Roman"/>
          <w:color w:val="auto"/>
          <w:sz w:val="24"/>
          <w:szCs w:val="24"/>
        </w:rPr>
        <w:t>on a daily basis</w:t>
      </w:r>
      <w:proofErr w:type="gramEnd"/>
      <w:r w:rsidRPr="00543971">
        <w:rPr>
          <w:rFonts w:ascii="Times New Roman" w:hAnsi="Times New Roman" w:cs="Times New Roman"/>
          <w:color w:val="auto"/>
          <w:sz w:val="24"/>
          <w:szCs w:val="24"/>
        </w:rPr>
        <w:t xml:space="preserve">. Much of this is textual as we try to get an intimate understanding of articles, web pages, blog posts and opinions. Fortunately, </w:t>
      </w:r>
      <w:r w:rsidRPr="00543971">
        <w:rPr>
          <w:rFonts w:ascii="Times New Roman" w:eastAsia="Calibri" w:hAnsi="Times New Roman" w:cs="Times New Roman"/>
          <w:b/>
          <w:color w:val="auto"/>
          <w:sz w:val="24"/>
          <w:szCs w:val="24"/>
        </w:rPr>
        <w:t>text mining</w:t>
      </w:r>
      <w:r w:rsidRPr="00543971">
        <w:rPr>
          <w:rFonts w:ascii="Times New Roman" w:hAnsi="Times New Roman" w:cs="Times New Roman"/>
          <w:color w:val="auto"/>
          <w:sz w:val="24"/>
          <w:szCs w:val="24"/>
        </w:rPr>
        <w:t xml:space="preserve">, a branch of data science, gives us a hand. </w:t>
      </w:r>
    </w:p>
    <w:p w:rsidR="00543971" w:rsidRPr="00543971" w:rsidRDefault="00543971" w:rsidP="00543971">
      <w:pPr>
        <w:spacing w:after="274"/>
        <w:ind w:left="115" w:right="46"/>
        <w:rPr>
          <w:rFonts w:ascii="Times New Roman" w:hAnsi="Times New Roman" w:cs="Times New Roman"/>
          <w:color w:val="auto"/>
          <w:sz w:val="24"/>
          <w:szCs w:val="24"/>
        </w:rPr>
      </w:pPr>
      <w:r w:rsidRPr="00543971">
        <w:rPr>
          <w:rFonts w:ascii="Times New Roman" w:hAnsi="Times New Roman" w:cs="Times New Roman"/>
          <w:color w:val="auto"/>
          <w:sz w:val="24"/>
          <w:szCs w:val="24"/>
        </w:rPr>
        <w:lastRenderedPageBreak/>
        <w:t xml:space="preserve">In this </w:t>
      </w:r>
      <w:proofErr w:type="gramStart"/>
      <w:r w:rsidRPr="00543971">
        <w:rPr>
          <w:rFonts w:ascii="Times New Roman" w:hAnsi="Times New Roman" w:cs="Times New Roman"/>
          <w:color w:val="auto"/>
          <w:sz w:val="24"/>
          <w:szCs w:val="24"/>
        </w:rPr>
        <w:t>post</w:t>
      </w:r>
      <w:proofErr w:type="gramEnd"/>
      <w:r w:rsidRPr="00543971">
        <w:rPr>
          <w:rFonts w:ascii="Times New Roman" w:hAnsi="Times New Roman" w:cs="Times New Roman"/>
          <w:color w:val="auto"/>
          <w:sz w:val="24"/>
          <w:szCs w:val="24"/>
        </w:rPr>
        <w:t xml:space="preserve"> we’re going to describe how topics can be automatically assigned to text documents; this process is named, unsurprisingly, </w:t>
      </w:r>
      <w:r w:rsidRPr="00543971">
        <w:rPr>
          <w:rFonts w:ascii="Times New Roman" w:eastAsia="Calibri" w:hAnsi="Times New Roman" w:cs="Times New Roman"/>
          <w:b/>
          <w:color w:val="auto"/>
          <w:sz w:val="24"/>
          <w:szCs w:val="24"/>
        </w:rPr>
        <w:t>topic-modelling</w:t>
      </w:r>
      <w:r w:rsidRPr="00543971">
        <w:rPr>
          <w:rFonts w:ascii="Times New Roman" w:hAnsi="Times New Roman" w:cs="Times New Roman"/>
          <w:color w:val="auto"/>
          <w:sz w:val="24"/>
          <w:szCs w:val="24"/>
        </w:rPr>
        <w:t xml:space="preserve">. It works like fuzzy (or soft) clustering since it’s not a strict </w:t>
      </w:r>
      <w:proofErr w:type="spellStart"/>
      <w:r w:rsidRPr="00543971">
        <w:rPr>
          <w:rFonts w:ascii="Times New Roman" w:hAnsi="Times New Roman" w:cs="Times New Roman"/>
          <w:color w:val="auto"/>
          <w:sz w:val="24"/>
          <w:szCs w:val="24"/>
        </w:rPr>
        <w:t>categorisation</w:t>
      </w:r>
      <w:proofErr w:type="spellEnd"/>
      <w:r w:rsidRPr="00543971">
        <w:rPr>
          <w:rFonts w:ascii="Times New Roman" w:hAnsi="Times New Roman" w:cs="Times New Roman"/>
          <w:color w:val="auto"/>
          <w:sz w:val="24"/>
          <w:szCs w:val="24"/>
        </w:rPr>
        <w:t xml:space="preserve"> of the document to its dominant topic. </w:t>
      </w:r>
    </w:p>
    <w:p w:rsidR="00543971" w:rsidRPr="00543971" w:rsidRDefault="00543971" w:rsidP="00543971">
      <w:pPr>
        <w:spacing w:after="274"/>
        <w:ind w:left="115" w:right="46"/>
        <w:rPr>
          <w:rFonts w:ascii="Times New Roman" w:hAnsi="Times New Roman" w:cs="Times New Roman"/>
          <w:color w:val="auto"/>
          <w:sz w:val="24"/>
          <w:szCs w:val="24"/>
        </w:rPr>
      </w:pPr>
      <w:r w:rsidRPr="00543971">
        <w:rPr>
          <w:rFonts w:ascii="Times New Roman" w:hAnsi="Times New Roman" w:cs="Times New Roman"/>
          <w:color w:val="auto"/>
          <w:sz w:val="24"/>
          <w:szCs w:val="24"/>
        </w:rPr>
        <w:t xml:space="preserve">Let’s start with an example: the optimal topic-modelling outcome for Shakespeare’s Romeo &amp; Juliet would be a composition of topics of circa 50% tragedy and 50% romance. Surely, topics like social networks, football and </w:t>
      </w:r>
      <w:proofErr w:type="spellStart"/>
      <w:r w:rsidRPr="00543971">
        <w:rPr>
          <w:rFonts w:ascii="Times New Roman" w:hAnsi="Times New Roman" w:cs="Times New Roman"/>
          <w:color w:val="auto"/>
          <w:sz w:val="24"/>
          <w:szCs w:val="24"/>
        </w:rPr>
        <w:t>indian</w:t>
      </w:r>
      <w:proofErr w:type="spellEnd"/>
      <w:r w:rsidRPr="00543971">
        <w:rPr>
          <w:rFonts w:ascii="Times New Roman" w:hAnsi="Times New Roman" w:cs="Times New Roman"/>
          <w:color w:val="auto"/>
          <w:sz w:val="24"/>
          <w:szCs w:val="24"/>
        </w:rPr>
        <w:t xml:space="preserve"> cuisine don’t appear in the play, so their weights would be all 0%. </w:t>
      </w:r>
    </w:p>
    <w:p w:rsidR="00543971" w:rsidRPr="00543971" w:rsidRDefault="00543971" w:rsidP="00543971">
      <w:pPr>
        <w:spacing w:after="10"/>
        <w:ind w:left="115" w:right="46"/>
        <w:rPr>
          <w:rFonts w:ascii="Times New Roman" w:hAnsi="Times New Roman" w:cs="Times New Roman"/>
          <w:color w:val="auto"/>
          <w:sz w:val="24"/>
          <w:szCs w:val="24"/>
        </w:rPr>
      </w:pPr>
      <w:r w:rsidRPr="00543971">
        <w:rPr>
          <w:rFonts w:ascii="Times New Roman" w:hAnsi="Times New Roman" w:cs="Times New Roman"/>
          <w:color w:val="auto"/>
          <w:sz w:val="24"/>
          <w:szCs w:val="24"/>
        </w:rPr>
        <w:t xml:space="preserve">One of the most advanced algorithms for doing topic-modelling is </w:t>
      </w:r>
      <w:r w:rsidRPr="00543971">
        <w:rPr>
          <w:rFonts w:ascii="Times New Roman" w:eastAsia="Calibri" w:hAnsi="Times New Roman" w:cs="Times New Roman"/>
          <w:b/>
          <w:color w:val="auto"/>
          <w:sz w:val="24"/>
          <w:szCs w:val="24"/>
        </w:rPr>
        <w:t xml:space="preserve">Latent </w:t>
      </w:r>
      <w:proofErr w:type="spellStart"/>
      <w:r w:rsidRPr="00543971">
        <w:rPr>
          <w:rFonts w:ascii="Times New Roman" w:eastAsia="Calibri" w:hAnsi="Times New Roman" w:cs="Times New Roman"/>
          <w:b/>
          <w:color w:val="auto"/>
          <w:sz w:val="24"/>
          <w:szCs w:val="24"/>
        </w:rPr>
        <w:t>Dirichlet</w:t>
      </w:r>
      <w:proofErr w:type="spellEnd"/>
      <w:r w:rsidRPr="00543971">
        <w:rPr>
          <w:rFonts w:ascii="Times New Roman" w:eastAsia="Calibri" w:hAnsi="Times New Roman" w:cs="Times New Roman"/>
          <w:b/>
          <w:color w:val="auto"/>
          <w:sz w:val="24"/>
          <w:szCs w:val="24"/>
        </w:rPr>
        <w:t xml:space="preserve"> </w:t>
      </w:r>
    </w:p>
    <w:p w:rsidR="00543971" w:rsidRPr="00543971" w:rsidRDefault="00543971" w:rsidP="00543971">
      <w:pPr>
        <w:spacing w:after="274"/>
        <w:ind w:left="115" w:right="46"/>
        <w:rPr>
          <w:rFonts w:ascii="Times New Roman" w:hAnsi="Times New Roman" w:cs="Times New Roman"/>
          <w:color w:val="auto"/>
          <w:sz w:val="24"/>
          <w:szCs w:val="24"/>
        </w:rPr>
      </w:pPr>
      <w:r w:rsidRPr="00543971">
        <w:rPr>
          <w:rFonts w:ascii="Times New Roman" w:eastAsia="Calibri" w:hAnsi="Times New Roman" w:cs="Times New Roman"/>
          <w:b/>
          <w:color w:val="auto"/>
          <w:sz w:val="24"/>
          <w:szCs w:val="24"/>
        </w:rPr>
        <w:t>Allocation</w:t>
      </w:r>
      <w:r w:rsidRPr="00543971">
        <w:rPr>
          <w:rFonts w:ascii="Times New Roman" w:hAnsi="Times New Roman" w:cs="Times New Roman"/>
          <w:color w:val="auto"/>
          <w:sz w:val="24"/>
          <w:szCs w:val="24"/>
        </w:rPr>
        <w:t xml:space="preserve"> (or </w:t>
      </w:r>
      <w:r w:rsidRPr="00543971">
        <w:rPr>
          <w:rFonts w:ascii="Times New Roman" w:eastAsia="Calibri" w:hAnsi="Times New Roman" w:cs="Times New Roman"/>
          <w:b/>
          <w:color w:val="auto"/>
          <w:sz w:val="24"/>
          <w:szCs w:val="24"/>
        </w:rPr>
        <w:t>LDA</w:t>
      </w:r>
      <w:r w:rsidRPr="00543971">
        <w:rPr>
          <w:rFonts w:ascii="Times New Roman" w:hAnsi="Times New Roman" w:cs="Times New Roman"/>
          <w:color w:val="auto"/>
          <w:sz w:val="24"/>
          <w:szCs w:val="24"/>
        </w:rPr>
        <w:t xml:space="preserve">). This is a probabilistic model developed by </w:t>
      </w:r>
      <w:proofErr w:type="spellStart"/>
      <w:r w:rsidRPr="00543971">
        <w:rPr>
          <w:rFonts w:ascii="Times New Roman" w:hAnsi="Times New Roman" w:cs="Times New Roman"/>
          <w:color w:val="auto"/>
          <w:sz w:val="24"/>
          <w:szCs w:val="24"/>
        </w:rPr>
        <w:t>Blei</w:t>
      </w:r>
      <w:proofErr w:type="spellEnd"/>
      <w:r w:rsidRPr="00543971">
        <w:rPr>
          <w:rFonts w:ascii="Times New Roman" w:hAnsi="Times New Roman" w:cs="Times New Roman"/>
          <w:color w:val="auto"/>
          <w:sz w:val="24"/>
          <w:szCs w:val="24"/>
        </w:rPr>
        <w:t xml:space="preserve">, Ng and Jordan in 2003. LDA is an iterative algorithm which requires only three parameters to run: when they’re chosen properly, its accuracy is </w:t>
      </w:r>
      <w:proofErr w:type="gramStart"/>
      <w:r w:rsidRPr="00543971">
        <w:rPr>
          <w:rFonts w:ascii="Times New Roman" w:hAnsi="Times New Roman" w:cs="Times New Roman"/>
          <w:color w:val="auto"/>
          <w:sz w:val="24"/>
          <w:szCs w:val="24"/>
        </w:rPr>
        <w:t>pretty high</w:t>
      </w:r>
      <w:proofErr w:type="gramEnd"/>
      <w:r w:rsidRPr="00543971">
        <w:rPr>
          <w:rFonts w:ascii="Times New Roman" w:hAnsi="Times New Roman" w:cs="Times New Roman"/>
          <w:color w:val="auto"/>
          <w:sz w:val="24"/>
          <w:szCs w:val="24"/>
        </w:rPr>
        <w:t xml:space="preserve">. Unfortunately, one of the required parameters is the number of topics: exactly as happens with K-means, this requires a deep a-priori knowledge of the dataset. </w:t>
      </w:r>
    </w:p>
    <w:p w:rsidR="00543971" w:rsidRPr="00543971" w:rsidRDefault="00543971" w:rsidP="00543971">
      <w:pPr>
        <w:spacing w:after="275"/>
        <w:ind w:left="115" w:right="46"/>
        <w:rPr>
          <w:rFonts w:ascii="Times New Roman" w:hAnsi="Times New Roman" w:cs="Times New Roman"/>
          <w:color w:val="auto"/>
          <w:sz w:val="24"/>
          <w:szCs w:val="24"/>
        </w:rPr>
      </w:pPr>
      <w:r w:rsidRPr="00543971">
        <w:rPr>
          <w:rFonts w:ascii="Times New Roman" w:hAnsi="Times New Roman" w:cs="Times New Roman"/>
          <w:color w:val="auto"/>
          <w:sz w:val="24"/>
          <w:szCs w:val="24"/>
        </w:rPr>
        <w:t xml:space="preserve">A good measure to evaluate the performance of LDA is </w:t>
      </w:r>
      <w:r w:rsidRPr="00543971">
        <w:rPr>
          <w:rFonts w:ascii="Times New Roman" w:eastAsia="Calibri" w:hAnsi="Times New Roman" w:cs="Times New Roman"/>
          <w:b/>
          <w:color w:val="auto"/>
          <w:sz w:val="24"/>
          <w:szCs w:val="24"/>
        </w:rPr>
        <w:t>perplexity</w:t>
      </w:r>
      <w:r w:rsidRPr="00543971">
        <w:rPr>
          <w:rFonts w:ascii="Times New Roman" w:hAnsi="Times New Roman" w:cs="Times New Roman"/>
          <w:color w:val="auto"/>
          <w:sz w:val="24"/>
          <w:szCs w:val="24"/>
        </w:rPr>
        <w:t xml:space="preserve">. This measure is taken from information theory and measures how well a probability distribution predicts an observed sample. To evaluate the LDA model, one document is taken and split in two. The first half is fed into LDA to compute the topics composition; from that composition, then, the word distribution is estimated. This distribution is then compared with the word distribution of the second half of the document. </w:t>
      </w:r>
      <w:proofErr w:type="spellStart"/>
      <w:r w:rsidRPr="00543971">
        <w:rPr>
          <w:rFonts w:ascii="Times New Roman" w:hAnsi="Times New Roman" w:cs="Times New Roman"/>
          <w:color w:val="auto"/>
          <w:sz w:val="24"/>
          <w:szCs w:val="24"/>
        </w:rPr>
        <w:t>a</w:t>
      </w:r>
      <w:proofErr w:type="spellEnd"/>
      <w:r w:rsidRPr="00543971">
        <w:rPr>
          <w:rFonts w:ascii="Times New Roman" w:hAnsi="Times New Roman" w:cs="Times New Roman"/>
          <w:color w:val="auto"/>
          <w:sz w:val="24"/>
          <w:szCs w:val="24"/>
        </w:rPr>
        <w:t xml:space="preserve"> </w:t>
      </w:r>
      <w:proofErr w:type="spellStart"/>
      <w:r w:rsidRPr="00543971">
        <w:rPr>
          <w:rFonts w:ascii="Times New Roman" w:hAnsi="Times New Roman" w:cs="Times New Roman"/>
          <w:color w:val="auto"/>
          <w:sz w:val="24"/>
          <w:szCs w:val="24"/>
        </w:rPr>
        <w:t>a</w:t>
      </w:r>
      <w:proofErr w:type="spellEnd"/>
      <w:r w:rsidRPr="00543971">
        <w:rPr>
          <w:rFonts w:ascii="Times New Roman" w:hAnsi="Times New Roman" w:cs="Times New Roman"/>
          <w:color w:val="auto"/>
          <w:sz w:val="24"/>
          <w:szCs w:val="24"/>
        </w:rPr>
        <w:t xml:space="preserve"> measure of distance is extracted. Thanks to this measure, in practice, perplexity is often used to select the best number of topics of the LDA model. </w:t>
      </w:r>
    </w:p>
    <w:p w:rsidR="00543971" w:rsidRPr="00543971" w:rsidRDefault="00543971" w:rsidP="00543971">
      <w:pPr>
        <w:spacing w:after="286"/>
        <w:ind w:left="115" w:right="46"/>
        <w:rPr>
          <w:rFonts w:ascii="Times New Roman" w:hAnsi="Times New Roman" w:cs="Times New Roman"/>
          <w:color w:val="auto"/>
          <w:sz w:val="24"/>
          <w:szCs w:val="24"/>
        </w:rPr>
      </w:pPr>
      <w:r w:rsidRPr="00543971">
        <w:rPr>
          <w:rFonts w:ascii="Times New Roman" w:hAnsi="Times New Roman" w:cs="Times New Roman"/>
          <w:color w:val="auto"/>
          <w:sz w:val="24"/>
          <w:szCs w:val="24"/>
        </w:rPr>
        <w:t xml:space="preserve">Under the hood, LDA models both the topics-per-document and the topic-per-word distribution as </w:t>
      </w:r>
      <w:proofErr w:type="spellStart"/>
      <w:r w:rsidRPr="00543971">
        <w:rPr>
          <w:rFonts w:ascii="Times New Roman" w:hAnsi="Times New Roman" w:cs="Times New Roman"/>
          <w:color w:val="auto"/>
          <w:sz w:val="24"/>
          <w:szCs w:val="24"/>
        </w:rPr>
        <w:t>Dirichlet</w:t>
      </w:r>
      <w:proofErr w:type="spellEnd"/>
      <w:r w:rsidRPr="00543971">
        <w:rPr>
          <w:rFonts w:ascii="Times New Roman" w:hAnsi="Times New Roman" w:cs="Times New Roman"/>
          <w:color w:val="auto"/>
          <w:sz w:val="24"/>
          <w:szCs w:val="24"/>
        </w:rPr>
        <w:t xml:space="preserve"> distributions (that’s why it appears in its name). By using a Markov Chain Monte Carlo (MCMC) method to sample and approximate the underlying Markov Chain stationary distribution (called </w:t>
      </w:r>
      <w:r w:rsidRPr="00543971">
        <w:rPr>
          <w:rFonts w:ascii="Times New Roman" w:eastAsia="Calibri" w:hAnsi="Times New Roman" w:cs="Times New Roman"/>
          <w:b/>
          <w:color w:val="auto"/>
          <w:sz w:val="24"/>
          <w:szCs w:val="24"/>
        </w:rPr>
        <w:t>Gibbs sampling</w:t>
      </w:r>
      <w:r w:rsidRPr="00543971">
        <w:rPr>
          <w:rFonts w:ascii="Times New Roman" w:hAnsi="Times New Roman" w:cs="Times New Roman"/>
          <w:color w:val="auto"/>
          <w:sz w:val="24"/>
          <w:szCs w:val="24"/>
        </w:rPr>
        <w:t xml:space="preserve">), the whole process is iterative, </w:t>
      </w:r>
      <w:proofErr w:type="gramStart"/>
      <w:r w:rsidRPr="00543971">
        <w:rPr>
          <w:rFonts w:ascii="Times New Roman" w:hAnsi="Times New Roman" w:cs="Times New Roman"/>
          <w:color w:val="auto"/>
          <w:sz w:val="24"/>
          <w:szCs w:val="24"/>
        </w:rPr>
        <w:t>pretty fast</w:t>
      </w:r>
      <w:proofErr w:type="gramEnd"/>
      <w:r w:rsidRPr="00543971">
        <w:rPr>
          <w:rFonts w:ascii="Times New Roman" w:hAnsi="Times New Roman" w:cs="Times New Roman"/>
          <w:color w:val="auto"/>
          <w:sz w:val="24"/>
          <w:szCs w:val="24"/>
        </w:rPr>
        <w:t xml:space="preserve">, convergent and accurate </w:t>
      </w:r>
    </w:p>
    <w:p w:rsidR="00692897" w:rsidRPr="00543971" w:rsidRDefault="00692897" w:rsidP="00692897">
      <w:pPr>
        <w:pStyle w:val="ListParagraph"/>
        <w:numPr>
          <w:ilvl w:val="0"/>
          <w:numId w:val="2"/>
        </w:num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Describe the inference algorithm that was used in LDA.</w:t>
      </w:r>
    </w:p>
    <w:p w:rsidR="00692897" w:rsidRPr="00543971" w:rsidRDefault="00692897" w:rsidP="00692897">
      <w:pPr>
        <w:pStyle w:val="ListParagraph"/>
        <w:spacing w:after="160" w:line="259" w:lineRule="auto"/>
        <w:rPr>
          <w:rFonts w:ascii="Times New Roman" w:hAnsi="Times New Roman" w:cs="Times New Roman"/>
          <w:color w:val="auto"/>
          <w:sz w:val="24"/>
          <w:szCs w:val="24"/>
        </w:rPr>
      </w:pPr>
    </w:p>
    <w:p w:rsidR="00692897" w:rsidRPr="00543971" w:rsidRDefault="00692897" w:rsidP="00692897">
      <w:pPr>
        <w:pStyle w:val="ListParagraph"/>
        <w:rPr>
          <w:rFonts w:ascii="Times New Roman" w:hAnsi="Times New Roman" w:cs="Times New Roman"/>
          <w:color w:val="auto"/>
          <w:sz w:val="24"/>
          <w:szCs w:val="24"/>
        </w:rPr>
      </w:pPr>
      <w:r w:rsidRPr="00543971">
        <w:rPr>
          <w:rFonts w:ascii="Times New Roman" w:hAnsi="Times New Roman" w:cs="Times New Roman"/>
          <w:noProof/>
          <w:color w:val="auto"/>
          <w:sz w:val="24"/>
          <w:szCs w:val="24"/>
        </w:rPr>
        <w:drawing>
          <wp:inline distT="0" distB="0" distL="0" distR="0" wp14:anchorId="6B9EA3EE" wp14:editId="4003D6E0">
            <wp:extent cx="4012219" cy="1828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422" cy="1836641"/>
                    </a:xfrm>
                    <a:prstGeom prst="rect">
                      <a:avLst/>
                    </a:prstGeom>
                  </pic:spPr>
                </pic:pic>
              </a:graphicData>
            </a:graphic>
          </wp:inline>
        </w:drawing>
      </w:r>
    </w:p>
    <w:p w:rsidR="00543971" w:rsidRPr="00543971" w:rsidRDefault="00543971" w:rsidP="00692897">
      <w:pPr>
        <w:pStyle w:val="ListParagraph"/>
        <w:rPr>
          <w:rFonts w:ascii="Times New Roman" w:hAnsi="Times New Roman" w:cs="Times New Roman"/>
          <w:color w:val="auto"/>
          <w:sz w:val="24"/>
          <w:szCs w:val="24"/>
        </w:rPr>
      </w:pPr>
    </w:p>
    <w:p w:rsidR="00543971" w:rsidRDefault="00543971" w:rsidP="00692897">
      <w:pPr>
        <w:pStyle w:val="ListParagraph"/>
        <w:rPr>
          <w:rFonts w:ascii="Times New Roman" w:hAnsi="Times New Roman" w:cs="Times New Roman"/>
          <w:color w:val="auto"/>
          <w:sz w:val="24"/>
          <w:szCs w:val="24"/>
        </w:rPr>
      </w:pPr>
      <w:r w:rsidRPr="00543971">
        <w:rPr>
          <w:rFonts w:ascii="Times New Roman" w:hAnsi="Times New Roman" w:cs="Times New Roman"/>
          <w:color w:val="auto"/>
          <w:sz w:val="24"/>
          <w:szCs w:val="24"/>
        </w:rPr>
        <w:t>In LDA, they used observed variables to infer the hidden structure.</w:t>
      </w:r>
    </w:p>
    <w:p w:rsidR="00543971" w:rsidRDefault="00543971" w:rsidP="00692897">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Step 1: Assign the value k, how many topics to extract.</w:t>
      </w:r>
    </w:p>
    <w:p w:rsidR="00543971" w:rsidRDefault="00543971" w:rsidP="00692897">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Step 2: Algorithm assigns temporary topic to envy word</w:t>
      </w:r>
    </w:p>
    <w:p w:rsidR="00543971" w:rsidRDefault="00A6439A" w:rsidP="00692897">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Step 3: In an iterative way, algorithm will check and update the topics assigned base do</w:t>
      </w:r>
    </w:p>
    <w:p w:rsidR="00A6439A" w:rsidRDefault="00A6439A" w:rsidP="00A6439A">
      <w:pPr>
        <w:pStyle w:val="ListParagraph"/>
        <w:numPr>
          <w:ilvl w:val="0"/>
          <w:numId w:val="5"/>
        </w:numPr>
        <w:rPr>
          <w:rFonts w:ascii="Times New Roman" w:hAnsi="Times New Roman" w:cs="Times New Roman"/>
          <w:color w:val="auto"/>
          <w:sz w:val="24"/>
          <w:szCs w:val="24"/>
        </w:rPr>
      </w:pPr>
      <w:r>
        <w:rPr>
          <w:rFonts w:ascii="Times New Roman" w:hAnsi="Times New Roman" w:cs="Times New Roman"/>
          <w:color w:val="auto"/>
          <w:sz w:val="24"/>
          <w:szCs w:val="24"/>
        </w:rPr>
        <w:t>How prevalent is the word across topics?</w:t>
      </w:r>
    </w:p>
    <w:p w:rsidR="00A6439A" w:rsidRPr="00543971" w:rsidRDefault="00A6439A" w:rsidP="00A6439A">
      <w:pPr>
        <w:pStyle w:val="ListParagraph"/>
        <w:numPr>
          <w:ilvl w:val="0"/>
          <w:numId w:val="5"/>
        </w:numPr>
        <w:rPr>
          <w:rFonts w:ascii="Times New Roman" w:hAnsi="Times New Roman" w:cs="Times New Roman"/>
          <w:color w:val="auto"/>
          <w:sz w:val="24"/>
          <w:szCs w:val="24"/>
        </w:rPr>
      </w:pPr>
      <w:r>
        <w:rPr>
          <w:rFonts w:ascii="Times New Roman" w:hAnsi="Times New Roman" w:cs="Times New Roman"/>
          <w:color w:val="auto"/>
          <w:sz w:val="24"/>
          <w:szCs w:val="24"/>
        </w:rPr>
        <w:t>How prevalent are topics in the document?</w:t>
      </w:r>
    </w:p>
    <w:p w:rsidR="00692897" w:rsidRPr="00543971" w:rsidRDefault="00692897" w:rsidP="00692897">
      <w:pPr>
        <w:rPr>
          <w:rFonts w:ascii="Times New Roman" w:hAnsi="Times New Roman" w:cs="Times New Roman"/>
          <w:color w:val="auto"/>
          <w:sz w:val="24"/>
          <w:szCs w:val="24"/>
        </w:rPr>
      </w:pPr>
    </w:p>
    <w:p w:rsidR="00692897" w:rsidRPr="00543971" w:rsidRDefault="00692897" w:rsidP="00692897">
      <w:pPr>
        <w:pStyle w:val="ListParagraph"/>
        <w:numPr>
          <w:ilvl w:val="0"/>
          <w:numId w:val="1"/>
        </w:num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K-means clustering vs. LDA</w:t>
      </w:r>
    </w:p>
    <w:p w:rsidR="00692897" w:rsidRPr="00543971" w:rsidRDefault="00692897" w:rsidP="00692897">
      <w:p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 xml:space="preserve">Read the K-means clustering for text clustering from </w:t>
      </w:r>
      <w:hyperlink r:id="rId10" w:history="1">
        <w:r w:rsidRPr="00543971">
          <w:rPr>
            <w:rStyle w:val="Hyperlink"/>
            <w:rFonts w:ascii="Times New Roman" w:hAnsi="Times New Roman" w:cs="Times New Roman"/>
            <w:color w:val="auto"/>
            <w:sz w:val="24"/>
            <w:szCs w:val="24"/>
          </w:rPr>
          <w:t>https://www.experfy.com/blog/k-means-clustering-in-text-data</w:t>
        </w:r>
      </w:hyperlink>
    </w:p>
    <w:p w:rsidR="00692897" w:rsidRPr="00543971" w:rsidRDefault="00692897" w:rsidP="00692897">
      <w:pPr>
        <w:pStyle w:val="ListParagraph"/>
        <w:numPr>
          <w:ilvl w:val="0"/>
          <w:numId w:val="3"/>
        </w:num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Describe the steps how the following 10 documents have moved into 3 different clusters using clustered using k-means (K=3).</w:t>
      </w:r>
    </w:p>
    <w:p w:rsidR="00692897" w:rsidRPr="00543971" w:rsidRDefault="00692897" w:rsidP="00692897">
      <w:pPr>
        <w:spacing w:after="160" w:line="259" w:lineRule="auto"/>
        <w:ind w:left="60"/>
        <w:rPr>
          <w:rFonts w:ascii="Times New Roman" w:hAnsi="Times New Roman" w:cs="Times New Roman"/>
          <w:b/>
          <w:color w:val="auto"/>
          <w:sz w:val="24"/>
          <w:szCs w:val="24"/>
        </w:rPr>
      </w:pPr>
      <w:r w:rsidRPr="00543971">
        <w:rPr>
          <w:rFonts w:ascii="Times New Roman" w:hAnsi="Times New Roman" w:cs="Times New Roman"/>
          <w:b/>
          <w:color w:val="auto"/>
          <w:sz w:val="24"/>
          <w:szCs w:val="24"/>
        </w:rPr>
        <w:t>Document/Term Matrix</w:t>
      </w:r>
    </w:p>
    <w:p w:rsidR="00692897" w:rsidRPr="00543971" w:rsidRDefault="00692897" w:rsidP="00692897">
      <w:pPr>
        <w:pStyle w:val="ListParagraph"/>
        <w:spacing w:after="160" w:line="259" w:lineRule="auto"/>
        <w:ind w:left="0"/>
        <w:rPr>
          <w:rFonts w:ascii="Times New Roman" w:hAnsi="Times New Roman" w:cs="Times New Roman"/>
          <w:color w:val="auto"/>
          <w:sz w:val="24"/>
          <w:szCs w:val="24"/>
        </w:rPr>
      </w:pPr>
      <w:r w:rsidRPr="00543971">
        <w:rPr>
          <w:rFonts w:ascii="Times New Roman" w:hAnsi="Times New Roman" w:cs="Times New Roman"/>
          <w:noProof/>
          <w:color w:val="auto"/>
          <w:sz w:val="24"/>
          <w:szCs w:val="24"/>
        </w:rPr>
        <w:drawing>
          <wp:inline distT="0" distB="0" distL="0" distR="0" wp14:anchorId="6E571B20" wp14:editId="1EB88CF8">
            <wp:extent cx="3244928" cy="26949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7-03 at 11.05.17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8568" cy="2706268"/>
                    </a:xfrm>
                    <a:prstGeom prst="rect">
                      <a:avLst/>
                    </a:prstGeom>
                  </pic:spPr>
                </pic:pic>
              </a:graphicData>
            </a:graphic>
          </wp:inline>
        </w:drawing>
      </w:r>
    </w:p>
    <w:p w:rsidR="00692897" w:rsidRPr="00543971" w:rsidRDefault="00692897" w:rsidP="00692897">
      <w:pPr>
        <w:spacing w:line="240" w:lineRule="auto"/>
        <w:rPr>
          <w:rFonts w:ascii="Times New Roman" w:eastAsia="Times New Roman" w:hAnsi="Times New Roman" w:cs="Times New Roman"/>
          <w:b/>
          <w:color w:val="auto"/>
          <w:sz w:val="24"/>
          <w:szCs w:val="24"/>
        </w:rPr>
      </w:pPr>
      <w:r w:rsidRPr="00543971">
        <w:rPr>
          <w:rFonts w:ascii="Times New Roman" w:eastAsia="Times New Roman" w:hAnsi="Times New Roman" w:cs="Times New Roman"/>
          <w:b/>
          <w:color w:val="auto"/>
          <w:sz w:val="24"/>
          <w:szCs w:val="24"/>
          <w:shd w:val="clear" w:color="auto" w:fill="FFFFFF"/>
        </w:rPr>
        <w:t>Distance Matrix</w:t>
      </w:r>
    </w:p>
    <w:p w:rsidR="00692897" w:rsidRDefault="00692897" w:rsidP="00692897">
      <w:pPr>
        <w:pStyle w:val="ListParagraph"/>
        <w:spacing w:after="160" w:line="259" w:lineRule="auto"/>
        <w:ind w:left="420"/>
        <w:rPr>
          <w:rFonts w:ascii="Times New Roman" w:hAnsi="Times New Roman" w:cs="Times New Roman"/>
          <w:color w:val="auto"/>
          <w:sz w:val="24"/>
          <w:szCs w:val="24"/>
        </w:rPr>
      </w:pPr>
      <w:r w:rsidRPr="00543971">
        <w:rPr>
          <w:rFonts w:ascii="Times New Roman" w:hAnsi="Times New Roman" w:cs="Times New Roman"/>
          <w:noProof/>
          <w:color w:val="auto"/>
          <w:sz w:val="24"/>
          <w:szCs w:val="24"/>
        </w:rPr>
        <w:lastRenderedPageBreak/>
        <w:drawing>
          <wp:inline distT="0" distB="0" distL="0" distR="0" wp14:anchorId="2904C0C4" wp14:editId="3663DB4C">
            <wp:extent cx="3479165" cy="21209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7-03 at 11.09.03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0829" cy="2134106"/>
                    </a:xfrm>
                    <a:prstGeom prst="rect">
                      <a:avLst/>
                    </a:prstGeom>
                  </pic:spPr>
                </pic:pic>
              </a:graphicData>
            </a:graphic>
          </wp:inline>
        </w:drawing>
      </w:r>
    </w:p>
    <w:p w:rsidR="00BA41F4" w:rsidRPr="00543971" w:rsidRDefault="00BA41F4" w:rsidP="00692897">
      <w:pPr>
        <w:pStyle w:val="ListParagraph"/>
        <w:spacing w:after="160" w:line="259" w:lineRule="auto"/>
        <w:ind w:left="420"/>
        <w:rPr>
          <w:rFonts w:ascii="Times New Roman" w:hAnsi="Times New Roman" w:cs="Times New Roman"/>
          <w:color w:val="auto"/>
          <w:sz w:val="24"/>
          <w:szCs w:val="24"/>
        </w:rPr>
      </w:pPr>
      <w:r>
        <w:rPr>
          <w:rFonts w:ascii="Times New Roman" w:hAnsi="Times New Roman" w:cs="Times New Roman"/>
          <w:color w:val="auto"/>
          <w:sz w:val="24"/>
          <w:szCs w:val="24"/>
        </w:rPr>
        <w:t>Ans.</w:t>
      </w:r>
    </w:p>
    <w:p w:rsidR="00692897" w:rsidRDefault="00BA41F4" w:rsidP="00692897">
      <w:pPr>
        <w:pStyle w:val="ListParagraph"/>
        <w:ind w:left="1080"/>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596C1AF1" wp14:editId="23527588">
            <wp:extent cx="3302000" cy="5620425"/>
            <wp:effectExtent l="0" t="0" r="0" b="0"/>
            <wp:docPr id="6" name="Picture 6" descr="A close up of text on a white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a.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2000" cy="5620425"/>
                    </a:xfrm>
                    <a:prstGeom prst="rect">
                      <a:avLst/>
                    </a:prstGeom>
                  </pic:spPr>
                </pic:pic>
              </a:graphicData>
            </a:graphic>
          </wp:inline>
        </w:drawing>
      </w:r>
    </w:p>
    <w:p w:rsidR="00956423" w:rsidRDefault="00956423" w:rsidP="00956423">
      <w:pPr>
        <w:numPr>
          <w:ilvl w:val="0"/>
          <w:numId w:val="6"/>
        </w:numPr>
        <w:spacing w:after="156" w:line="249" w:lineRule="auto"/>
        <w:ind w:right="27" w:hanging="360"/>
      </w:pPr>
      <w:r>
        <w:lastRenderedPageBreak/>
        <w:t xml:space="preserve">Hence, 10 documents have moved into 3 different clusters. Instead of Centroids, Medoids are formed and again distances are re-calculated to ensure that the documents who are closer to a medoid is assigned to the same cluster. </w:t>
      </w:r>
    </w:p>
    <w:p w:rsidR="00956423" w:rsidRDefault="00956423" w:rsidP="00956423">
      <w:pPr>
        <w:numPr>
          <w:ilvl w:val="0"/>
          <w:numId w:val="6"/>
        </w:numPr>
        <w:spacing w:after="136" w:line="249" w:lineRule="auto"/>
        <w:ind w:right="27" w:hanging="360"/>
      </w:pPr>
      <w:r>
        <w:t xml:space="preserve">Medoids are used to build the story for each cluster. </w:t>
      </w:r>
    </w:p>
    <w:p w:rsidR="00956423" w:rsidRDefault="00956423" w:rsidP="00956423">
      <w:pPr>
        <w:spacing w:after="138"/>
        <w:ind w:left="130" w:right="27"/>
      </w:pPr>
      <w:r>
        <w:t xml:space="preserve">But there is still one important question remaining: How do you choose the optimal number of clusters?  </w:t>
      </w:r>
    </w:p>
    <w:p w:rsidR="00956423" w:rsidRDefault="00956423" w:rsidP="00956423">
      <w:pPr>
        <w:ind w:left="130" w:right="27"/>
      </w:pPr>
      <w:r>
        <w:t xml:space="preserve">One approach would be to use the Elbow method to choose the optimal number of clusters. This is based on plotting the cost function for various number of clusters and identifying the breakpoints. If adding more clusters is not significantly reducing the variance within the cluster, one should stop adding more clusters. Although this method cannot give you the optimal number of clusters as an exact point, it can give you an optimal range. </w:t>
      </w:r>
    </w:p>
    <w:p w:rsidR="00BA41F4" w:rsidRPr="00543971" w:rsidRDefault="00BA41F4" w:rsidP="00692897">
      <w:pPr>
        <w:pStyle w:val="ListParagraph"/>
        <w:ind w:left="1080"/>
        <w:rPr>
          <w:rFonts w:ascii="Times New Roman" w:hAnsi="Times New Roman" w:cs="Times New Roman"/>
          <w:color w:val="auto"/>
          <w:sz w:val="24"/>
          <w:szCs w:val="24"/>
        </w:rPr>
      </w:pPr>
    </w:p>
    <w:p w:rsidR="00692897" w:rsidRDefault="00692897" w:rsidP="00692897">
      <w:pPr>
        <w:pStyle w:val="ListParagraph"/>
        <w:numPr>
          <w:ilvl w:val="0"/>
          <w:numId w:val="3"/>
        </w:numPr>
        <w:spacing w:after="160" w:line="259" w:lineRule="auto"/>
        <w:rPr>
          <w:rFonts w:ascii="Times New Roman" w:hAnsi="Times New Roman" w:cs="Times New Roman"/>
          <w:color w:val="auto"/>
          <w:sz w:val="24"/>
          <w:szCs w:val="24"/>
        </w:rPr>
      </w:pPr>
      <w:r w:rsidRPr="00543971">
        <w:rPr>
          <w:rFonts w:ascii="Times New Roman" w:hAnsi="Times New Roman" w:cs="Times New Roman"/>
          <w:color w:val="auto"/>
          <w:sz w:val="24"/>
          <w:szCs w:val="24"/>
        </w:rPr>
        <w:t>Describe the difference (pro and con) of k-means clustering and the LDA topic discovery model.</w:t>
      </w:r>
    </w:p>
    <w:p w:rsidR="00956423" w:rsidRDefault="00956423" w:rsidP="00956423">
      <w:pPr>
        <w:spacing w:after="160" w:line="259" w:lineRule="auto"/>
      </w:pPr>
      <w:r>
        <w:rPr>
          <w:rFonts w:ascii="Times New Roman" w:hAnsi="Times New Roman" w:cs="Times New Roman"/>
          <w:color w:val="auto"/>
          <w:sz w:val="24"/>
          <w:szCs w:val="24"/>
        </w:rPr>
        <w:t>Ans.T</w:t>
      </w:r>
      <w:bookmarkStart w:id="1" w:name="_GoBack"/>
      <w:bookmarkEnd w:id="1"/>
      <w:r>
        <w:t>ime Complexity</w:t>
      </w:r>
      <w:r>
        <w:rPr>
          <w:rFonts w:ascii="Calibri" w:eastAsia="Calibri" w:hAnsi="Calibri" w:cs="Calibri"/>
        </w:rPr>
        <w:t xml:space="preserve"> </w:t>
      </w:r>
    </w:p>
    <w:p w:rsidR="00956423" w:rsidRDefault="00956423" w:rsidP="00956423">
      <w:pPr>
        <w:ind w:left="130" w:right="27"/>
      </w:pPr>
      <w:r>
        <w:t xml:space="preserve">K-means is linear in the number of data objects i.e. O(n)O(n), where </w:t>
      </w:r>
      <w:r>
        <w:rPr>
          <w:rFonts w:ascii="Calibri" w:eastAsia="Calibri" w:hAnsi="Calibri" w:cs="Calibri"/>
          <w:i/>
        </w:rPr>
        <w:t>n</w:t>
      </w:r>
      <w:r>
        <w:t xml:space="preserve"> is the number of data objects. The time complexity of most of the hierarchical clustering algorithms is quadratic i.e. O(n</w:t>
      </w:r>
      <w:proofErr w:type="gramStart"/>
      <w:r>
        <w:t>2)O</w:t>
      </w:r>
      <w:proofErr w:type="gramEnd"/>
      <w:r>
        <w:t xml:space="preserve">(n2). Therefore, for the same amount of data, hierarchical clustering will take quadratic amount of time. Imagine clustering 1 million records? </w:t>
      </w:r>
    </w:p>
    <w:p w:rsidR="00956423" w:rsidRDefault="00956423" w:rsidP="00956423">
      <w:pPr>
        <w:spacing w:after="16" w:line="259" w:lineRule="auto"/>
        <w:ind w:left="120"/>
      </w:pPr>
      <w:r>
        <w:t xml:space="preserve"> </w:t>
      </w:r>
    </w:p>
    <w:p w:rsidR="00956423" w:rsidRDefault="00956423" w:rsidP="00956423">
      <w:pPr>
        <w:pStyle w:val="Heading1"/>
        <w:ind w:left="115"/>
      </w:pPr>
      <w:r>
        <w:t>Shape of Clusters</w:t>
      </w:r>
      <w:r>
        <w:rPr>
          <w:b w:val="0"/>
        </w:rPr>
        <w:t xml:space="preserve"> </w:t>
      </w:r>
    </w:p>
    <w:p w:rsidR="00956423" w:rsidRDefault="00956423" w:rsidP="00956423">
      <w:pPr>
        <w:ind w:left="130" w:right="27"/>
      </w:pPr>
      <w:r>
        <w:t>K-means works well when the shape of clusters are hyper-</w:t>
      </w:r>
      <w:proofErr w:type="gramStart"/>
      <w:r>
        <w:t>spherical  (</w:t>
      </w:r>
      <w:proofErr w:type="gramEnd"/>
      <w:r>
        <w:t xml:space="preserve">or circular in 2 dimensions). If the natural clusters occurring in the dataset are non-spherical then probably K-means is not a good choice. </w:t>
      </w:r>
    </w:p>
    <w:p w:rsidR="00956423" w:rsidRDefault="00956423" w:rsidP="00956423">
      <w:pPr>
        <w:spacing w:after="19" w:line="259" w:lineRule="auto"/>
        <w:ind w:left="120"/>
      </w:pPr>
      <w:r>
        <w:t xml:space="preserve"> </w:t>
      </w:r>
    </w:p>
    <w:p w:rsidR="00956423" w:rsidRDefault="00956423" w:rsidP="00956423">
      <w:pPr>
        <w:pStyle w:val="Heading1"/>
        <w:ind w:left="115"/>
      </w:pPr>
      <w:r>
        <w:t>Repeatability</w:t>
      </w:r>
      <w:r>
        <w:rPr>
          <w:b w:val="0"/>
        </w:rPr>
        <w:t xml:space="preserve"> </w:t>
      </w:r>
    </w:p>
    <w:p w:rsidR="00956423" w:rsidRDefault="00956423" w:rsidP="00956423">
      <w:pPr>
        <w:ind w:left="130" w:right="27"/>
      </w:pPr>
      <w:r>
        <w:t xml:space="preserve">K-means starts with a random choice of cluster </w:t>
      </w:r>
      <w:proofErr w:type="gramStart"/>
      <w:r>
        <w:t>centers,</w:t>
      </w:r>
      <w:proofErr w:type="gramEnd"/>
      <w:r>
        <w:t xml:space="preserve"> therefore it may yield different clustering results on different runs of the algorithm. Thus, the results may not be repeatable and lack consistency. However, with hierarchical clustering, you will most definitely get the same clustering results. </w:t>
      </w:r>
    </w:p>
    <w:p w:rsidR="00956423" w:rsidRDefault="00956423" w:rsidP="00956423">
      <w:pPr>
        <w:spacing w:after="16" w:line="259" w:lineRule="auto"/>
        <w:ind w:left="120"/>
      </w:pPr>
      <w:r>
        <w:t xml:space="preserve"> </w:t>
      </w:r>
    </w:p>
    <w:p w:rsidR="00956423" w:rsidRDefault="00956423" w:rsidP="00956423">
      <w:pPr>
        <w:ind w:left="130" w:right="27"/>
      </w:pPr>
      <w:r>
        <w:t>Off course, K-means clustering requires prior knowledge of K (or number of clusters), whereas in hierarchical clustering you can stop at whatever level (or clusters) you wish.</w:t>
      </w:r>
      <w:r>
        <w:rPr>
          <w:rFonts w:ascii="Calibri" w:eastAsia="Calibri" w:hAnsi="Calibri" w:cs="Calibri"/>
          <w:b/>
        </w:rPr>
        <w:t xml:space="preserve"> </w:t>
      </w:r>
    </w:p>
    <w:p w:rsidR="00692897" w:rsidRPr="00543971" w:rsidRDefault="00692897" w:rsidP="00692897">
      <w:pPr>
        <w:rPr>
          <w:rFonts w:ascii="Times New Roman" w:hAnsi="Times New Roman" w:cs="Times New Roman"/>
          <w:color w:val="auto"/>
          <w:sz w:val="24"/>
          <w:szCs w:val="24"/>
        </w:rPr>
      </w:pPr>
    </w:p>
    <w:p w:rsidR="00692897" w:rsidRPr="00543971" w:rsidRDefault="00692897" w:rsidP="00692897">
      <w:pPr>
        <w:rPr>
          <w:rFonts w:ascii="Times New Roman" w:hAnsi="Times New Roman" w:cs="Times New Roman"/>
          <w:color w:val="auto"/>
          <w:sz w:val="24"/>
          <w:szCs w:val="24"/>
        </w:rPr>
      </w:pPr>
    </w:p>
    <w:p w:rsidR="000F7CE5" w:rsidRPr="00543971" w:rsidRDefault="000F7CE5">
      <w:pPr>
        <w:rPr>
          <w:rFonts w:ascii="Times New Roman" w:hAnsi="Times New Roman" w:cs="Times New Roman"/>
          <w:color w:val="auto"/>
          <w:sz w:val="24"/>
          <w:szCs w:val="24"/>
        </w:rPr>
      </w:pPr>
    </w:p>
    <w:sectPr w:rsidR="000F7CE5" w:rsidRPr="0054397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2FD"/>
    <w:multiLevelType w:val="hybridMultilevel"/>
    <w:tmpl w:val="19124CA6"/>
    <w:lvl w:ilvl="0" w:tplc="E4761892">
      <w:start w:val="1"/>
      <w:numFmt w:val="bullet"/>
      <w:lvlText w:val="•"/>
      <w:lvlJc w:val="left"/>
      <w:pPr>
        <w:ind w:left="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B0C0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6EB1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5453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BEAC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0624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847C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2C0D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692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B575BC"/>
    <w:multiLevelType w:val="hybridMultilevel"/>
    <w:tmpl w:val="1DD86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586FB0"/>
    <w:multiLevelType w:val="hybridMultilevel"/>
    <w:tmpl w:val="D4264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326BE"/>
    <w:multiLevelType w:val="hybridMultilevel"/>
    <w:tmpl w:val="F1AAA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9C4782"/>
    <w:multiLevelType w:val="hybridMultilevel"/>
    <w:tmpl w:val="3A24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84B01"/>
    <w:multiLevelType w:val="hybridMultilevel"/>
    <w:tmpl w:val="FB92A70E"/>
    <w:lvl w:ilvl="0" w:tplc="5D7A68C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32"/>
    <w:rsid w:val="0002367E"/>
    <w:rsid w:val="000F7CE5"/>
    <w:rsid w:val="0030564A"/>
    <w:rsid w:val="00543971"/>
    <w:rsid w:val="00692897"/>
    <w:rsid w:val="00956423"/>
    <w:rsid w:val="00A6439A"/>
    <w:rsid w:val="00A709DE"/>
    <w:rsid w:val="00BA41F4"/>
    <w:rsid w:val="00E05C32"/>
    <w:rsid w:val="00E42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D654"/>
  <w15:chartTrackingRefBased/>
  <w15:docId w15:val="{286BBF7D-F717-41B5-9F3D-02FEE2B3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92897"/>
    <w:pPr>
      <w:spacing w:after="0" w:line="276" w:lineRule="auto"/>
    </w:pPr>
    <w:rPr>
      <w:rFonts w:ascii="Arial" w:eastAsiaTheme="minorEastAsia" w:hAnsi="Arial" w:cs="Arial"/>
      <w:color w:val="000000"/>
      <w:szCs w:val="20"/>
      <w:lang w:eastAsia="ko-KR"/>
    </w:rPr>
  </w:style>
  <w:style w:type="paragraph" w:styleId="Heading1">
    <w:name w:val="heading 1"/>
    <w:next w:val="Normal"/>
    <w:link w:val="Heading1Char"/>
    <w:uiPriority w:val="9"/>
    <w:unhideWhenUsed/>
    <w:qFormat/>
    <w:rsid w:val="00956423"/>
    <w:pPr>
      <w:keepNext/>
      <w:keepLines/>
      <w:spacing w:after="19"/>
      <w:ind w:left="19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897"/>
    <w:pPr>
      <w:ind w:left="720"/>
      <w:contextualSpacing/>
    </w:pPr>
  </w:style>
  <w:style w:type="character" w:styleId="Hyperlink">
    <w:name w:val="Hyperlink"/>
    <w:basedOn w:val="DefaultParagraphFont"/>
    <w:uiPriority w:val="99"/>
    <w:unhideWhenUsed/>
    <w:rsid w:val="00692897"/>
    <w:rPr>
      <w:color w:val="0563C1" w:themeColor="hyperlink"/>
      <w:u w:val="single"/>
    </w:rPr>
  </w:style>
  <w:style w:type="character" w:customStyle="1" w:styleId="Heading1Char">
    <w:name w:val="Heading 1 Char"/>
    <w:basedOn w:val="DefaultParagraphFont"/>
    <w:link w:val="Heading1"/>
    <w:uiPriority w:val="9"/>
    <w:rsid w:val="00956423"/>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gineering.intenthq.com/2015/02/automatic-topic-modelling-with-lda/" TargetMode="External"/><Relationship Id="rId11" Type="http://schemas.openxmlformats.org/officeDocument/2006/relationships/image" Target="media/image4.png"/><Relationship Id="rId5" Type="http://schemas.openxmlformats.org/officeDocument/2006/relationships/hyperlink" Target="https://algobeans.com/2015/06/21/laymans-explanation-of-topic-modeling-with-lda-2/" TargetMode="External"/><Relationship Id="rId15" Type="http://schemas.openxmlformats.org/officeDocument/2006/relationships/theme" Target="theme/theme1.xml"/><Relationship Id="rId10" Type="http://schemas.openxmlformats.org/officeDocument/2006/relationships/hyperlink" Target="https://www.experfy.com/blog/k-means-clustering-in-text-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Pabolu, Sandeep (UMKC-Student)</dc:creator>
  <cp:keywords/>
  <dc:description/>
  <cp:lastModifiedBy>Pabolu, Sandeep (UMKC-Student)</cp:lastModifiedBy>
  <cp:revision>4</cp:revision>
  <dcterms:created xsi:type="dcterms:W3CDTF">2017-07-10T18:36:00Z</dcterms:created>
  <dcterms:modified xsi:type="dcterms:W3CDTF">2017-07-10T19:32:00Z</dcterms:modified>
</cp:coreProperties>
</file>