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2D1966"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2D1966"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2D1966"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2D1966"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2D1966"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2D1966"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2D1966"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2D1966"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1B49E4B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2D1966" w14:paraId="1A5EBEA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03026F3" w14:textId="3DDAB9B1"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tc>
      </w:tr>
      <w:tr w:rsidR="00874070" w:rsidRPr="000219E2" w14:paraId="11CF1DBB"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73F14146" w:rsidR="00874070" w:rsidRDefault="00874070"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2D1966"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961FFD0" w14:textId="6BC6B802" w:rsidR="000219E2" w:rsidRDefault="000219E2" w:rsidP="00874070">
      <w:pPr>
        <w:rPr>
          <w:lang w:val="en-GB"/>
        </w:rPr>
      </w:pPr>
    </w:p>
    <w:p w14:paraId="3C3361EB" w14:textId="77777777" w:rsidR="000219E2" w:rsidRDefault="000219E2">
      <w:pPr>
        <w:rPr>
          <w:rFonts w:asciiTheme="majorHAnsi" w:eastAsiaTheme="majorEastAsia" w:hAnsiTheme="majorHAnsi" w:cstheme="majorBidi"/>
          <w:i/>
          <w:iCs/>
          <w:color w:val="4472C4" w:themeColor="accent1"/>
          <w:spacing w:val="15"/>
          <w:sz w:val="24"/>
          <w:szCs w:val="24"/>
          <w:lang w:val="en-GB"/>
        </w:rPr>
      </w:pPr>
      <w:r>
        <w:br w:type="page"/>
      </w:r>
    </w:p>
    <w:p w14:paraId="67B69C82" w14:textId="1F9542E1" w:rsidR="000219E2" w:rsidRPr="000219E2" w:rsidRDefault="000219E2" w:rsidP="000219E2">
      <w:pPr>
        <w:pStyle w:val="Subttulo"/>
      </w:pPr>
      <w:r w:rsidRPr="000219E2">
        <w:lastRenderedPageBreak/>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2D1966"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2D1966"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2D1966"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2D1966"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2D1966"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7CC1691" w14:textId="77777777" w:rsidR="0065263B" w:rsidRDefault="0065263B"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2D1966"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2D1966" w:rsidRPr="002D1966"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E2AA1B2"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2D1966"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77777777" w:rsidR="002D1966" w:rsidRDefault="002D1966" w:rsidP="0065263B">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2D1966"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7DBFE5" w14:textId="01AF8BBA"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2D1966"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2D1966"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2D1966"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r w:rsidR="002D1966" w:rsidRPr="000219E2" w14:paraId="3F35270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5393864"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2D1966" w14:paraId="7667F75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527E5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69F4007" w14:textId="74FBBEB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2D1966" w:rsidRPr="002D1966" w14:paraId="27C98BE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D88207E" w14:textId="77777777" w:rsidR="002D1966" w:rsidRPr="000219E2" w:rsidRDefault="002D1966" w:rsidP="00655146">
            <w:pPr>
              <w:rPr>
                <w:rStyle w:val="Textoennegrita"/>
                <w:lang w:val="en-GB"/>
              </w:rPr>
            </w:pPr>
            <w:proofErr w:type="spellStart"/>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3A5346A2"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proofErr w:type="spellEnd"/>
            <w:r w:rsidRPr="000219E2">
              <w:rPr>
                <w:color w:val="auto"/>
                <w:lang w:val="en-GB"/>
              </w:rPr>
              <w:t xml:space="preserve">The system must </w:t>
            </w:r>
            <w:r>
              <w:rPr>
                <w:color w:val="auto"/>
                <w:lang w:val="en-GB"/>
              </w:rPr>
              <w:t>not let them create it.</w:t>
            </w:r>
          </w:p>
        </w:tc>
      </w:tr>
      <w:tr w:rsidR="002D1966" w:rsidRPr="000219E2" w14:paraId="0272B58F"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A0992C1"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5C4FF4E4" w14:textId="77777777" w:rsidR="002D1966" w:rsidRPr="000219E2" w:rsidRDefault="002D1966" w:rsidP="00655146">
            <w:pPr>
              <w:pStyle w:val="Notes"/>
              <w:cnfStyle w:val="000000000000" w:firstRow="0" w:lastRow="0" w:firstColumn="0" w:lastColumn="0" w:oddVBand="0" w:evenVBand="0" w:oddHBand="0" w:evenHBand="0" w:firstRowFirstColumn="0" w:firstRowLastColumn="0" w:lastRowFirstColumn="0" w:lastRowLastColumn="0"/>
            </w:pPr>
          </w:p>
        </w:tc>
      </w:tr>
      <w:tr w:rsidR="002D1966" w:rsidRPr="000219E2" w14:paraId="366718CF"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05ABE38E"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2E455F55"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lang w:val="en-GB"/>
              </w:rPr>
            </w:pPr>
          </w:p>
        </w:tc>
      </w:tr>
    </w:tbl>
    <w:p w14:paraId="2C2F9F18"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2D1966"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2D1966"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2D1966"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2D1966"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DF16AF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2D1966"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13EFE774"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Pr>
                <w:color w:val="auto"/>
                <w:lang w:val="en-GB"/>
              </w:rPr>
              <w:t>.</w:t>
            </w:r>
          </w:p>
        </w:tc>
      </w:tr>
      <w:tr w:rsidR="002D1966" w:rsidRPr="002D1966"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2D1966"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2D1966"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99E73AF" w14:textId="253CE92E"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65A8D0B6" w14:textId="77777777" w:rsidR="002D1966" w:rsidRDefault="002D1966">
      <w:pPr>
        <w:rPr>
          <w:lang w:val="en-GB"/>
        </w:rPr>
      </w:pPr>
      <w:r>
        <w:rPr>
          <w:lang w:val="en-GB"/>
        </w:rPr>
        <w:br w:type="page"/>
      </w:r>
    </w:p>
    <w:p w14:paraId="0A343DC8" w14:textId="77777777" w:rsidR="002D1966" w:rsidRDefault="002D1966"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t>Test 001</w:t>
            </w:r>
          </w:p>
        </w:tc>
      </w:tr>
      <w:tr w:rsidR="002D1966" w:rsidRPr="002D1966"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2D1966"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1DE7CCCA"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p>
        </w:tc>
      </w:tr>
      <w:tr w:rsidR="00D25D77" w:rsidRPr="002D1966"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2D1966"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2D1966"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83DEA6A" w14:textId="53FB4D4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2D1966"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DE1FF0D" w14:textId="77777777" w:rsidR="00D25D77" w:rsidRDefault="00D25D77" w:rsidP="00D25D77">
      <w:pPr>
        <w:rPr>
          <w:lang w:val="en-GB"/>
        </w:rPr>
      </w:pPr>
    </w:p>
    <w:p w14:paraId="3B23DC86" w14:textId="5983B0F0" w:rsidR="00D25D77" w:rsidRDefault="00D25D77">
      <w:pPr>
        <w:rPr>
          <w:lang w:val="en-GB"/>
        </w:rPr>
      </w:pPr>
      <w:r>
        <w:rPr>
          <w:lang w:val="en-GB"/>
        </w:rPr>
        <w:br w:type="page"/>
      </w:r>
    </w:p>
    <w:p w14:paraId="26A3E23A" w14:textId="1657999A" w:rsidR="00D25D77" w:rsidRPr="000219E2" w:rsidRDefault="00D25D77" w:rsidP="00D25D77">
      <w:pPr>
        <w:pStyle w:val="Ttulo1"/>
      </w:pPr>
      <w:r w:rsidRPr="000219E2">
        <w:lastRenderedPageBreak/>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94"/>
        <w:gridCol w:w="7010"/>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2D1966"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2D1966"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A109E8E" w14:textId="3BAA9360"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77777777" w:rsidR="00655146" w:rsidRDefault="00655146"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t>Test 001</w:t>
            </w:r>
          </w:p>
        </w:tc>
      </w:tr>
      <w:tr w:rsidR="00655146" w:rsidRPr="002D1966"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2D1966"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77777777" w:rsidR="00655146" w:rsidRDefault="00655146" w:rsidP="00655146">
      <w:pPr>
        <w:rPr>
          <w:lang w:val="en-GB"/>
        </w:rPr>
      </w:pPr>
    </w:p>
    <w:p w14:paraId="41A66FB0" w14:textId="5C5A8A2E"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494"/>
        <w:gridCol w:w="7010"/>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2D1966"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2D1966"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B81FA14" w14:textId="3AE24479"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77777777" w:rsidR="00655146" w:rsidRDefault="00655146"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2D1966"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2D1966"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741A464E" w:rsidR="00655146" w:rsidRDefault="00655146" w:rsidP="002D1966">
      <w:pPr>
        <w:rPr>
          <w:lang w:val="en-GB"/>
        </w:rPr>
      </w:pPr>
    </w:p>
    <w:p w14:paraId="202AB0BA" w14:textId="5EED79B3"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2D1966"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2D1966"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7A15336" w14:textId="3742DEE2"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77777777" w:rsidR="00655146" w:rsidRDefault="00655146"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2D1966"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 xml:space="preserve">testers must go to the display of the </w:t>
            </w:r>
            <w:r>
              <w:rPr>
                <w:color w:val="auto"/>
                <w:lang w:val="en-GB"/>
              </w:rPr>
              <w:t xml:space="preserve">user3 </w:t>
            </w:r>
            <w:r>
              <w:rPr>
                <w:color w:val="auto"/>
                <w:lang w:val="en-GB"/>
              </w:rPr>
              <w:t>and follow him.</w:t>
            </w:r>
          </w:p>
        </w:tc>
      </w:tr>
      <w:tr w:rsidR="00655146" w:rsidRPr="002D1966"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w:t>
            </w:r>
            <w:r>
              <w:rPr>
                <w:color w:val="auto"/>
                <w:lang w:val="en-GB"/>
              </w:rPr>
              <w:t>3</w:t>
            </w:r>
            <w:r>
              <w:rPr>
                <w:color w:val="auto"/>
                <w:lang w:val="en-GB"/>
              </w:rPr>
              <w:t>. If the testers click on the list of following users, now user</w:t>
            </w:r>
            <w:r>
              <w:rPr>
                <w:color w:val="auto"/>
                <w:lang w:val="en-GB"/>
              </w:rPr>
              <w:t>3</w:t>
            </w:r>
            <w:r>
              <w:rPr>
                <w:color w:val="auto"/>
                <w:lang w:val="en-GB"/>
              </w:rPr>
              <w:t xml:space="preserve"> will appear.</w:t>
            </w:r>
            <w:r>
              <w:rPr>
                <w:color w:val="auto"/>
                <w:lang w:val="en-GB"/>
              </w:rPr>
              <w:t xml:space="preserve"> </w:t>
            </w:r>
            <w:r>
              <w:rPr>
                <w:color w:val="auto"/>
                <w:lang w:val="en-GB"/>
              </w:rPr>
              <w:t>If the testers log as user</w:t>
            </w:r>
            <w:r>
              <w:rPr>
                <w:color w:val="auto"/>
                <w:lang w:val="en-GB"/>
              </w:rPr>
              <w:t>3</w:t>
            </w:r>
            <w:r>
              <w:rPr>
                <w:color w:val="auto"/>
                <w:lang w:val="en-GB"/>
              </w:rPr>
              <w:t xml:space="preserve">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07D7964D" w:rsidR="00655146" w:rsidRDefault="00904D0E" w:rsidP="00655146">
      <w:pPr>
        <w:rPr>
          <w:lang w:val="en-GB"/>
        </w:rPr>
      </w:pPr>
      <w:r>
        <w:rPr>
          <w:lang w:val="en-GB"/>
        </w:rPr>
        <w:br w:type="page"/>
      </w:r>
    </w:p>
    <w:p w14:paraId="62778D4A" w14:textId="1D704378" w:rsidR="00904D0E" w:rsidRPr="000219E2" w:rsidRDefault="00904D0E" w:rsidP="00904D0E">
      <w:pPr>
        <w:pStyle w:val="Ttulo1"/>
      </w:pPr>
      <w:r w:rsidRPr="000219E2">
        <w:lastRenderedPageBreak/>
        <w:t xml:space="preserve">Use case 00: An actor who is authenticated </w:t>
      </w:r>
      <w:r>
        <w:t xml:space="preserve">as a user </w:t>
      </w:r>
      <w:r w:rsidRPr="000219E2">
        <w:t>must be able to</w:t>
      </w:r>
      <w:r>
        <w:t xml:space="preserve"> </w:t>
      </w:r>
      <w:r>
        <w:t>un</w:t>
      </w:r>
      <w:r>
        <w:t>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 xml:space="preserve">user wishes to </w:t>
      </w:r>
      <w:r>
        <w:rPr>
          <w:lang w:val="en-GB"/>
        </w:rPr>
        <w:t xml:space="preserve">unfollow another </w:t>
      </w:r>
      <w:r>
        <w:rPr>
          <w:lang w:val="en-GB"/>
        </w:rPr>
        <w:t>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67476E31"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A327E7">
            <w:pPr>
              <w:rPr>
                <w:rStyle w:val="Textoennegrita"/>
                <w:lang w:val="en-GB"/>
              </w:rPr>
            </w:pPr>
            <w:r w:rsidRPr="000219E2">
              <w:rPr>
                <w:rStyle w:val="Textoennegrita"/>
                <w:lang w:val="en-GB"/>
              </w:rPr>
              <w:t>Test 001</w:t>
            </w:r>
          </w:p>
        </w:tc>
      </w:tr>
      <w:tr w:rsidR="00904D0E" w:rsidRPr="002D1966" w14:paraId="701465DC"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go to the </w:t>
            </w:r>
            <w:r>
              <w:rPr>
                <w:color w:val="auto"/>
                <w:lang w:val="en-GB"/>
              </w:rPr>
              <w:t>list of follow</w:t>
            </w:r>
            <w:r w:rsidR="000770D0">
              <w:rPr>
                <w:color w:val="auto"/>
                <w:lang w:val="en-GB"/>
              </w:rPr>
              <w:t>ing users</w:t>
            </w:r>
            <w:r>
              <w:rPr>
                <w:color w:val="auto"/>
                <w:lang w:val="en-GB"/>
              </w:rPr>
              <w:t xml:space="preserve"> and unfollow user4.</w:t>
            </w:r>
          </w:p>
        </w:tc>
      </w:tr>
      <w:tr w:rsidR="00904D0E" w:rsidRPr="002D1966" w14:paraId="731E0BC5"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326D09E" w14:textId="567BE9CA" w:rsidR="00904D0E" w:rsidRPr="000219E2" w:rsidRDefault="00904D0E"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User1 </w:t>
            </w:r>
            <w:r>
              <w:rPr>
                <w:color w:val="auto"/>
                <w:lang w:val="en-GB"/>
              </w:rPr>
              <w:t xml:space="preserve">is not </w:t>
            </w:r>
            <w:r>
              <w:rPr>
                <w:color w:val="auto"/>
                <w:lang w:val="en-GB"/>
              </w:rPr>
              <w:t>follow</w:t>
            </w:r>
            <w:r>
              <w:rPr>
                <w:color w:val="auto"/>
                <w:lang w:val="en-GB"/>
              </w:rPr>
              <w:t>ing</w:t>
            </w:r>
            <w:r>
              <w:rPr>
                <w:color w:val="auto"/>
                <w:lang w:val="en-GB"/>
              </w:rPr>
              <w:t xml:space="preserve"> user4. If the testers click on the list of following users, now user4 will </w:t>
            </w:r>
            <w:r>
              <w:rPr>
                <w:color w:val="auto"/>
                <w:lang w:val="en-GB"/>
              </w:rPr>
              <w:t xml:space="preserve">not </w:t>
            </w:r>
            <w:r>
              <w:rPr>
                <w:color w:val="auto"/>
                <w:lang w:val="en-GB"/>
              </w:rPr>
              <w:t xml:space="preserve">appear. If the testers log as user4 and list the followers, user1 must </w:t>
            </w:r>
            <w:r>
              <w:rPr>
                <w:color w:val="auto"/>
                <w:lang w:val="en-GB"/>
              </w:rPr>
              <w:t xml:space="preserve">not </w:t>
            </w:r>
            <w:r>
              <w:rPr>
                <w:color w:val="auto"/>
                <w:lang w:val="en-GB"/>
              </w:rPr>
              <w:t>appear.</w:t>
            </w:r>
          </w:p>
        </w:tc>
      </w:tr>
      <w:tr w:rsidR="00904D0E" w:rsidRPr="000219E2" w14:paraId="229948A4"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A327E7">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A327E7">
            <w:pPr>
              <w:rPr>
                <w:rStyle w:val="Textoennegrita"/>
                <w:lang w:val="en-GB"/>
              </w:rPr>
            </w:pPr>
            <w:r w:rsidRPr="000219E2">
              <w:rPr>
                <w:rStyle w:val="Textoennegrita"/>
                <w:lang w:val="en-GB"/>
              </w:rPr>
              <w:t>Test 001</w:t>
            </w:r>
          </w:p>
        </w:tc>
      </w:tr>
      <w:tr w:rsidR="00904D0E" w:rsidRPr="002D1966" w14:paraId="7CD0A1A4"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 xml:space="preserve">testers </w:t>
            </w:r>
            <w:r>
              <w:rPr>
                <w:color w:val="auto"/>
                <w:lang w:val="en-GB"/>
              </w:rPr>
              <w:t>must go to the list of follow</w:t>
            </w:r>
            <w:r w:rsidR="000770D0">
              <w:rPr>
                <w:color w:val="auto"/>
                <w:lang w:val="en-GB"/>
              </w:rPr>
              <w:t>ing users</w:t>
            </w:r>
            <w:r>
              <w:rPr>
                <w:color w:val="auto"/>
                <w:lang w:val="en-GB"/>
              </w:rPr>
              <w:t xml:space="preserve"> and unfollow user</w:t>
            </w:r>
            <w:r>
              <w:rPr>
                <w:color w:val="auto"/>
                <w:lang w:val="en-GB"/>
              </w:rPr>
              <w:t>3</w:t>
            </w:r>
            <w:r>
              <w:rPr>
                <w:color w:val="auto"/>
                <w:lang w:val="en-GB"/>
              </w:rPr>
              <w:t>.</w:t>
            </w:r>
          </w:p>
        </w:tc>
      </w:tr>
      <w:tr w:rsidR="00904D0E" w:rsidRPr="002D1966" w14:paraId="4362165E"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User1 </w:t>
            </w:r>
            <w:r>
              <w:rPr>
                <w:color w:val="auto"/>
                <w:lang w:val="en-GB"/>
              </w:rPr>
              <w:t xml:space="preserve">is not following </w:t>
            </w:r>
            <w:r>
              <w:rPr>
                <w:color w:val="auto"/>
                <w:lang w:val="en-GB"/>
              </w:rPr>
              <w:t xml:space="preserve">user3. If the testers click on the list of following users, now user3 will </w:t>
            </w:r>
            <w:r>
              <w:rPr>
                <w:color w:val="auto"/>
                <w:lang w:val="en-GB"/>
              </w:rPr>
              <w:t xml:space="preserve">not </w:t>
            </w:r>
            <w:r>
              <w:rPr>
                <w:color w:val="auto"/>
                <w:lang w:val="en-GB"/>
              </w:rPr>
              <w:t xml:space="preserve">appear. If the testers log as user3 and list the followers, user1 must </w:t>
            </w:r>
            <w:r>
              <w:rPr>
                <w:color w:val="auto"/>
                <w:lang w:val="en-GB"/>
              </w:rPr>
              <w:t xml:space="preserve">not </w:t>
            </w:r>
            <w:r>
              <w:rPr>
                <w:color w:val="auto"/>
                <w:lang w:val="en-GB"/>
              </w:rPr>
              <w:t>appear.</w:t>
            </w:r>
          </w:p>
        </w:tc>
      </w:tr>
      <w:tr w:rsidR="00904D0E" w:rsidRPr="000219E2" w14:paraId="4F25DA40"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A327E7">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45B7D1D5" w14:textId="304F316B" w:rsidR="00D33AE9" w:rsidRDefault="00D33AE9" w:rsidP="00904D0E">
      <w:pPr>
        <w:rPr>
          <w:lang w:val="en-GB"/>
        </w:rPr>
      </w:pPr>
    </w:p>
    <w:p w14:paraId="3A678467" w14:textId="330E04F8" w:rsidR="00904D0E" w:rsidRDefault="00D33AE9" w:rsidP="00904D0E">
      <w:pPr>
        <w:rPr>
          <w:lang w:val="en-GB"/>
        </w:rPr>
      </w:pPr>
      <w:r>
        <w:rPr>
          <w:lang w:val="en-GB"/>
        </w:rPr>
        <w:br w:type="page"/>
      </w:r>
    </w:p>
    <w:p w14:paraId="0E3207BE" w14:textId="293C86DD" w:rsidR="00D33AE9" w:rsidRPr="000219E2" w:rsidRDefault="00D33AE9" w:rsidP="00D33AE9">
      <w:pPr>
        <w:pStyle w:val="Ttulo1"/>
      </w:pPr>
      <w:r w:rsidRPr="000219E2">
        <w:lastRenderedPageBreak/>
        <w:t xml:space="preserve">Use case 00: An actor who is </w:t>
      </w:r>
      <w:r>
        <w:t xml:space="preserve">not </w:t>
      </w:r>
      <w:r w:rsidRPr="000219E2">
        <w:t>authenticated must be able to</w:t>
      </w:r>
      <w:r>
        <w:t xml:space="preserve"> </w:t>
      </w:r>
      <w:r>
        <w:t xml:space="preserve">register as a </w:t>
      </w:r>
      <w:r>
        <w:t>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w:t>
      </w:r>
      <w:r>
        <w:rPr>
          <w:lang w:val="en-GB"/>
        </w:rPr>
        <w:t xml:space="preserve"> wishes to </w:t>
      </w:r>
      <w:r>
        <w:rPr>
          <w:lang w:val="en-GB"/>
        </w:rPr>
        <w:t>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 xml:space="preserve">Main Menu &gt; </w:t>
      </w:r>
      <w:r>
        <w:rPr>
          <w:lang w:val="en-GB"/>
        </w:rPr>
        <w:t>Access to the system</w:t>
      </w:r>
      <w:r>
        <w:rPr>
          <w:lang w:val="en-GB"/>
        </w:rPr>
        <w:t xml:space="preserve"> &gt; </w:t>
      </w:r>
      <w:r>
        <w:rPr>
          <w:lang w:val="en-GB"/>
        </w:rPr>
        <w:t>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A327E7">
            <w:pPr>
              <w:rPr>
                <w:rStyle w:val="Textoennegrita"/>
                <w:lang w:val="en-GB"/>
              </w:rPr>
            </w:pPr>
            <w:r w:rsidRPr="000219E2">
              <w:rPr>
                <w:rStyle w:val="Textoennegrita"/>
                <w:lang w:val="en-GB"/>
              </w:rPr>
              <w:t>Test 001</w:t>
            </w:r>
          </w:p>
        </w:tc>
      </w:tr>
      <w:tr w:rsidR="00D33AE9" w:rsidRPr="002D1966" w14:paraId="17F79949"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go to the </w:t>
            </w:r>
            <w:r>
              <w:rPr>
                <w:color w:val="auto"/>
                <w:lang w:val="en-GB"/>
              </w:rPr>
              <w:t>form and click on ‘Save’ with all the inputs in blank.</w:t>
            </w:r>
          </w:p>
        </w:tc>
      </w:tr>
      <w:tr w:rsidR="00D33AE9" w:rsidRPr="002D1966" w14:paraId="016BB675"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AF26DD1" w14:textId="1596007E" w:rsidR="00D33AE9" w:rsidRPr="000219E2" w:rsidRDefault="00D33AE9"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769D6833"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A327E7">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39E51490"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A327E7">
            <w:pPr>
              <w:rPr>
                <w:rStyle w:val="Textoennegrita"/>
                <w:lang w:val="en-GB"/>
              </w:rPr>
            </w:pPr>
            <w:r w:rsidRPr="000219E2">
              <w:rPr>
                <w:rStyle w:val="Textoennegrita"/>
                <w:lang w:val="en-GB"/>
              </w:rPr>
              <w:t>Test 001</w:t>
            </w:r>
          </w:p>
        </w:tc>
      </w:tr>
      <w:tr w:rsidR="00D33AE9" w:rsidRPr="002D1966" w14:paraId="389C189F"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 xml:space="preserve">testers must go </w:t>
            </w:r>
            <w:r>
              <w:rPr>
                <w:color w:val="auto"/>
                <w:lang w:val="en-GB"/>
              </w:rPr>
              <w:t>to the form and click on ‘</w:t>
            </w:r>
            <w:proofErr w:type="spellStart"/>
            <w:r>
              <w:rPr>
                <w:color w:val="auto"/>
                <w:lang w:val="en-GB"/>
              </w:rPr>
              <w:t>Enviar</w:t>
            </w:r>
            <w:proofErr w:type="spellEnd"/>
            <w:r>
              <w:rPr>
                <w:color w:val="auto"/>
                <w:lang w:val="en-GB"/>
              </w:rPr>
              <w:t>’ with all the inputs in blank.</w:t>
            </w:r>
          </w:p>
        </w:tc>
      </w:tr>
      <w:tr w:rsidR="00D33AE9" w:rsidRPr="002D1966" w14:paraId="62CDB6E3"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A327E7">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A327E7">
            <w:pPr>
              <w:rPr>
                <w:rStyle w:val="Textoennegrita"/>
                <w:lang w:val="en-GB"/>
              </w:rPr>
            </w:pPr>
            <w:r w:rsidRPr="000219E2">
              <w:rPr>
                <w:rStyle w:val="Textoennegrita"/>
                <w:lang w:val="en-GB"/>
              </w:rPr>
              <w:t>Test 001</w:t>
            </w:r>
          </w:p>
        </w:tc>
      </w:tr>
      <w:tr w:rsidR="00307E8E" w:rsidRPr="002D1966" w14:paraId="77FD4626"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go to the form and </w:t>
            </w:r>
            <w:r>
              <w:rPr>
                <w:color w:val="auto"/>
                <w:lang w:val="en-GB"/>
              </w:rPr>
              <w:t>fill it, with all the data correctly written. Then, the testers will click on ‘Save’.</w:t>
            </w:r>
          </w:p>
        </w:tc>
      </w:tr>
      <w:tr w:rsidR="00307E8E" w:rsidRPr="002D1966" w14:paraId="6A29989F"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w:t>
            </w:r>
            <w:r>
              <w:rPr>
                <w:color w:val="auto"/>
                <w:lang w:val="en-GB"/>
              </w:rPr>
              <w:t xml:space="preserve"> main page will be opened. Then, if the testers try to log, the system let them.</w:t>
            </w:r>
          </w:p>
        </w:tc>
      </w:tr>
      <w:tr w:rsidR="00307E8E" w:rsidRPr="000219E2" w14:paraId="0EA10957"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A327E7">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A327E7">
            <w:pPr>
              <w:rPr>
                <w:rStyle w:val="Textoennegrita"/>
                <w:lang w:val="en-GB"/>
              </w:rPr>
            </w:pPr>
            <w:r w:rsidRPr="000219E2">
              <w:rPr>
                <w:rStyle w:val="Textoennegrita"/>
                <w:lang w:val="en-GB"/>
              </w:rPr>
              <w:t>Test 001</w:t>
            </w:r>
          </w:p>
        </w:tc>
      </w:tr>
      <w:tr w:rsidR="00307E8E" w:rsidRPr="002D1966" w14:paraId="39112C4E"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 xml:space="preserve">testers must go to the form and </w:t>
            </w:r>
            <w:r>
              <w:rPr>
                <w:color w:val="auto"/>
                <w:lang w:val="en-GB"/>
              </w:rPr>
              <w:t>fill it, with all the data correctly written. Then, the testers will click on ‘Save’.</w:t>
            </w:r>
          </w:p>
        </w:tc>
      </w:tr>
      <w:tr w:rsidR="00307E8E" w:rsidRPr="002D1966" w14:paraId="00C877B4"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A327E7">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A327E7">
            <w:pPr>
              <w:rPr>
                <w:rStyle w:val="Textoennegrita"/>
                <w:lang w:val="en-GB"/>
              </w:rPr>
            </w:pPr>
            <w:r w:rsidRPr="000219E2">
              <w:rPr>
                <w:rStyle w:val="Textoennegrita"/>
                <w:lang w:val="en-GB"/>
              </w:rPr>
              <w:lastRenderedPageBreak/>
              <w:t>Test 001</w:t>
            </w:r>
          </w:p>
        </w:tc>
      </w:tr>
      <w:tr w:rsidR="003F4437" w:rsidRPr="002D1966" w14:paraId="125D1F17"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w:t>
            </w:r>
            <w:r>
              <w:rPr>
                <w:color w:val="auto"/>
                <w:lang w:val="en-GB"/>
              </w:rPr>
              <w:t>, but the name will be &lt;script&gt;alert(‘Hacked</w:t>
            </w:r>
            <w:proofErr w:type="gramStart"/>
            <w:r>
              <w:rPr>
                <w:color w:val="auto"/>
                <w:lang w:val="en-GB"/>
              </w:rPr>
              <w:t>’)&lt;</w:t>
            </w:r>
            <w:proofErr w:type="gramEnd"/>
            <w:r>
              <w:rPr>
                <w:color w:val="auto"/>
                <w:lang w:val="en-GB"/>
              </w:rPr>
              <w:t>/script&gt;</w:t>
            </w:r>
            <w:r>
              <w:rPr>
                <w:color w:val="auto"/>
                <w:lang w:val="en-GB"/>
              </w:rPr>
              <w:t>. Then, the testers will click on ‘Save’.</w:t>
            </w:r>
          </w:p>
        </w:tc>
      </w:tr>
      <w:tr w:rsidR="003F4437" w:rsidRPr="002D1966" w14:paraId="65E5EE8D"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34FD4B" w14:textId="3127EC7F" w:rsidR="003F4437" w:rsidRPr="000219E2" w:rsidRDefault="003F4437"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The </w:t>
            </w:r>
            <w:r>
              <w:rPr>
                <w:color w:val="auto"/>
                <w:lang w:val="en-GB"/>
              </w:rPr>
              <w:t xml:space="preserve">form </w:t>
            </w:r>
            <w:r>
              <w:rPr>
                <w:color w:val="auto"/>
                <w:lang w:val="en-GB"/>
              </w:rPr>
              <w:t>will be opened</w:t>
            </w:r>
            <w:r>
              <w:rPr>
                <w:color w:val="auto"/>
                <w:lang w:val="en-GB"/>
              </w:rPr>
              <w:t xml:space="preserve"> again</w:t>
            </w:r>
            <w:r>
              <w:rPr>
                <w:color w:val="auto"/>
                <w:lang w:val="en-GB"/>
              </w:rPr>
              <w:t xml:space="preserve">. </w:t>
            </w:r>
            <w:r>
              <w:rPr>
                <w:color w:val="auto"/>
                <w:lang w:val="en-GB"/>
              </w:rPr>
              <w:t>A message in red will inform about the unsecure data.</w:t>
            </w:r>
          </w:p>
        </w:tc>
      </w:tr>
      <w:tr w:rsidR="003F4437" w:rsidRPr="000219E2" w14:paraId="1A1D1C96"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A327E7">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2480E935" w14:textId="77777777" w:rsidR="003F4437" w:rsidRDefault="003F4437"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A3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A327E7">
            <w:pPr>
              <w:rPr>
                <w:rStyle w:val="Textoennegrita"/>
                <w:lang w:val="en-GB"/>
              </w:rPr>
            </w:pPr>
            <w:r w:rsidRPr="000219E2">
              <w:rPr>
                <w:rStyle w:val="Textoennegrita"/>
                <w:lang w:val="en-GB"/>
              </w:rPr>
              <w:t>Test 001</w:t>
            </w:r>
          </w:p>
        </w:tc>
      </w:tr>
      <w:tr w:rsidR="003F4437" w:rsidRPr="002D1966" w14:paraId="74C7E5DA"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A327E7">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A327E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bookmarkStart w:id="1" w:name="_GoBack"/>
            <w:bookmarkEnd w:id="1"/>
            <w:r>
              <w:rPr>
                <w:color w:val="auto"/>
                <w:lang w:val="en-GB"/>
              </w:rPr>
              <w:t>’.</w:t>
            </w:r>
          </w:p>
        </w:tc>
      </w:tr>
      <w:tr w:rsidR="003F4437" w:rsidRPr="002D1966" w14:paraId="0B65F3D7"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A327E7">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A327E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A3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A327E7">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A327E7">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A327E7">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A327E7">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A327E7">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77777777" w:rsidR="00655146" w:rsidRPr="000219E2" w:rsidRDefault="00655146" w:rsidP="002D1966">
      <w:pPr>
        <w:rPr>
          <w:lang w:val="en-GB"/>
        </w:rPr>
      </w:pPr>
    </w:p>
    <w:sectPr w:rsidR="00655146"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219E2"/>
    <w:rsid w:val="000310B4"/>
    <w:rsid w:val="000770D0"/>
    <w:rsid w:val="002D1966"/>
    <w:rsid w:val="00307E8E"/>
    <w:rsid w:val="003F4437"/>
    <w:rsid w:val="0065263B"/>
    <w:rsid w:val="00655146"/>
    <w:rsid w:val="00874070"/>
    <w:rsid w:val="00890EC7"/>
    <w:rsid w:val="00904D0E"/>
    <w:rsid w:val="00990845"/>
    <w:rsid w:val="00BE0D69"/>
    <w:rsid w:val="00D25D77"/>
    <w:rsid w:val="00D33AE9"/>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1820</Words>
  <Characters>10012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5</cp:revision>
  <dcterms:created xsi:type="dcterms:W3CDTF">2018-04-30T09:31:00Z</dcterms:created>
  <dcterms:modified xsi:type="dcterms:W3CDTF">2018-04-30T14:33:00Z</dcterms:modified>
</cp:coreProperties>
</file>