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4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Seguimiento y reparto de tareas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Sántos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21/10/2022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Repaso de documentación relativa a la gestión del alcance, así como reparto de documentación relativa a la gestión del cronograma.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primer lugar, conjuntamente, se repasaron los documentos relacionados con la gestión del alcance y, una vez corregidos, se pasó al reparto de las tareas relativas a la gestión del cronograma, donde se asignaron las diferentes tareas a los diferentes miembros del grupo.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Continuar con el reparto de documentación establecido previamente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trazabilidad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PS,AP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del cronograma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actividades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hitos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Secuenciación de actividades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Estimaciones de tiempo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FJ,AB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21/10/22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Cronograma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23/10/22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Enumerar los posibles puntos del orden del día de la próxima reunión así como continuar con el desarrollo de la codumentación</w:t>
            </w:r>
          </w:p>
          <w:p w:rsidR="00000000" w:rsidDel="00000000" w:rsidP="00000000" w:rsidRDefault="00000000" w:rsidRPr="00000000" w14:paraId="00000084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D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E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21/10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-85723</wp:posOffset>
          </wp:positionH>
          <wp:positionV relativeFrom="paragraph">
            <wp:posOffset>-180973</wp:posOffset>
          </wp:positionV>
          <wp:extent cx="1232168" cy="76073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-16508</wp:posOffset>
          </wp:positionH>
          <wp:positionV relativeFrom="paragraph">
            <wp:posOffset>-111122</wp:posOffset>
          </wp:positionV>
          <wp:extent cx="1097280" cy="63182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&lt;Nombre del Proyecto&gt;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eyzjbVfyrcx1Yn7vya9SJiA+2g==">AMUW2mWf1812EAHAkSbuDRzt7H/C0F2OpeLtrsamujndWejhEa0gcMdnMU/JdaR9s3p4qaA4Kp4ClQrZ4QCd/YZVNFJe8mLVTduzD55i9CU4/1nRBz03QBX2B1pwlim7bKZXnVNXJXlW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