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Estructura de descomposición del trabajo</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-419096</wp:posOffset>
            </wp:positionH>
            <wp:positionV relativeFrom="paragraph">
              <wp:posOffset>828675</wp:posOffset>
            </wp:positionV>
            <wp:extent cx="6701294" cy="415766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:12/10/2022</w:t>
      </w:r>
      <w:r w:rsidDel="00000000" w:rsidR="00000000" w:rsidRPr="00000000">
        <w:rPr>
          <w:rtl w:val="0"/>
        </w:rPr>
        <w:t xml:space="preserve"> </w:t>
      </w:r>
    </w:p>
    <w:p w:rsidR="00000000" w:rsidDel="00000000" w:rsidP="00000000" w:rsidRDefault="00000000" w:rsidRPr="00000000" w14:paraId="0000000E">
      <w:pPr>
        <w:pStyle w:val="Heading1"/>
        <w:ind w:left="360" w:firstLine="0"/>
        <w:rPr>
          <w:b w:val="0"/>
          <w:color w:val="000000"/>
          <w:sz w:val="24"/>
          <w:szCs w:val="24"/>
        </w:rPr>
      </w:pPr>
      <w:bookmarkStart w:colFirst="0" w:colLast="0" w:name="_heading=h.2s8eyo1" w:id="8"/>
      <w:bookmarkEnd w:id="8"/>
      <w:r w:rsidDel="00000000" w:rsidR="00000000" w:rsidRPr="00000000">
        <w:rPr>
          <w:rtl w:val="0"/>
        </w:rPr>
        <w:t xml:space="preserve">Control de cambios</w:t>
      </w:r>
      <w:r w:rsidDel="00000000" w:rsidR="00000000" w:rsidRPr="00000000">
        <w:rPr>
          <w:rtl w:val="0"/>
        </w:rPr>
      </w:r>
    </w:p>
    <w:tbl>
      <w:tblPr>
        <w:tblStyle w:val="Table1"/>
        <w:tblW w:w="116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pPr>
            <w:r w:rsidDel="00000000" w:rsidR="00000000" w:rsidRPr="00000000">
              <w:rPr>
                <w:rtl w:val="0"/>
              </w:rPr>
              <w:t xml:space="preserve">02/10/22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t xml:space="preserve">Francisco Javier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Creación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Corrección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Resolución de errores tras una rápida revisión.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10/10/22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Post -</w:t>
            </w:r>
          </w:p>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Seguimiento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Pablo, 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Corrección del documento, ajuste a las plantillas y puesta a punto.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Revisión tras el seguimiento para encaminarlo a un final de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12/10/22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Pre-final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jc w:val="center"/>
              <w:rPr/>
            </w:pPr>
            <w:r w:rsidDel="00000000" w:rsidR="00000000" w:rsidRPr="00000000">
              <w:rPr>
                <w:rtl w:val="0"/>
              </w:rPr>
              <w:t xml:space="preserve">Pablo, Alberto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jc w:val="center"/>
              <w:rPr/>
            </w:pPr>
            <w:r w:rsidDel="00000000" w:rsidR="00000000" w:rsidRPr="00000000">
              <w:rPr>
                <w:rtl w:val="0"/>
              </w:rPr>
              <w:t xml:space="preserve">Relleno de esquema EDT, corrección de plantillas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t xml:space="preserve">Terminar de rellenar hasta la fecha a la espera de poder acabar el documento para su cierre.</w:t>
            </w:r>
          </w:p>
        </w:tc>
      </w:tr>
    </w:tbl>
    <w:p w:rsidR="00000000" w:rsidDel="00000000" w:rsidP="00000000" w:rsidRDefault="00000000" w:rsidRPr="00000000" w14:paraId="0000002E">
      <w:pPr>
        <w:pStyle w:val="Heading1"/>
        <w:rPr/>
      </w:pPr>
      <w:bookmarkStart w:colFirst="0" w:colLast="0" w:name="_heading=h.t3mysvo9cwji" w:id="9"/>
      <w:bookmarkEnd w:id="9"/>
      <w:r w:rsidDel="00000000" w:rsidR="00000000" w:rsidRPr="00000000">
        <w:rPr>
          <w:rtl w:val="0"/>
        </w:rPr>
      </w:r>
    </w:p>
    <w:p w:rsidR="00000000" w:rsidDel="00000000" w:rsidP="00000000" w:rsidRDefault="00000000" w:rsidRPr="00000000" w14:paraId="0000002F">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30">
      <w:pPr>
        <w:pStyle w:val="Heading1"/>
        <w:rPr/>
      </w:pPr>
      <w:bookmarkStart w:colFirst="0" w:colLast="0" w:name="_heading=h.26in1rg" w:id="11"/>
      <w:bookmarkEnd w:id="11"/>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heading=h.aymwr1q7efeq" w:id="12"/>
      <w:bookmarkEnd w:id="12"/>
      <w:r w:rsidDel="00000000" w:rsidR="00000000" w:rsidRPr="00000000">
        <w:rPr>
          <w:rtl w:val="0"/>
        </w:rPr>
        <w:t xml:space="preserve">Tabla de contenidos</w:t>
      </w:r>
    </w:p>
    <w:p w:rsidR="00000000" w:rsidDel="00000000" w:rsidP="00000000" w:rsidRDefault="00000000" w:rsidRPr="00000000" w14:paraId="0000003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9025.511811023624"/>
            </w:tabs>
            <w:spacing w:before="200" w:line="240" w:lineRule="auto"/>
            <w:ind w:left="0" w:firstLine="0"/>
            <w:rPr>
              <w:b w:val="1"/>
              <w:sz w:val="22"/>
              <w:szCs w:val="22"/>
            </w:rPr>
          </w:pPr>
          <w:r w:rsidDel="00000000" w:rsidR="00000000" w:rsidRPr="00000000">
            <w:fldChar w:fldCharType="begin"/>
            <w:instrText xml:space="preserve"> TOC \h \u \z </w:instrText>
            <w:fldChar w:fldCharType="separate"/>
          </w:r>
          <w:hyperlink w:anchor="_heading=h.ux5vzc5ypopa">
            <w:r w:rsidDel="00000000" w:rsidR="00000000" w:rsidRPr="00000000">
              <w:rPr>
                <w:b w:val="1"/>
                <w:sz w:val="22"/>
                <w:szCs w:val="22"/>
                <w:rtl w:val="0"/>
              </w:rPr>
              <w:t xml:space="preserve">1. Descripción</w:t>
            </w:r>
          </w:hyperlink>
          <w:r w:rsidDel="00000000" w:rsidR="00000000" w:rsidRPr="00000000">
            <w:rPr>
              <w:b w:val="1"/>
              <w:sz w:val="22"/>
              <w:szCs w:val="22"/>
              <w:rtl w:val="0"/>
            </w:rPr>
            <w:tab/>
          </w:r>
          <w:r w:rsidDel="00000000" w:rsidR="00000000" w:rsidRPr="00000000">
            <w:fldChar w:fldCharType="begin"/>
            <w:instrText xml:space="preserve"> PAGEREF _heading=h.ux5vzc5ypopa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wpwniavqajn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EDT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_heading=h.wpwniavqajn3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nmsjm376iq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Esquema EDT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_heading=h.nmsjm376iqlm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1"/>
        <w:ind w:firstLine="720"/>
        <w:rPr/>
      </w:pPr>
      <w:bookmarkStart w:colFirst="0" w:colLast="0" w:name="_heading=h.gydz53m1fjts" w:id="13"/>
      <w:bookmarkEnd w:id="13"/>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1"/>
        </w:numPr>
        <w:rPr>
          <w:b w:val="1"/>
          <w:color w:val="cc0000"/>
          <w:sz w:val="40"/>
          <w:szCs w:val="40"/>
        </w:rPr>
      </w:pPr>
      <w:bookmarkStart w:colFirst="0" w:colLast="0" w:name="_heading=h.ux5vzc5ypopa" w:id="14"/>
      <w:bookmarkEnd w:id="14"/>
      <w:r w:rsidDel="00000000" w:rsidR="00000000" w:rsidRPr="00000000">
        <w:rPr>
          <w:rtl w:val="0"/>
        </w:rPr>
        <w:t xml:space="preserve">Descripción</w:t>
      </w:r>
    </w:p>
    <w:p w:rsidR="00000000" w:rsidDel="00000000" w:rsidP="00000000" w:rsidRDefault="00000000" w:rsidRPr="00000000" w14:paraId="00000048">
      <w:pPr>
        <w:ind w:left="0" w:firstLine="0"/>
        <w:rPr/>
      </w:pPr>
      <w:r w:rsidDel="00000000" w:rsidR="00000000" w:rsidRPr="00000000">
        <w:rPr>
          <w:rtl w:val="0"/>
        </w:rPr>
        <w:t xml:space="preserve">El objetivo del presente documento es la creación de la Estructura de Desglose del Trabajo, la EDT, una herramienta que se utiliza para describir el alcance del proyecto teniendo en cuenta los entregables. La EDT de nuestro proyecto, Acme-Cycling, se encuentra a continuación.</w:t>
      </w:r>
    </w:p>
    <w:p w:rsidR="00000000" w:rsidDel="00000000" w:rsidP="00000000" w:rsidRDefault="00000000" w:rsidRPr="00000000" w14:paraId="00000049">
      <w:pPr>
        <w:pStyle w:val="Heading1"/>
        <w:numPr>
          <w:ilvl w:val="0"/>
          <w:numId w:val="1"/>
        </w:numPr>
        <w:ind w:firstLine="360"/>
        <w:rPr/>
      </w:pPr>
      <w:bookmarkStart w:colFirst="0" w:colLast="0" w:name="_heading=h.wpwniavqajn3" w:id="15"/>
      <w:bookmarkEnd w:id="15"/>
      <w:r w:rsidDel="00000000" w:rsidR="00000000" w:rsidRPr="00000000">
        <w:rPr>
          <w:rtl w:val="0"/>
        </w:rPr>
        <w:t xml:space="preserve">EDT</w:t>
      </w:r>
    </w:p>
    <w:p w:rsidR="00000000" w:rsidDel="00000000" w:rsidP="00000000" w:rsidRDefault="00000000" w:rsidRPr="00000000" w14:paraId="0000004A">
      <w:pPr>
        <w:ind w:left="0" w:firstLine="0"/>
        <w:rPr/>
      </w:pPr>
      <w:r w:rsidDel="00000000" w:rsidR="00000000" w:rsidRPr="00000000">
        <w:rPr>
          <w:rtl w:val="0"/>
        </w:rPr>
        <w:t xml:space="preserve">La EDT es muy grande. Para que no pierda calidad y pueda verse perfectamente proporcionamos el siguiente link:</w:t>
      </w:r>
    </w:p>
    <w:p w:rsidR="00000000" w:rsidDel="00000000" w:rsidP="00000000" w:rsidRDefault="00000000" w:rsidRPr="00000000" w14:paraId="0000004B">
      <w:pPr>
        <w:ind w:left="425.19685039370086" w:firstLine="0"/>
        <w:rPr/>
      </w:pPr>
      <w:hyperlink r:id="rId9">
        <w:r w:rsidDel="00000000" w:rsidR="00000000" w:rsidRPr="00000000">
          <w:rPr>
            <w:color w:val="1155cc"/>
            <w:u w:val="single"/>
            <w:rtl w:val="0"/>
          </w:rPr>
          <w:t xml:space="preserve">https://www.gloomaps.com/l4DdAwe7cs</w:t>
        </w:r>
      </w:hyperlink>
      <w:r w:rsidDel="00000000" w:rsidR="00000000" w:rsidRPr="00000000">
        <w:rPr>
          <w:rtl w:val="0"/>
        </w:rPr>
      </w:r>
    </w:p>
    <w:p w:rsidR="00000000" w:rsidDel="00000000" w:rsidP="00000000" w:rsidRDefault="00000000" w:rsidRPr="00000000" w14:paraId="0000004C">
      <w:pPr>
        <w:ind w:left="425.19685039370086" w:firstLine="0"/>
        <w:rPr/>
      </w:pPr>
      <w:r w:rsidDel="00000000" w:rsidR="00000000" w:rsidRPr="00000000">
        <w:rPr>
          <w:rtl w:val="0"/>
        </w:rPr>
      </w:r>
    </w:p>
    <w:p w:rsidR="00000000" w:rsidDel="00000000" w:rsidP="00000000" w:rsidRDefault="00000000" w:rsidRPr="00000000" w14:paraId="0000004D">
      <w:pPr>
        <w:pStyle w:val="Heading1"/>
        <w:numPr>
          <w:ilvl w:val="0"/>
          <w:numId w:val="1"/>
        </w:numPr>
        <w:ind w:firstLine="360"/>
        <w:rPr/>
      </w:pPr>
      <w:bookmarkStart w:colFirst="0" w:colLast="0" w:name="_heading=h.nmsjm376iqlm" w:id="16"/>
      <w:bookmarkEnd w:id="16"/>
      <w:r w:rsidDel="00000000" w:rsidR="00000000" w:rsidRPr="00000000">
        <w:rPr>
          <w:rtl w:val="0"/>
        </w:rPr>
        <w:t xml:space="preserve">Esquema EDT</w:t>
      </w:r>
    </w:p>
    <w:p w:rsidR="00000000" w:rsidDel="00000000" w:rsidP="00000000" w:rsidRDefault="00000000" w:rsidRPr="00000000" w14:paraId="0000004E">
      <w:pPr>
        <w:ind w:left="0" w:firstLine="0"/>
        <w:rPr/>
      </w:pPr>
      <w:r w:rsidDel="00000000" w:rsidR="00000000" w:rsidRPr="00000000">
        <w:rPr>
          <w:rtl w:val="0"/>
        </w:rPr>
        <w:t xml:space="preserve">ACME-Cycling</w:t>
      </w:r>
    </w:p>
    <w:p w:rsidR="00000000" w:rsidDel="00000000" w:rsidP="00000000" w:rsidRDefault="00000000" w:rsidRPr="00000000" w14:paraId="0000004F">
      <w:pPr>
        <w:numPr>
          <w:ilvl w:val="0"/>
          <w:numId w:val="2"/>
        </w:numPr>
        <w:ind w:firstLine="360"/>
        <w:rPr>
          <w:u w:val="none"/>
        </w:rPr>
      </w:pPr>
      <w:r w:rsidDel="00000000" w:rsidR="00000000" w:rsidRPr="00000000">
        <w:rPr>
          <w:rtl w:val="0"/>
        </w:rPr>
        <w:t xml:space="preserve">Inicio</w:t>
      </w:r>
    </w:p>
    <w:p w:rsidR="00000000" w:rsidDel="00000000" w:rsidP="00000000" w:rsidRDefault="00000000" w:rsidRPr="00000000" w14:paraId="00000050">
      <w:pPr>
        <w:numPr>
          <w:ilvl w:val="3"/>
          <w:numId w:val="2"/>
        </w:numPr>
        <w:ind w:left="2880" w:hanging="360"/>
        <w:rPr>
          <w:u w:val="none"/>
        </w:rPr>
      </w:pPr>
      <w:r w:rsidDel="00000000" w:rsidR="00000000" w:rsidRPr="00000000">
        <w:rPr>
          <w:rtl w:val="0"/>
        </w:rPr>
        <w:t xml:space="preserve">Acta de constitución</w:t>
      </w:r>
    </w:p>
    <w:p w:rsidR="00000000" w:rsidDel="00000000" w:rsidP="00000000" w:rsidRDefault="00000000" w:rsidRPr="00000000" w14:paraId="00000051">
      <w:pPr>
        <w:numPr>
          <w:ilvl w:val="3"/>
          <w:numId w:val="2"/>
        </w:numPr>
        <w:ind w:left="2880" w:hanging="360"/>
        <w:rPr>
          <w:u w:val="none"/>
        </w:rPr>
      </w:pPr>
      <w:r w:rsidDel="00000000" w:rsidR="00000000" w:rsidRPr="00000000">
        <w:rPr>
          <w:rtl w:val="0"/>
        </w:rPr>
        <w:t xml:space="preserve">Registro de supuestos</w:t>
      </w:r>
    </w:p>
    <w:p w:rsidR="00000000" w:rsidDel="00000000" w:rsidP="00000000" w:rsidRDefault="00000000" w:rsidRPr="00000000" w14:paraId="00000052">
      <w:pPr>
        <w:numPr>
          <w:ilvl w:val="3"/>
          <w:numId w:val="2"/>
        </w:numPr>
        <w:ind w:left="2880" w:hanging="360"/>
        <w:rPr>
          <w:u w:val="none"/>
        </w:rPr>
      </w:pPr>
      <w:r w:rsidDel="00000000" w:rsidR="00000000" w:rsidRPr="00000000">
        <w:rPr>
          <w:rtl w:val="0"/>
        </w:rPr>
        <w:t xml:space="preserve">Registro de interesados</w:t>
      </w:r>
    </w:p>
    <w:p w:rsidR="00000000" w:rsidDel="00000000" w:rsidP="00000000" w:rsidRDefault="00000000" w:rsidRPr="00000000" w14:paraId="00000053">
      <w:pPr>
        <w:numPr>
          <w:ilvl w:val="0"/>
          <w:numId w:val="2"/>
        </w:numPr>
        <w:ind w:firstLine="360"/>
        <w:rPr>
          <w:u w:val="none"/>
        </w:rPr>
      </w:pPr>
      <w:r w:rsidDel="00000000" w:rsidR="00000000" w:rsidRPr="00000000">
        <w:rPr>
          <w:rtl w:val="0"/>
        </w:rPr>
        <w:t xml:space="preserve">Planificación y gestión</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Gestión de la integración</w:t>
      </w:r>
    </w:p>
    <w:p w:rsidR="00000000" w:rsidDel="00000000" w:rsidP="00000000" w:rsidRDefault="00000000" w:rsidRPr="00000000" w14:paraId="00000055">
      <w:pPr>
        <w:numPr>
          <w:ilvl w:val="3"/>
          <w:numId w:val="2"/>
        </w:numPr>
        <w:ind w:left="2880" w:hanging="360"/>
        <w:rPr>
          <w:u w:val="none"/>
        </w:rPr>
      </w:pPr>
      <w:r w:rsidDel="00000000" w:rsidR="00000000" w:rsidRPr="00000000">
        <w:rPr>
          <w:rtl w:val="0"/>
        </w:rPr>
        <w:t xml:space="preserve">Plan de proyecto</w:t>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Gestión de las comunicaciones</w:t>
      </w:r>
    </w:p>
    <w:p w:rsidR="00000000" w:rsidDel="00000000" w:rsidP="00000000" w:rsidRDefault="00000000" w:rsidRPr="00000000" w14:paraId="00000057">
      <w:pPr>
        <w:numPr>
          <w:ilvl w:val="3"/>
          <w:numId w:val="2"/>
        </w:numPr>
        <w:ind w:left="2880" w:hanging="360"/>
        <w:rPr>
          <w:u w:val="none"/>
        </w:rPr>
      </w:pPr>
      <w:r w:rsidDel="00000000" w:rsidR="00000000" w:rsidRPr="00000000">
        <w:rPr>
          <w:rtl w:val="0"/>
        </w:rPr>
        <w:t xml:space="preserve">Plan de gestión comunicaciones</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Gestión del alcance</w:t>
      </w:r>
    </w:p>
    <w:p w:rsidR="00000000" w:rsidDel="00000000" w:rsidP="00000000" w:rsidRDefault="00000000" w:rsidRPr="00000000" w14:paraId="00000059">
      <w:pPr>
        <w:numPr>
          <w:ilvl w:val="3"/>
          <w:numId w:val="2"/>
        </w:numPr>
        <w:ind w:left="2880" w:hanging="360"/>
        <w:rPr>
          <w:u w:val="none"/>
        </w:rPr>
      </w:pPr>
      <w:r w:rsidDel="00000000" w:rsidR="00000000" w:rsidRPr="00000000">
        <w:rPr>
          <w:rtl w:val="0"/>
        </w:rPr>
        <w:t xml:space="preserve">Plan gestión del alcance</w:t>
      </w:r>
    </w:p>
    <w:p w:rsidR="00000000" w:rsidDel="00000000" w:rsidP="00000000" w:rsidRDefault="00000000" w:rsidRPr="00000000" w14:paraId="0000005A">
      <w:pPr>
        <w:numPr>
          <w:ilvl w:val="2"/>
          <w:numId w:val="2"/>
        </w:numPr>
        <w:ind w:left="2160" w:hanging="360"/>
        <w:rPr>
          <w:u w:val="none"/>
        </w:rPr>
      </w:pPr>
      <w:r w:rsidDel="00000000" w:rsidR="00000000" w:rsidRPr="00000000">
        <w:rPr>
          <w:rtl w:val="0"/>
        </w:rPr>
        <w:t xml:space="preserve">Requisitos</w:t>
      </w:r>
    </w:p>
    <w:p w:rsidR="00000000" w:rsidDel="00000000" w:rsidP="00000000" w:rsidRDefault="00000000" w:rsidRPr="00000000" w14:paraId="0000005B">
      <w:pPr>
        <w:numPr>
          <w:ilvl w:val="3"/>
          <w:numId w:val="2"/>
        </w:numPr>
        <w:ind w:left="2880" w:hanging="360"/>
        <w:rPr>
          <w:u w:val="none"/>
        </w:rPr>
      </w:pPr>
      <w:r w:rsidDel="00000000" w:rsidR="00000000" w:rsidRPr="00000000">
        <w:rPr>
          <w:rtl w:val="0"/>
        </w:rPr>
        <w:t xml:space="preserve">Plan gestión de requisitos</w:t>
      </w:r>
    </w:p>
    <w:p w:rsidR="00000000" w:rsidDel="00000000" w:rsidP="00000000" w:rsidRDefault="00000000" w:rsidRPr="00000000" w14:paraId="0000005C">
      <w:pPr>
        <w:numPr>
          <w:ilvl w:val="3"/>
          <w:numId w:val="2"/>
        </w:numPr>
        <w:ind w:left="2880" w:hanging="360"/>
        <w:rPr>
          <w:u w:val="none"/>
        </w:rPr>
      </w:pPr>
      <w:r w:rsidDel="00000000" w:rsidR="00000000" w:rsidRPr="00000000">
        <w:rPr>
          <w:rtl w:val="0"/>
        </w:rPr>
        <w:t xml:space="preserve">Documento de requisitos</w:t>
      </w:r>
    </w:p>
    <w:p w:rsidR="00000000" w:rsidDel="00000000" w:rsidP="00000000" w:rsidRDefault="00000000" w:rsidRPr="00000000" w14:paraId="0000005D">
      <w:pPr>
        <w:numPr>
          <w:ilvl w:val="3"/>
          <w:numId w:val="2"/>
        </w:numPr>
        <w:ind w:left="2880" w:hanging="360"/>
        <w:rPr>
          <w:u w:val="none"/>
        </w:rPr>
      </w:pPr>
      <w:r w:rsidDel="00000000" w:rsidR="00000000" w:rsidRPr="00000000">
        <w:rPr>
          <w:rtl w:val="0"/>
        </w:rPr>
        <w:t xml:space="preserve">Matriz de trazabilidad</w:t>
      </w:r>
    </w:p>
    <w:p w:rsidR="00000000" w:rsidDel="00000000" w:rsidP="00000000" w:rsidRDefault="00000000" w:rsidRPr="00000000" w14:paraId="0000005E">
      <w:pPr>
        <w:numPr>
          <w:ilvl w:val="2"/>
          <w:numId w:val="2"/>
        </w:numPr>
        <w:ind w:left="2160" w:hanging="360"/>
        <w:rPr>
          <w:u w:val="none"/>
        </w:rPr>
      </w:pPr>
      <w:r w:rsidDel="00000000" w:rsidR="00000000" w:rsidRPr="00000000">
        <w:rPr>
          <w:rtl w:val="0"/>
        </w:rPr>
        <w:t xml:space="preserve">Línea Base del alcance</w:t>
      </w:r>
    </w:p>
    <w:p w:rsidR="00000000" w:rsidDel="00000000" w:rsidP="00000000" w:rsidRDefault="00000000" w:rsidRPr="00000000" w14:paraId="0000005F">
      <w:pPr>
        <w:numPr>
          <w:ilvl w:val="3"/>
          <w:numId w:val="2"/>
        </w:numPr>
        <w:ind w:left="2880" w:hanging="360"/>
        <w:rPr>
          <w:u w:val="none"/>
        </w:rPr>
      </w:pPr>
      <w:r w:rsidDel="00000000" w:rsidR="00000000" w:rsidRPr="00000000">
        <w:rPr>
          <w:rtl w:val="0"/>
        </w:rPr>
        <w:t xml:space="preserve">Enunciado del alcance</w:t>
      </w:r>
    </w:p>
    <w:p w:rsidR="00000000" w:rsidDel="00000000" w:rsidP="00000000" w:rsidRDefault="00000000" w:rsidRPr="00000000" w14:paraId="00000060">
      <w:pPr>
        <w:numPr>
          <w:ilvl w:val="3"/>
          <w:numId w:val="2"/>
        </w:numPr>
        <w:ind w:left="2880" w:hanging="360"/>
        <w:rPr>
          <w:u w:val="none"/>
        </w:rPr>
      </w:pPr>
      <w:r w:rsidDel="00000000" w:rsidR="00000000" w:rsidRPr="00000000">
        <w:rPr>
          <w:rtl w:val="0"/>
        </w:rPr>
        <w:t xml:space="preserve">EDT</w:t>
      </w:r>
    </w:p>
    <w:p w:rsidR="00000000" w:rsidDel="00000000" w:rsidP="00000000" w:rsidRDefault="00000000" w:rsidRPr="00000000" w14:paraId="00000061">
      <w:pPr>
        <w:numPr>
          <w:ilvl w:val="3"/>
          <w:numId w:val="2"/>
        </w:numPr>
        <w:ind w:left="2880" w:hanging="360"/>
        <w:rPr>
          <w:u w:val="none"/>
        </w:rPr>
      </w:pPr>
      <w:r w:rsidDel="00000000" w:rsidR="00000000" w:rsidRPr="00000000">
        <w:rPr>
          <w:rtl w:val="0"/>
        </w:rPr>
        <w:t xml:space="preserve">Diccionario EDT</w:t>
      </w:r>
    </w:p>
    <w:p w:rsidR="00000000" w:rsidDel="00000000" w:rsidP="00000000" w:rsidRDefault="00000000" w:rsidRPr="00000000" w14:paraId="00000062">
      <w:pPr>
        <w:numPr>
          <w:ilvl w:val="1"/>
          <w:numId w:val="2"/>
        </w:numPr>
        <w:ind w:left="1440" w:hanging="360"/>
        <w:rPr>
          <w:u w:val="none"/>
        </w:rPr>
      </w:pPr>
      <w:r w:rsidDel="00000000" w:rsidR="00000000" w:rsidRPr="00000000">
        <w:rPr>
          <w:rtl w:val="0"/>
        </w:rPr>
        <w:t xml:space="preserve">Gestión del cronograma</w:t>
      </w:r>
    </w:p>
    <w:p w:rsidR="00000000" w:rsidDel="00000000" w:rsidP="00000000" w:rsidRDefault="00000000" w:rsidRPr="00000000" w14:paraId="00000063">
      <w:pPr>
        <w:numPr>
          <w:ilvl w:val="3"/>
          <w:numId w:val="2"/>
        </w:numPr>
        <w:ind w:left="2880" w:hanging="360"/>
        <w:rPr>
          <w:u w:val="none"/>
        </w:rPr>
      </w:pPr>
      <w:r w:rsidDel="00000000" w:rsidR="00000000" w:rsidRPr="00000000">
        <w:rPr>
          <w:rtl w:val="0"/>
        </w:rPr>
        <w:t xml:space="preserve">Plan de gestión del cronograma</w:t>
      </w:r>
    </w:p>
    <w:p w:rsidR="00000000" w:rsidDel="00000000" w:rsidP="00000000" w:rsidRDefault="00000000" w:rsidRPr="00000000" w14:paraId="00000064">
      <w:pPr>
        <w:numPr>
          <w:ilvl w:val="2"/>
          <w:numId w:val="2"/>
        </w:numPr>
        <w:ind w:left="2160" w:hanging="360"/>
        <w:rPr>
          <w:u w:val="none"/>
        </w:rPr>
      </w:pPr>
      <w:r w:rsidDel="00000000" w:rsidR="00000000" w:rsidRPr="00000000">
        <w:rPr>
          <w:rtl w:val="0"/>
        </w:rPr>
        <w:t xml:space="preserve">Actividades</w:t>
      </w:r>
    </w:p>
    <w:p w:rsidR="00000000" w:rsidDel="00000000" w:rsidP="00000000" w:rsidRDefault="00000000" w:rsidRPr="00000000" w14:paraId="00000065">
      <w:pPr>
        <w:numPr>
          <w:ilvl w:val="3"/>
          <w:numId w:val="2"/>
        </w:numPr>
        <w:ind w:left="2880" w:hanging="360"/>
        <w:rPr>
          <w:u w:val="none"/>
        </w:rPr>
      </w:pPr>
      <w:r w:rsidDel="00000000" w:rsidR="00000000" w:rsidRPr="00000000">
        <w:rPr>
          <w:rtl w:val="0"/>
        </w:rPr>
        <w:t xml:space="preserve">Lista de actividades</w:t>
      </w:r>
    </w:p>
    <w:p w:rsidR="00000000" w:rsidDel="00000000" w:rsidP="00000000" w:rsidRDefault="00000000" w:rsidRPr="00000000" w14:paraId="00000066">
      <w:pPr>
        <w:numPr>
          <w:ilvl w:val="3"/>
          <w:numId w:val="2"/>
        </w:numPr>
        <w:ind w:left="2880" w:hanging="360"/>
        <w:rPr>
          <w:u w:val="none"/>
        </w:rPr>
      </w:pPr>
      <w:r w:rsidDel="00000000" w:rsidR="00000000" w:rsidRPr="00000000">
        <w:rPr>
          <w:rtl w:val="0"/>
        </w:rPr>
        <w:t xml:space="preserve">Secuencia de actividades</w:t>
      </w:r>
    </w:p>
    <w:p w:rsidR="00000000" w:rsidDel="00000000" w:rsidP="00000000" w:rsidRDefault="00000000" w:rsidRPr="00000000" w14:paraId="00000067">
      <w:pPr>
        <w:numPr>
          <w:ilvl w:val="3"/>
          <w:numId w:val="2"/>
        </w:numPr>
        <w:ind w:left="2880" w:hanging="360"/>
        <w:rPr>
          <w:u w:val="none"/>
        </w:rPr>
      </w:pPr>
      <w:r w:rsidDel="00000000" w:rsidR="00000000" w:rsidRPr="00000000">
        <w:rPr>
          <w:rtl w:val="0"/>
        </w:rPr>
        <w:t xml:space="preserve">Estimación de tiempo</w:t>
      </w:r>
    </w:p>
    <w:p w:rsidR="00000000" w:rsidDel="00000000" w:rsidP="00000000" w:rsidRDefault="00000000" w:rsidRPr="00000000" w14:paraId="00000068">
      <w:pPr>
        <w:numPr>
          <w:ilvl w:val="2"/>
          <w:numId w:val="2"/>
        </w:numPr>
        <w:ind w:left="2160" w:hanging="360"/>
        <w:rPr>
          <w:u w:val="none"/>
        </w:rPr>
      </w:pPr>
      <w:r w:rsidDel="00000000" w:rsidR="00000000" w:rsidRPr="00000000">
        <w:rPr>
          <w:rtl w:val="0"/>
        </w:rPr>
        <w:t xml:space="preserve">Línea base del cronograma</w:t>
      </w:r>
    </w:p>
    <w:p w:rsidR="00000000" w:rsidDel="00000000" w:rsidP="00000000" w:rsidRDefault="00000000" w:rsidRPr="00000000" w14:paraId="00000069">
      <w:pPr>
        <w:numPr>
          <w:ilvl w:val="3"/>
          <w:numId w:val="2"/>
        </w:numPr>
        <w:ind w:left="2880" w:hanging="360"/>
        <w:rPr>
          <w:u w:val="none"/>
        </w:rPr>
      </w:pPr>
      <w:r w:rsidDel="00000000" w:rsidR="00000000" w:rsidRPr="00000000">
        <w:rPr>
          <w:rtl w:val="0"/>
        </w:rPr>
        <w:t xml:space="preserve">Lista de hitos</w:t>
      </w:r>
    </w:p>
    <w:p w:rsidR="00000000" w:rsidDel="00000000" w:rsidP="00000000" w:rsidRDefault="00000000" w:rsidRPr="00000000" w14:paraId="0000006A">
      <w:pPr>
        <w:numPr>
          <w:ilvl w:val="3"/>
          <w:numId w:val="2"/>
        </w:numPr>
        <w:ind w:left="2880" w:hanging="360"/>
        <w:rPr>
          <w:u w:val="none"/>
        </w:rPr>
      </w:pPr>
      <w:r w:rsidDel="00000000" w:rsidR="00000000" w:rsidRPr="00000000">
        <w:rPr>
          <w:rtl w:val="0"/>
        </w:rPr>
        <w:t xml:space="preserve">Cronograma</w:t>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Gestión de costes</w:t>
      </w:r>
    </w:p>
    <w:p w:rsidR="00000000" w:rsidDel="00000000" w:rsidP="00000000" w:rsidRDefault="00000000" w:rsidRPr="00000000" w14:paraId="0000006C">
      <w:pPr>
        <w:numPr>
          <w:ilvl w:val="3"/>
          <w:numId w:val="2"/>
        </w:numPr>
        <w:ind w:left="2880" w:hanging="360"/>
        <w:rPr>
          <w:u w:val="none"/>
        </w:rPr>
      </w:pPr>
      <w:r w:rsidDel="00000000" w:rsidR="00000000" w:rsidRPr="00000000">
        <w:rPr>
          <w:rtl w:val="0"/>
        </w:rPr>
        <w:t xml:space="preserve">Plan de gestión de costes</w:t>
      </w:r>
    </w:p>
    <w:p w:rsidR="00000000" w:rsidDel="00000000" w:rsidP="00000000" w:rsidRDefault="00000000" w:rsidRPr="00000000" w14:paraId="0000006D">
      <w:pPr>
        <w:numPr>
          <w:ilvl w:val="3"/>
          <w:numId w:val="2"/>
        </w:numPr>
        <w:ind w:left="2880" w:hanging="360"/>
        <w:rPr>
          <w:u w:val="none"/>
        </w:rPr>
      </w:pPr>
      <w:r w:rsidDel="00000000" w:rsidR="00000000" w:rsidRPr="00000000">
        <w:rPr>
          <w:rtl w:val="0"/>
        </w:rPr>
        <w:t xml:space="preserve">Estimación de costes</w:t>
      </w:r>
    </w:p>
    <w:p w:rsidR="00000000" w:rsidDel="00000000" w:rsidP="00000000" w:rsidRDefault="00000000" w:rsidRPr="00000000" w14:paraId="0000006E">
      <w:pPr>
        <w:numPr>
          <w:ilvl w:val="3"/>
          <w:numId w:val="2"/>
        </w:numPr>
        <w:ind w:left="2880" w:hanging="360"/>
        <w:rPr>
          <w:u w:val="none"/>
        </w:rPr>
      </w:pPr>
      <w:r w:rsidDel="00000000" w:rsidR="00000000" w:rsidRPr="00000000">
        <w:rPr>
          <w:rtl w:val="0"/>
        </w:rPr>
        <w:t xml:space="preserve">Presupuesto</w:t>
      </w:r>
    </w:p>
    <w:p w:rsidR="00000000" w:rsidDel="00000000" w:rsidP="00000000" w:rsidRDefault="00000000" w:rsidRPr="00000000" w14:paraId="0000006F">
      <w:pPr>
        <w:numPr>
          <w:ilvl w:val="3"/>
          <w:numId w:val="2"/>
        </w:numPr>
        <w:ind w:left="2880" w:hanging="360"/>
        <w:rPr>
          <w:u w:val="none"/>
        </w:rPr>
      </w:pPr>
      <w:r w:rsidDel="00000000" w:rsidR="00000000" w:rsidRPr="00000000">
        <w:rPr>
          <w:rtl w:val="0"/>
        </w:rPr>
        <w:t xml:space="preserve">Línea base de costes</w:t>
      </w:r>
    </w:p>
    <w:p w:rsidR="00000000" w:rsidDel="00000000" w:rsidP="00000000" w:rsidRDefault="00000000" w:rsidRPr="00000000" w14:paraId="00000070">
      <w:pPr>
        <w:numPr>
          <w:ilvl w:val="1"/>
          <w:numId w:val="2"/>
        </w:numPr>
        <w:ind w:left="1440" w:hanging="360"/>
        <w:rPr>
          <w:u w:val="none"/>
        </w:rPr>
      </w:pPr>
      <w:r w:rsidDel="00000000" w:rsidR="00000000" w:rsidRPr="00000000">
        <w:rPr>
          <w:rtl w:val="0"/>
        </w:rPr>
        <w:t xml:space="preserve">Gestión de calidad</w:t>
      </w:r>
    </w:p>
    <w:p w:rsidR="00000000" w:rsidDel="00000000" w:rsidP="00000000" w:rsidRDefault="00000000" w:rsidRPr="00000000" w14:paraId="00000071">
      <w:pPr>
        <w:numPr>
          <w:ilvl w:val="3"/>
          <w:numId w:val="2"/>
        </w:numPr>
        <w:ind w:left="2880" w:hanging="360"/>
        <w:rPr>
          <w:u w:val="none"/>
        </w:rPr>
      </w:pPr>
      <w:r w:rsidDel="00000000" w:rsidR="00000000" w:rsidRPr="00000000">
        <w:rPr>
          <w:rtl w:val="0"/>
        </w:rPr>
        <w:t xml:space="preserve">Plan de gestión de la calidad</w:t>
      </w:r>
    </w:p>
    <w:p w:rsidR="00000000" w:rsidDel="00000000" w:rsidP="00000000" w:rsidRDefault="00000000" w:rsidRPr="00000000" w14:paraId="00000072">
      <w:pPr>
        <w:numPr>
          <w:ilvl w:val="1"/>
          <w:numId w:val="2"/>
        </w:numPr>
        <w:ind w:left="1440" w:hanging="360"/>
        <w:rPr>
          <w:u w:val="none"/>
        </w:rPr>
      </w:pPr>
      <w:r w:rsidDel="00000000" w:rsidR="00000000" w:rsidRPr="00000000">
        <w:rPr>
          <w:rtl w:val="0"/>
        </w:rPr>
        <w:t xml:space="preserve">Gestión de riesgos</w:t>
      </w:r>
    </w:p>
    <w:p w:rsidR="00000000" w:rsidDel="00000000" w:rsidP="00000000" w:rsidRDefault="00000000" w:rsidRPr="00000000" w14:paraId="00000073">
      <w:pPr>
        <w:numPr>
          <w:ilvl w:val="3"/>
          <w:numId w:val="2"/>
        </w:numPr>
        <w:ind w:left="2880" w:hanging="360"/>
        <w:rPr>
          <w:u w:val="none"/>
        </w:rPr>
      </w:pPr>
      <w:r w:rsidDel="00000000" w:rsidR="00000000" w:rsidRPr="00000000">
        <w:rPr>
          <w:rtl w:val="0"/>
        </w:rPr>
        <w:t xml:space="preserve">Plan de gestión de riesgos</w:t>
      </w:r>
    </w:p>
    <w:p w:rsidR="00000000" w:rsidDel="00000000" w:rsidP="00000000" w:rsidRDefault="00000000" w:rsidRPr="00000000" w14:paraId="00000074">
      <w:pPr>
        <w:numPr>
          <w:ilvl w:val="1"/>
          <w:numId w:val="2"/>
        </w:numPr>
        <w:ind w:left="1440" w:hanging="360"/>
        <w:rPr>
          <w:u w:val="none"/>
        </w:rPr>
      </w:pPr>
      <w:r w:rsidDel="00000000" w:rsidR="00000000" w:rsidRPr="00000000">
        <w:rPr>
          <w:rtl w:val="0"/>
        </w:rPr>
        <w:t xml:space="preserve">Gestión de recursos</w:t>
      </w:r>
    </w:p>
    <w:p w:rsidR="00000000" w:rsidDel="00000000" w:rsidP="00000000" w:rsidRDefault="00000000" w:rsidRPr="00000000" w14:paraId="00000075">
      <w:pPr>
        <w:numPr>
          <w:ilvl w:val="1"/>
          <w:numId w:val="2"/>
        </w:numPr>
        <w:ind w:left="1440" w:hanging="360"/>
        <w:rPr>
          <w:u w:val="none"/>
        </w:rPr>
      </w:pPr>
      <w:r w:rsidDel="00000000" w:rsidR="00000000" w:rsidRPr="00000000">
        <w:rPr>
          <w:rtl w:val="0"/>
        </w:rPr>
        <w:t xml:space="preserve">Gestión de las adquisiciones</w:t>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numPr>
          <w:ilvl w:val="0"/>
          <w:numId w:val="2"/>
        </w:numPr>
        <w:ind w:firstLine="360"/>
        <w:rPr>
          <w:u w:val="none"/>
        </w:rPr>
      </w:pPr>
      <w:r w:rsidDel="00000000" w:rsidR="00000000" w:rsidRPr="00000000">
        <w:rPr>
          <w:rtl w:val="0"/>
        </w:rPr>
        <w:t xml:space="preserve">Ejecución</w:t>
      </w:r>
    </w:p>
    <w:p w:rsidR="00000000" w:rsidDel="00000000" w:rsidP="00000000" w:rsidRDefault="00000000" w:rsidRPr="00000000" w14:paraId="00000078">
      <w:pPr>
        <w:numPr>
          <w:ilvl w:val="1"/>
          <w:numId w:val="2"/>
        </w:numPr>
        <w:ind w:left="1440" w:hanging="360"/>
        <w:rPr>
          <w:u w:val="none"/>
        </w:rPr>
      </w:pPr>
      <w:r w:rsidDel="00000000" w:rsidR="00000000" w:rsidRPr="00000000">
        <w:rPr>
          <w:rtl w:val="0"/>
        </w:rPr>
        <w:t xml:space="preserve">Iteración 1</w:t>
      </w:r>
    </w:p>
    <w:p w:rsidR="00000000" w:rsidDel="00000000" w:rsidP="00000000" w:rsidRDefault="00000000" w:rsidRPr="00000000" w14:paraId="00000079">
      <w:pPr>
        <w:numPr>
          <w:ilvl w:val="3"/>
          <w:numId w:val="2"/>
        </w:numPr>
        <w:ind w:left="2880" w:hanging="360"/>
        <w:rPr>
          <w:u w:val="none"/>
        </w:rPr>
      </w:pPr>
      <w:r w:rsidDel="00000000" w:rsidR="00000000" w:rsidRPr="00000000">
        <w:rPr>
          <w:rtl w:val="0"/>
        </w:rPr>
        <w:t xml:space="preserve">⅓ Requisitos de nivel 1</w:t>
      </w:r>
    </w:p>
    <w:p w:rsidR="00000000" w:rsidDel="00000000" w:rsidP="00000000" w:rsidRDefault="00000000" w:rsidRPr="00000000" w14:paraId="0000007A">
      <w:pPr>
        <w:numPr>
          <w:ilvl w:val="3"/>
          <w:numId w:val="2"/>
        </w:numPr>
        <w:ind w:left="2880" w:hanging="360"/>
      </w:pPr>
      <w:r w:rsidDel="00000000" w:rsidR="00000000" w:rsidRPr="00000000">
        <w:rPr>
          <w:rtl w:val="0"/>
        </w:rPr>
        <w:t xml:space="preserve">⅓ Requisitos de nivel 2</w:t>
      </w:r>
    </w:p>
    <w:p w:rsidR="00000000" w:rsidDel="00000000" w:rsidP="00000000" w:rsidRDefault="00000000" w:rsidRPr="00000000" w14:paraId="0000007B">
      <w:pPr>
        <w:numPr>
          <w:ilvl w:val="3"/>
          <w:numId w:val="2"/>
        </w:numPr>
        <w:ind w:left="2880" w:hanging="360"/>
      </w:pPr>
      <w:r w:rsidDel="00000000" w:rsidR="00000000" w:rsidRPr="00000000">
        <w:rPr>
          <w:rtl w:val="0"/>
        </w:rPr>
        <w:t xml:space="preserve">⅓ Requisitos de nivel 3</w:t>
      </w:r>
    </w:p>
    <w:p w:rsidR="00000000" w:rsidDel="00000000" w:rsidP="00000000" w:rsidRDefault="00000000" w:rsidRPr="00000000" w14:paraId="0000007C">
      <w:pPr>
        <w:numPr>
          <w:ilvl w:val="1"/>
          <w:numId w:val="2"/>
        </w:numPr>
        <w:ind w:left="1440" w:hanging="360"/>
        <w:rPr>
          <w:u w:val="none"/>
        </w:rPr>
      </w:pPr>
      <w:r w:rsidDel="00000000" w:rsidR="00000000" w:rsidRPr="00000000">
        <w:rPr>
          <w:rtl w:val="0"/>
        </w:rPr>
        <w:t xml:space="preserve">Iteración 2</w:t>
      </w:r>
    </w:p>
    <w:p w:rsidR="00000000" w:rsidDel="00000000" w:rsidP="00000000" w:rsidRDefault="00000000" w:rsidRPr="00000000" w14:paraId="0000007D">
      <w:pPr>
        <w:numPr>
          <w:ilvl w:val="3"/>
          <w:numId w:val="2"/>
        </w:numPr>
        <w:ind w:left="2880" w:hanging="360"/>
        <w:rPr>
          <w:u w:val="none"/>
        </w:rPr>
      </w:pPr>
      <w:r w:rsidDel="00000000" w:rsidR="00000000" w:rsidRPr="00000000">
        <w:rPr>
          <w:rtl w:val="0"/>
        </w:rPr>
        <w:t xml:space="preserve">⅔ Requisitos de nivel 1</w:t>
      </w:r>
    </w:p>
    <w:p w:rsidR="00000000" w:rsidDel="00000000" w:rsidP="00000000" w:rsidRDefault="00000000" w:rsidRPr="00000000" w14:paraId="0000007E">
      <w:pPr>
        <w:numPr>
          <w:ilvl w:val="3"/>
          <w:numId w:val="2"/>
        </w:numPr>
        <w:ind w:left="2880" w:hanging="360"/>
      </w:pPr>
      <w:r w:rsidDel="00000000" w:rsidR="00000000" w:rsidRPr="00000000">
        <w:rPr>
          <w:rtl w:val="0"/>
        </w:rPr>
        <w:t xml:space="preserve">⅔ Requisitos de nivel 2</w:t>
      </w:r>
    </w:p>
    <w:p w:rsidR="00000000" w:rsidDel="00000000" w:rsidP="00000000" w:rsidRDefault="00000000" w:rsidRPr="00000000" w14:paraId="0000007F">
      <w:pPr>
        <w:numPr>
          <w:ilvl w:val="3"/>
          <w:numId w:val="2"/>
        </w:numPr>
        <w:ind w:left="2880" w:hanging="360"/>
      </w:pPr>
      <w:r w:rsidDel="00000000" w:rsidR="00000000" w:rsidRPr="00000000">
        <w:rPr>
          <w:rtl w:val="0"/>
        </w:rPr>
        <w:t xml:space="preserve">⅔ Requisitos de nivel 3</w:t>
      </w:r>
    </w:p>
    <w:p w:rsidR="00000000" w:rsidDel="00000000" w:rsidP="00000000" w:rsidRDefault="00000000" w:rsidRPr="00000000" w14:paraId="00000080">
      <w:pPr>
        <w:numPr>
          <w:ilvl w:val="1"/>
          <w:numId w:val="2"/>
        </w:numPr>
        <w:ind w:left="1440" w:hanging="360"/>
        <w:rPr>
          <w:u w:val="none"/>
        </w:rPr>
      </w:pPr>
      <w:r w:rsidDel="00000000" w:rsidR="00000000" w:rsidRPr="00000000">
        <w:rPr>
          <w:rtl w:val="0"/>
        </w:rPr>
        <w:t xml:space="preserve">Iteración 3</w:t>
      </w:r>
    </w:p>
    <w:p w:rsidR="00000000" w:rsidDel="00000000" w:rsidP="00000000" w:rsidRDefault="00000000" w:rsidRPr="00000000" w14:paraId="00000081">
      <w:pPr>
        <w:numPr>
          <w:ilvl w:val="3"/>
          <w:numId w:val="2"/>
        </w:numPr>
        <w:ind w:left="2880" w:hanging="360"/>
        <w:rPr>
          <w:u w:val="none"/>
        </w:rPr>
      </w:pPr>
      <w:r w:rsidDel="00000000" w:rsidR="00000000" w:rsidRPr="00000000">
        <w:rPr>
          <w:rtl w:val="0"/>
        </w:rPr>
        <w:t xml:space="preserve">3/3 Requisitos de nivel 1</w:t>
      </w:r>
    </w:p>
    <w:p w:rsidR="00000000" w:rsidDel="00000000" w:rsidP="00000000" w:rsidRDefault="00000000" w:rsidRPr="00000000" w14:paraId="00000082">
      <w:pPr>
        <w:numPr>
          <w:ilvl w:val="3"/>
          <w:numId w:val="2"/>
        </w:numPr>
        <w:ind w:left="2880" w:hanging="360"/>
      </w:pPr>
      <w:r w:rsidDel="00000000" w:rsidR="00000000" w:rsidRPr="00000000">
        <w:rPr>
          <w:rtl w:val="0"/>
        </w:rPr>
        <w:t xml:space="preserve">3/3 Requisitos de nivel 2</w:t>
      </w:r>
    </w:p>
    <w:p w:rsidR="00000000" w:rsidDel="00000000" w:rsidP="00000000" w:rsidRDefault="00000000" w:rsidRPr="00000000" w14:paraId="00000083">
      <w:pPr>
        <w:numPr>
          <w:ilvl w:val="3"/>
          <w:numId w:val="2"/>
        </w:numPr>
        <w:ind w:left="2880" w:hanging="360"/>
      </w:pPr>
      <w:r w:rsidDel="00000000" w:rsidR="00000000" w:rsidRPr="00000000">
        <w:rPr>
          <w:rtl w:val="0"/>
        </w:rPr>
        <w:t xml:space="preserve">3/3 Requisitos de nivel 3</w:t>
      </w:r>
    </w:p>
    <w:p w:rsidR="00000000" w:rsidDel="00000000" w:rsidP="00000000" w:rsidRDefault="00000000" w:rsidRPr="00000000" w14:paraId="00000084">
      <w:pPr>
        <w:numPr>
          <w:ilvl w:val="0"/>
          <w:numId w:val="2"/>
        </w:numPr>
        <w:ind w:firstLine="360"/>
        <w:rPr>
          <w:u w:val="none"/>
        </w:rPr>
      </w:pPr>
      <w:r w:rsidDel="00000000" w:rsidR="00000000" w:rsidRPr="00000000">
        <w:rPr>
          <w:rtl w:val="0"/>
        </w:rPr>
        <w:t xml:space="preserve">Seguimiento y control</w:t>
      </w:r>
    </w:p>
    <w:p w:rsidR="00000000" w:rsidDel="00000000" w:rsidP="00000000" w:rsidRDefault="00000000" w:rsidRPr="00000000" w14:paraId="00000085">
      <w:pPr>
        <w:numPr>
          <w:ilvl w:val="3"/>
          <w:numId w:val="2"/>
        </w:numPr>
        <w:ind w:left="2880" w:hanging="360"/>
        <w:rPr>
          <w:u w:val="none"/>
        </w:rPr>
      </w:pPr>
      <w:r w:rsidDel="00000000" w:rsidR="00000000" w:rsidRPr="00000000">
        <w:rPr>
          <w:rtl w:val="0"/>
        </w:rPr>
        <w:t xml:space="preserve">Informes de seguimiento</w:t>
      </w:r>
    </w:p>
    <w:p w:rsidR="00000000" w:rsidDel="00000000" w:rsidP="00000000" w:rsidRDefault="00000000" w:rsidRPr="00000000" w14:paraId="00000086">
      <w:pPr>
        <w:numPr>
          <w:ilvl w:val="3"/>
          <w:numId w:val="2"/>
        </w:numPr>
        <w:ind w:left="2880" w:hanging="360"/>
        <w:rPr>
          <w:u w:val="none"/>
        </w:rPr>
      </w:pPr>
      <w:r w:rsidDel="00000000" w:rsidR="00000000" w:rsidRPr="00000000">
        <w:rPr>
          <w:rtl w:val="0"/>
        </w:rPr>
        <w:t xml:space="preserve">Revisión técnica formal</w:t>
      </w:r>
    </w:p>
    <w:p w:rsidR="00000000" w:rsidDel="00000000" w:rsidP="00000000" w:rsidRDefault="00000000" w:rsidRPr="00000000" w14:paraId="00000087">
      <w:pPr>
        <w:numPr>
          <w:ilvl w:val="0"/>
          <w:numId w:val="2"/>
        </w:numPr>
        <w:ind w:firstLine="360"/>
        <w:rPr>
          <w:u w:val="none"/>
        </w:rPr>
      </w:pPr>
      <w:r w:rsidDel="00000000" w:rsidR="00000000" w:rsidRPr="00000000">
        <w:rPr>
          <w:rtl w:val="0"/>
        </w:rPr>
        <w:t xml:space="preserve">Cierre</w:t>
      </w:r>
    </w:p>
    <w:p w:rsidR="00000000" w:rsidDel="00000000" w:rsidP="00000000" w:rsidRDefault="00000000" w:rsidRPr="00000000" w14:paraId="00000088">
      <w:pPr>
        <w:numPr>
          <w:ilvl w:val="3"/>
          <w:numId w:val="2"/>
        </w:numPr>
        <w:ind w:left="2880" w:hanging="360"/>
        <w:rPr>
          <w:u w:val="none"/>
        </w:rPr>
      </w:pPr>
      <w:r w:rsidDel="00000000" w:rsidR="00000000" w:rsidRPr="00000000">
        <w:rPr>
          <w:rtl w:val="0"/>
        </w:rPr>
        <w:t xml:space="preserve">Lecciones aprendidas</w:t>
      </w:r>
    </w:p>
    <w:p w:rsidR="00000000" w:rsidDel="00000000" w:rsidP="00000000" w:rsidRDefault="00000000" w:rsidRPr="00000000" w14:paraId="00000089">
      <w:pPr>
        <w:numPr>
          <w:ilvl w:val="3"/>
          <w:numId w:val="2"/>
        </w:numPr>
        <w:ind w:left="2880" w:hanging="360"/>
        <w:rPr>
          <w:u w:val="none"/>
        </w:rPr>
      </w:pPr>
      <w:r w:rsidDel="00000000" w:rsidR="00000000" w:rsidRPr="00000000">
        <w:rPr>
          <w:rtl w:val="0"/>
        </w:rPr>
        <w:t xml:space="preserve">Presentación</w:t>
      </w:r>
    </w:p>
    <w:p w:rsidR="00000000" w:rsidDel="00000000" w:rsidP="00000000" w:rsidRDefault="00000000" w:rsidRPr="00000000" w14:paraId="0000008A">
      <w:pPr>
        <w:ind w:left="425.19685039370086" w:firstLine="0"/>
        <w:rPr/>
      </w:pPr>
      <w:r w:rsidDel="00000000" w:rsidR="00000000" w:rsidRPr="00000000">
        <w:rPr>
          <w:rtl w:val="0"/>
        </w:rPr>
        <w:tab/>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sectPr>
      <w:headerReference r:id="rId10" w:type="defaul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Style w:val="Heading1"/>
      <w:ind w:left="360" w:firstLine="0"/>
      <w:rPr/>
    </w:pPr>
    <w:bookmarkStart w:colFirst="0" w:colLast="0" w:name="_heading=h.1hmsyys" w:id="17"/>
    <w:bookmarkEnd w:id="17"/>
    <w:r w:rsidDel="00000000" w:rsidR="00000000" w:rsidRPr="00000000">
      <w:rPr>
        <w:rtl w:val="0"/>
      </w:rPr>
    </w:r>
  </w:p>
  <w:p w:rsidR="00000000" w:rsidDel="00000000" w:rsidP="00000000" w:rsidRDefault="00000000" w:rsidRPr="00000000" w14:paraId="000000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www.gloomaps.com/l4DdAwe7c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DXRPvgyDjtL0CV/OYjH+/IZWrQ==">AMUW2mWapQbTxCbDPja4VOTKOChgkQ8rD2JARcQ84hR2rRn1Af3XPWu/UEFjyHso+Oh6Uk3pwCGr2xZkQO08Rz6qc05agnllb7TlzcaRJw5t0UMMLyLnAxaYYqeshEUGNoOQsVOyr3Eq7+OY4xqw2xDeDJ6a35cVOuBR2z74Xy3RWjUjnAQ2iZ7sYDS83o6rYbTBUCcad4bQIc4VI8KtBUMXPPRcjqgYEHOVOrvCS9TdH4HcsZIWooGjoP3wXrVKsvE5KqV6o9TO1GzFEdw90AYOd1skyz3jsRzBb1+/uGbgFPmtsDh9DiLB4FpI6UGyV/itTP4T32S4bgMYyeDYJOA2rfhgNFAaqgLcep35Q/QseFeyAp8RBp/s5QzmkoOyV4K0AIo72Ioj33HTZfXCMKkhSBDboWCZ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