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Registro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Javier Vázquez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 Pérez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del documento y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documento y poder seguir con el plan de dirección del proyecto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xhbmh128xcex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Registro de riesgos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_heading=h.xhbmh128xcex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xxp7fmj5ue1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Análisis cualitativo y cuantitativo de los Riesgos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_heading=h.xxp7fmj5ue1s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dqrf96s778dc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Plan de respuesta a riesgos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_heading=h.dqrf96s778dc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rPr>
          <w:b w:val="1"/>
          <w:color w:val="cc0000"/>
          <w:sz w:val="40"/>
          <w:szCs w:val="40"/>
        </w:rPr>
      </w:pPr>
      <w:bookmarkStart w:colFirst="0" w:colLast="0" w:name="_heading=h.xhbmh128xcex" w:id="13"/>
      <w:bookmarkEnd w:id="13"/>
      <w:r w:rsidDel="00000000" w:rsidR="00000000" w:rsidRPr="00000000">
        <w:rPr>
          <w:rtl w:val="0"/>
        </w:rPr>
        <w:t xml:space="preserve">Registro de riesgos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680"/>
        <w:gridCol w:w="1995"/>
        <w:gridCol w:w="1740"/>
        <w:tblGridChange w:id="0">
          <w:tblGrid>
            <w:gridCol w:w="1245"/>
            <w:gridCol w:w="4680"/>
            <w:gridCol w:w="1995"/>
            <w:gridCol w:w="17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Riesgos negativos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Interno/Externo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sponsor del proyecto rechaza el producto entregado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Bajas del personal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en las tecnologías en uso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comunicación entre los interesados a lo largo del proyecto.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experiencia en el equipo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acabar el desarrollo/entrega a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Dificultades con las nuevas tecnologías a usar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producto final tiene errores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motivación en 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del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Fuerte presión debido a la carga acumulada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680"/>
        <w:gridCol w:w="1995"/>
        <w:gridCol w:w="1740"/>
        <w:tblGridChange w:id="0">
          <w:tblGrid>
            <w:gridCol w:w="1245"/>
            <w:gridCol w:w="4680"/>
            <w:gridCol w:w="1995"/>
            <w:gridCol w:w="17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Riesgos positivos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Interno/Externo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RP-1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 del equipo en tecnologías similares a las nuevas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RP-2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Comunicación correcta y eficiente entre los miembros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Correcta estimaciones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Correcta estimación del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RP-5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motivación dentro de los miembros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rPr>
          <w:b w:val="1"/>
          <w:color w:val="cc0000"/>
          <w:sz w:val="40"/>
          <w:szCs w:val="40"/>
        </w:rPr>
      </w:pPr>
      <w:bookmarkStart w:colFirst="0" w:colLast="0" w:name="_heading=h.xxp7fmj5ue1s" w:id="14"/>
      <w:bookmarkEnd w:id="14"/>
      <w:r w:rsidDel="00000000" w:rsidR="00000000" w:rsidRPr="00000000">
        <w:rPr>
          <w:rtl w:val="0"/>
        </w:rPr>
        <w:t xml:space="preserve">Análisis cualitativo y cuantitativo de los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En este apartado se categorizan los riesgos en relación a su probabilidad, que va desde poco probable a muy probable, y su impacto que tendría, desde bajo a alto.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Así se obtiene el nivel para cada riesgo, el cual categorizamos en bajo, medio o alto.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Teniendo esto anterior en cuenta obtenemos las siguientes combinaciones entre probabilidad e impacto: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Poco probable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Probable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Muy probable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.9736842105262"/>
        <w:gridCol w:w="3965.6842105263154"/>
        <w:gridCol w:w="1690.4999999999998"/>
        <w:gridCol w:w="1474.4210526315787"/>
        <w:gridCol w:w="1474.4210526315787"/>
        <w:tblGridChange w:id="0">
          <w:tblGrid>
            <w:gridCol w:w="1054.9736842105262"/>
            <w:gridCol w:w="3965.6842105263154"/>
            <w:gridCol w:w="1690.4999999999998"/>
            <w:gridCol w:w="1474.4210526315787"/>
            <w:gridCol w:w="1474.421052631578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Análisis cualitativo y cuantitativo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riesgo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sponsor del proyecto rechaza el producto entregado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Bajas del personal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en las tecnologías en uso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comunicación entre los integrantes del equipo durante el desarrollo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experiencia en el equipo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acabar el desarrollo/entrega a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Dificultades con las nuevas tecnologías a usar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producto final tiene errores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motivación en 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del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Fuerte presión debido a la carga acumulada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Aclarar que los riesgos con nivel alto serán los prioritarios, continuando con los de nivel medio y, por último, los de nivel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i w:val="1"/>
          <w:color w:val="0a1b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i w:val="1"/>
          <w:color w:val="0a1b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i w:val="1"/>
          <w:color w:val="0a1b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i w:val="1"/>
          <w:color w:val="0a1b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heading=h.dqrf96s778dc" w:id="15"/>
      <w:bookmarkEnd w:id="15"/>
      <w:r w:rsidDel="00000000" w:rsidR="00000000" w:rsidRPr="00000000">
        <w:rPr>
          <w:rtl w:val="0"/>
        </w:rPr>
        <w:t xml:space="preserve">Plan de respuesta a riesgos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345"/>
        <w:gridCol w:w="2610"/>
        <w:gridCol w:w="2460"/>
        <w:tblGridChange w:id="0">
          <w:tblGrid>
            <w:gridCol w:w="1245"/>
            <w:gridCol w:w="3345"/>
            <w:gridCol w:w="2610"/>
            <w:gridCol w:w="24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Respuesta al riesgo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preventiva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correctiva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sponsor del proyecto rechaza el producto entregado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Cumplir lo requisitos que necesitaba el cliente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una modificación del producto para que el sponsor lo acepte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Bajas del personal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 motivados a los trabajadores y satisfacerlos.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Contratar nuevos empleados para suplir ausencias o repartir las tareas entre el resto de empleados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en las tecnologías en uso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Elegir tecnologías en base a las necesidades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Elegir tecnologías definitivas para evitar cambios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comunicación entre los integrantes del equipo durante el desarrollo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métodos claros de comunicación para los empleados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nuevos métodos de comunicación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experiencia en el equipo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una formación para suplir esa inexperiencia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con un experto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acabar el desarrollo/entrega a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una buena planificación del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Solicitud una reducción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Dificultades con las nuevas tecnologías a usar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Formar en base a las nuevas tecnologías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información sobre estas mismas y pedir ayuda a expertos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producto final tiene errores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pruebas sobre el producto desarrollado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Solucionar los errores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motivación en 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Incentivar el buen trabajo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una retrospectiva del equipo para ver qué problemas hay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en cuenta desde un principio reservas de contingencia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Asumir los costes el propio equipo director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estimación del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el avance del tiempo para no quedarnos atrás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más horas de trabajo de las estimadas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RN-12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Fuerte presión debido a la carga acumulada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 constante a lo largo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más esfuerzo de los estimados</w:t>
            </w:r>
          </w:p>
        </w:tc>
      </w:tr>
    </w:tbl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pStyle w:val="Heading1"/>
      <w:rPr/>
    </w:pPr>
    <w:bookmarkStart w:colFirst="0" w:colLast="0" w:name="_heading=h.1hmsyys" w:id="16"/>
    <w:bookmarkEnd w:id="1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3Wnis6MewWyt07gJmAdkQCIhA==">AMUW2mXM/ETwwEPlVpNYS7RUz0brr3NVPCWH3wpqn51w8bL/8CU2RctawlyQg20Mzh0AMkSx9RgLJeimrVLx9GYIbr8GA7cl9y5fs344jNEj7gfA+DrSIFjRmVB2yCWohEX9MypVwLqRBmmfmscy7q57y+VhPTjiG9Y0tAF75AKVp8YKsw2i+im+TZzcVPvb6J4on2vKxisS4SED3kWBhnNJk5NEhZQ/GFgeaYDVfS3YYcNsOODVHvdDM38gxdcRUlDnG5pl4LgmL1bjNdW6lvHLow2wbWd68eb1DYWYPoXVPwG220R5zxJg8Sa6tlEaZ7+kSObfHMQs2Bu2uKoWdLE7KH7OV4g7xuFXNqzLffqntthrtWv2tbEDI6BIeLG3GvC8Cz52p0fpE+82snjzlojlhiXcZ7WQgZjKOQ9JCpmFallvaJdLh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