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Instrucciones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:05/12/2022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 Paradas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y desarrollo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unas buenas instrucciones para dockerizar el proyecto software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eading=h.26in1rg">
            <w:r w:rsidDel="00000000" w:rsidR="00000000" w:rsidRPr="00000000">
              <w:rPr>
                <w:b w:val="1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eading=h.auol5r9d3aux">
            <w:r w:rsidDel="00000000" w:rsidR="00000000" w:rsidRPr="00000000">
              <w:rPr>
                <w:b w:val="1"/>
                <w:rtl w:val="0"/>
              </w:rPr>
              <w:t xml:space="preserve">1. Instrucciones para Docker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_heading=h.auol5r9d3aux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heading=h.o4p7rinuoo3">
            <w:r w:rsidDel="00000000" w:rsidR="00000000" w:rsidRPr="00000000">
              <w:rPr>
                <w:b w:val="1"/>
                <w:rtl w:val="0"/>
              </w:rPr>
              <w:t xml:space="preserve">2. Pasos para levantar docker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_heading=h.o4p7rinuoo3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rPr>
          <w:b w:val="1"/>
          <w:color w:val="cc0000"/>
          <w:sz w:val="40"/>
          <w:szCs w:val="40"/>
        </w:rPr>
      </w:pPr>
      <w:bookmarkStart w:colFirst="0" w:colLast="0" w:name="_heading=h.auol5r9d3aux" w:id="13"/>
      <w:bookmarkEnd w:id="13"/>
      <w:r w:rsidDel="00000000" w:rsidR="00000000" w:rsidRPr="00000000">
        <w:rPr>
          <w:rtl w:val="0"/>
        </w:rPr>
        <w:t xml:space="preserve">Instrucciones para Docker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la rama Docker se encuentran los ficheros necesarios para lanzar la aplicación en los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contenedores de Docker preparados para ello por primera vez:</w:t>
      </w:r>
    </w:p>
    <w:p w:rsidR="00000000" w:rsidDel="00000000" w:rsidP="00000000" w:rsidRDefault="00000000" w:rsidRPr="00000000" w14:paraId="00000055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 en el proyecto no se ha creado un espacio virtual con Python, procedemos a crearlo con el siguiente comando: </w:t>
      </w:r>
      <w:r w:rsidDel="00000000" w:rsidR="00000000" w:rsidRPr="00000000">
        <w:rPr>
          <w:b w:val="1"/>
          <w:sz w:val="22"/>
          <w:szCs w:val="22"/>
          <w:rtl w:val="0"/>
        </w:rPr>
        <w:t xml:space="preserve">python3 -m venv venv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Entramos dentro del espacio virtual: </w:t>
      </w:r>
      <w:r w:rsidDel="00000000" w:rsidR="00000000" w:rsidRPr="00000000">
        <w:rPr>
          <w:b w:val="1"/>
          <w:sz w:val="22"/>
          <w:szCs w:val="22"/>
          <w:rtl w:val="0"/>
        </w:rPr>
        <w:t xml:space="preserve">source ./venv/bin/activate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Instalamos Django, (en nuestro caso la versión 3), dentro del espacio virtual: 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pip install django==3.0.0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Construimos la imagen de Docker: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docker build -t devrrior/docker-acmecycling .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Ejecutamos el contenedor: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docker run -p 8000:8000 devrrior/docker-acmecycling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jc w:val="left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PASO ADICIONAL: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Compartimos el contenido local con el acceso a docker: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docker run -d -v /”directorioindicado en el fichero Dockerfile”/:/”directorio workspace en Dockerfile” -p 8000:8000 devrrior/docker-acmecycling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comando anterior nos retorna el id del contenedor ya en ejecución, pero no nos muestra los logs de estado de procesos como en el caso de ejecutar el contenedor.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parar el contenedor después de usar el comando anterior utilizamos el siguiente comando: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docker stop “idContenedor”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jc w:val="left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EJECUTAR MIGRACIONES DE LOS CAMBIOS EN LA BBDD: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la hora de realizar cambios en la base de datos debemos de indicarle a la base de datos contenida en el contenedor que tiene que hacer un refresco de los datos, para ello: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Dentro del espacio virtual: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docker exec -it “idContenedor” /bin/sh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python manage.py migrate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salir del contenedor pulsamos Ctrl+d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Una vez esté todo preparado se ejecutan los siguientes comandos: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docker-compose up -d </w:t>
      </w:r>
      <w:r w:rsidDel="00000000" w:rsidR="00000000" w:rsidRPr="00000000">
        <w:rPr>
          <w:sz w:val="22"/>
          <w:szCs w:val="22"/>
          <w:rtl w:val="0"/>
        </w:rPr>
        <w:t xml:space="preserve">para levantar el contenedor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docker-compose exec postgres sh</w:t>
      </w:r>
      <w:r w:rsidDel="00000000" w:rsidR="00000000" w:rsidRPr="00000000">
        <w:rPr>
          <w:sz w:val="22"/>
          <w:szCs w:val="22"/>
          <w:rtl w:val="0"/>
        </w:rPr>
        <w:t xml:space="preserve"> para entrar dentro del contenedor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python manage.py migrate </w:t>
      </w:r>
      <w:r w:rsidDel="00000000" w:rsidR="00000000" w:rsidRPr="00000000">
        <w:rPr>
          <w:sz w:val="22"/>
          <w:szCs w:val="22"/>
          <w:rtl w:val="0"/>
        </w:rPr>
        <w:t xml:space="preserve">para realizar un migrate de la base de datos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docker-compose down</w:t>
      </w:r>
      <w:r w:rsidDel="00000000" w:rsidR="00000000" w:rsidRPr="00000000">
        <w:rPr>
          <w:sz w:val="22"/>
          <w:szCs w:val="22"/>
          <w:rtl w:val="0"/>
        </w:rPr>
        <w:t xml:space="preserve"> para apagar el contenedor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rPr>
          <w:b w:val="1"/>
          <w:color w:val="cc0000"/>
          <w:sz w:val="40"/>
          <w:szCs w:val="40"/>
        </w:rPr>
      </w:pPr>
      <w:bookmarkStart w:colFirst="0" w:colLast="0" w:name="_heading=h.o4p7rinuoo3" w:id="14"/>
      <w:bookmarkEnd w:id="14"/>
      <w:r w:rsidDel="00000000" w:rsidR="00000000" w:rsidRPr="00000000">
        <w:rPr>
          <w:rtl w:val="0"/>
        </w:rPr>
        <w:t xml:space="preserve">Pasos para levantar docker sin la imagen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Tras la explicación de los distintos comandos en el punto anterior, aquí se listan los comandos necesarios para levantar un contenedor con Docker y los ficheros localizados en el proyecto: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Teniendo en cuenta si existe un entorno virtual o no ejecutamos el siguiente comando, (en caso de no tener ninguno):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python3 -m venv “nombreEntornoVirtual”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A partir de aquí se ejecutan todos los comandos: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source ./venv/bin/activate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docker build -t devrrior/docker-acmecycling 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docker run -p 8000:8001 devrrior/docker-acmecycling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ctrl+c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docker ps (comprobar que los dos contenedores se están ejecutando correctamente)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docker-compose exec “nombreContenedor” sh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ctrl+d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docker-compose down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spacing w:after="0" w:afterAutospacing="0"/>
        <w:ind w:firstLine="360"/>
        <w:rPr/>
      </w:pPr>
      <w:bookmarkStart w:colFirst="0" w:colLast="0" w:name="_heading=h.x7ls5z5hi17q" w:id="15"/>
      <w:bookmarkEnd w:id="15"/>
      <w:r w:rsidDel="00000000" w:rsidR="00000000" w:rsidRPr="00000000">
        <w:rPr>
          <w:rtl w:val="0"/>
        </w:rPr>
        <w:t xml:space="preserve">Pasos si se tiene la imagen .tar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load -i acme-cycling.tar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-p 8000:8001 acme-cycling:latest</w:t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Style w:val="Heading1"/>
      <w:rPr/>
    </w:pPr>
    <w:bookmarkStart w:colFirst="0" w:colLast="0" w:name="_heading=h.1hmsyys" w:id="16"/>
    <w:bookmarkEnd w:id="1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N7BB+9/0iw9b5mjbaFbZykTTrw==">AMUW2mV15i7sR501MrW1aHXxRrtUWqO3RJH2fdf7go59AC+os9LjzNT0wFnZ81Cl3AgbacTyOUoVAfLnSlqAjDyVESfGbonfokCU/y3rToPs8Ocy9vpeweC74e65PFqO6jt+A0PzVeZwTXOzGkwHs9VpwJGObkVCPSsoB+QlgSR1OBAMa63k48EkMOxK1n1Hv54F4bgmFe8G+PsXe16tt2pLYq4S+rcWdgmQfViakx4XGNWDLsTaTyFndij0izveedte2iUyDPTVRf5PuiNq9rISKZ4rpeB+HcsJ9U9k83KKHu9FlnkpH9ZS2e0GQQRLn0lzKIdj++YCpt3v28MkNWMMKeUc/5LzVx4bsXrNWUhKX4oU5o1jZUWC8M/xcJQZGYST23CKBOTQWZsQqigS1/MQxmGCUrRmmwbSqvwIANEHAlYA9OQ2U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