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b w:val="1"/>
          <w:color w:val="cc0000"/>
          <w:sz w:val="64"/>
          <w:szCs w:val="64"/>
        </w:rPr>
      </w:pPr>
      <w:bookmarkStart w:colFirst="0" w:colLast="0" w:name="_heading=h.30j0zll" w:id="0"/>
      <w:bookmarkEnd w:id="0"/>
      <w:r w:rsidDel="00000000" w:rsidR="00000000" w:rsidRPr="00000000">
        <w:rPr>
          <w:b w:val="1"/>
          <w:color w:val="cc0000"/>
          <w:sz w:val="64"/>
          <w:szCs w:val="64"/>
          <w:rtl w:val="0"/>
        </w:rPr>
        <w:t xml:space="preserve">Documento de Requisitos</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Subtitle"/>
        <w:rPr>
          <w:i w:val="1"/>
          <w:color w:val="000000"/>
          <w:sz w:val="36"/>
          <w:szCs w:val="36"/>
        </w:rPr>
      </w:pPr>
      <w:bookmarkStart w:colFirst="0" w:colLast="0" w:name="_heading=h.1fob9te" w:id="1"/>
      <w:bookmarkEnd w:id="1"/>
      <w:r w:rsidDel="00000000" w:rsidR="00000000" w:rsidRPr="00000000">
        <w:rPr>
          <w:i w:val="1"/>
          <w:color w:val="000000"/>
          <w:sz w:val="36"/>
          <w:szCs w:val="36"/>
          <w:rtl w:val="0"/>
        </w:rPr>
        <w:t xml:space="preserve">Planificación y Gestión de Proyectos Informáticos</w:t>
      </w:r>
      <w:r w:rsidDel="00000000" w:rsidR="00000000" w:rsidRPr="00000000">
        <w:drawing>
          <wp:anchor allowOverlap="1" behindDoc="0" distB="114300" distT="114300" distL="114300" distR="114300" hidden="0" layoutInCell="1" locked="0" relativeHeight="0" simplePos="0">
            <wp:simplePos x="0" y="0"/>
            <wp:positionH relativeFrom="column">
              <wp:posOffset>-419096</wp:posOffset>
            </wp:positionH>
            <wp:positionV relativeFrom="paragraph">
              <wp:posOffset>828675</wp:posOffset>
            </wp:positionV>
            <wp:extent cx="6701294" cy="4157663"/>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01294" cy="4157663"/>
                    </a:xfrm>
                    <a:prstGeom prst="rect"/>
                    <a:ln/>
                  </pic:spPr>
                </pic:pic>
              </a:graphicData>
            </a:graphic>
          </wp:anchor>
        </w:drawing>
      </w:r>
    </w:p>
    <w:p w:rsidR="00000000" w:rsidDel="00000000" w:rsidP="00000000" w:rsidRDefault="00000000" w:rsidRPr="00000000" w14:paraId="00000006">
      <w:pPr>
        <w:ind w:firstLine="0"/>
        <w:jc w:val="center"/>
        <w:rPr/>
      </w:pPr>
      <w:hyperlink r:id="rId8">
        <w:r w:rsidDel="00000000" w:rsidR="00000000" w:rsidRPr="00000000">
          <w:rPr>
            <w:color w:val="1155cc"/>
            <w:u w:val="single"/>
            <w:rtl w:val="0"/>
          </w:rPr>
          <w:t xml:space="preserve">https://github.com/pabsanper/ACME-Cycling.git</w:t>
        </w:r>
      </w:hyperlink>
      <w:r w:rsidDel="00000000" w:rsidR="00000000" w:rsidRPr="00000000">
        <w:rPr>
          <w:rtl w:val="0"/>
        </w:rPr>
      </w:r>
    </w:p>
    <w:p w:rsidR="00000000" w:rsidDel="00000000" w:rsidP="00000000" w:rsidRDefault="00000000" w:rsidRPr="00000000" w14:paraId="00000007">
      <w:pPr>
        <w:pStyle w:val="Subtitle"/>
        <w:jc w:val="right"/>
        <w:rPr>
          <w:sz w:val="32"/>
          <w:szCs w:val="32"/>
        </w:rPr>
      </w:pPr>
      <w:bookmarkStart w:colFirst="0" w:colLast="0" w:name="_heading=h.3znysh7" w:id="2"/>
      <w:bookmarkEnd w:id="2"/>
      <w:r w:rsidDel="00000000" w:rsidR="00000000" w:rsidRPr="00000000">
        <w:rPr>
          <w:sz w:val="32"/>
          <w:szCs w:val="32"/>
          <w:rtl w:val="0"/>
        </w:rPr>
        <w:t xml:space="preserve">GRUPO 3.8</w:t>
      </w:r>
    </w:p>
    <w:p w:rsidR="00000000" w:rsidDel="00000000" w:rsidP="00000000" w:rsidRDefault="00000000" w:rsidRPr="00000000" w14:paraId="00000008">
      <w:pPr>
        <w:pStyle w:val="Subtitle"/>
        <w:jc w:val="right"/>
        <w:rPr>
          <w:color w:val="000000"/>
          <w:sz w:val="28"/>
          <w:szCs w:val="28"/>
        </w:rPr>
      </w:pPr>
      <w:bookmarkStart w:colFirst="0" w:colLast="0" w:name="_heading=h.2et92p0" w:id="3"/>
      <w:bookmarkEnd w:id="3"/>
      <w:r w:rsidDel="00000000" w:rsidR="00000000" w:rsidRPr="00000000">
        <w:rPr>
          <w:color w:val="000000"/>
          <w:sz w:val="28"/>
          <w:szCs w:val="28"/>
          <w:rtl w:val="0"/>
        </w:rPr>
        <w:t xml:space="preserve">Alberto Benitez Morales</w:t>
      </w:r>
    </w:p>
    <w:p w:rsidR="00000000" w:rsidDel="00000000" w:rsidP="00000000" w:rsidRDefault="00000000" w:rsidRPr="00000000" w14:paraId="00000009">
      <w:pPr>
        <w:pStyle w:val="Subtitle"/>
        <w:jc w:val="right"/>
        <w:rPr>
          <w:color w:val="000000"/>
          <w:sz w:val="28"/>
          <w:szCs w:val="28"/>
        </w:rPr>
      </w:pPr>
      <w:bookmarkStart w:colFirst="0" w:colLast="0" w:name="_heading=h.tyjcwt" w:id="4"/>
      <w:bookmarkEnd w:id="4"/>
      <w:r w:rsidDel="00000000" w:rsidR="00000000" w:rsidRPr="00000000">
        <w:rPr>
          <w:color w:val="000000"/>
          <w:sz w:val="28"/>
          <w:szCs w:val="28"/>
          <w:rtl w:val="0"/>
        </w:rPr>
        <w:t xml:space="preserve">David Sabugueiro Troya</w:t>
      </w:r>
    </w:p>
    <w:p w:rsidR="00000000" w:rsidDel="00000000" w:rsidP="00000000" w:rsidRDefault="00000000" w:rsidRPr="00000000" w14:paraId="0000000A">
      <w:pPr>
        <w:pStyle w:val="Subtitle"/>
        <w:jc w:val="right"/>
        <w:rPr>
          <w:color w:val="000000"/>
          <w:sz w:val="28"/>
          <w:szCs w:val="28"/>
        </w:rPr>
      </w:pPr>
      <w:bookmarkStart w:colFirst="0" w:colLast="0" w:name="_heading=h.3dy6vkm" w:id="5"/>
      <w:bookmarkEnd w:id="5"/>
      <w:r w:rsidDel="00000000" w:rsidR="00000000" w:rsidRPr="00000000">
        <w:rPr>
          <w:color w:val="000000"/>
          <w:sz w:val="28"/>
          <w:szCs w:val="28"/>
          <w:rtl w:val="0"/>
        </w:rPr>
        <w:t xml:space="preserve">Pablo Santos Pérez</w:t>
      </w:r>
    </w:p>
    <w:p w:rsidR="00000000" w:rsidDel="00000000" w:rsidP="00000000" w:rsidRDefault="00000000" w:rsidRPr="00000000" w14:paraId="0000000B">
      <w:pPr>
        <w:pStyle w:val="Subtitle"/>
        <w:jc w:val="right"/>
        <w:rPr>
          <w:color w:val="000000"/>
          <w:sz w:val="28"/>
          <w:szCs w:val="28"/>
        </w:rPr>
      </w:pPr>
      <w:bookmarkStart w:colFirst="0" w:colLast="0" w:name="_heading=h.1t3h5sf" w:id="6"/>
      <w:bookmarkEnd w:id="6"/>
      <w:r w:rsidDel="00000000" w:rsidR="00000000" w:rsidRPr="00000000">
        <w:rPr>
          <w:color w:val="000000"/>
          <w:sz w:val="28"/>
          <w:szCs w:val="28"/>
          <w:rtl w:val="0"/>
        </w:rPr>
        <w:t xml:space="preserve">Francisco Javier Vázquez Monge</w:t>
      </w:r>
    </w:p>
    <w:p w:rsidR="00000000" w:rsidDel="00000000" w:rsidP="00000000" w:rsidRDefault="00000000" w:rsidRPr="00000000" w14:paraId="0000000C">
      <w:pPr>
        <w:pStyle w:val="Subtitle"/>
        <w:jc w:val="right"/>
        <w:rPr>
          <w:sz w:val="38"/>
          <w:szCs w:val="38"/>
        </w:rPr>
      </w:pPr>
      <w:bookmarkStart w:colFirst="0" w:colLast="0" w:name="_heading=h.4d34og8" w:id="7"/>
      <w:bookmarkEnd w:id="7"/>
      <w:r w:rsidDel="00000000" w:rsidR="00000000" w:rsidRPr="00000000">
        <w:rPr>
          <w:color w:val="000000"/>
          <w:sz w:val="28"/>
          <w:szCs w:val="28"/>
          <w:rtl w:val="0"/>
        </w:rPr>
        <w:t xml:space="preserve">Álvaro Paradas Borrego</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b w:val="1"/>
          <w:rtl w:val="0"/>
        </w:rPr>
        <w:t xml:space="preserve">CLIENTE:</w:t>
      </w:r>
      <w:r w:rsidDel="00000000" w:rsidR="00000000" w:rsidRPr="00000000">
        <w:rPr>
          <w:rtl w:val="0"/>
        </w:rPr>
        <w:t xml:space="preserve"> José González Enríquez</w:t>
        <w:tab/>
        <w:tab/>
        <w:tab/>
        <w:tab/>
      </w:r>
      <w:r w:rsidDel="00000000" w:rsidR="00000000" w:rsidRPr="00000000">
        <w:rPr>
          <w:b w:val="1"/>
          <w:sz w:val="28"/>
          <w:szCs w:val="28"/>
          <w:rtl w:val="0"/>
        </w:rPr>
        <w:t xml:space="preserve">FECHA</w:t>
      </w:r>
      <w:r w:rsidDel="00000000" w:rsidR="00000000" w:rsidRPr="00000000">
        <w:rPr>
          <w:sz w:val="28"/>
          <w:szCs w:val="28"/>
          <w:rtl w:val="0"/>
        </w:rPr>
        <w:t xml:space="preserve">:22/10/2022</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E">
      <w:pPr>
        <w:pStyle w:val="Heading1"/>
        <w:ind w:left="360" w:firstLine="0"/>
        <w:rPr/>
      </w:pPr>
      <w:bookmarkStart w:colFirst="0" w:colLast="0" w:name="_heading=h.2s8eyo1" w:id="8"/>
      <w:bookmarkEnd w:id="8"/>
      <w:r w:rsidDel="00000000" w:rsidR="00000000" w:rsidRPr="00000000">
        <w:rPr>
          <w:rtl w:val="0"/>
        </w:rPr>
        <w:t xml:space="preserve">Control de cambios</w:t>
      </w:r>
    </w:p>
    <w:p w:rsidR="00000000" w:rsidDel="00000000" w:rsidP="00000000" w:rsidRDefault="00000000" w:rsidRPr="00000000" w14:paraId="0000000F">
      <w:pPr>
        <w:pStyle w:val="Heading1"/>
        <w:rPr>
          <w:b w:val="0"/>
          <w:color w:val="000000"/>
          <w:sz w:val="24"/>
          <w:szCs w:val="24"/>
        </w:rPr>
      </w:pPr>
      <w:bookmarkStart w:colFirst="0" w:colLast="0" w:name="_heading=h.17dp8vu" w:id="9"/>
      <w:bookmarkEnd w:id="9"/>
      <w:r w:rsidDel="00000000" w:rsidR="00000000" w:rsidRPr="00000000">
        <w:rPr>
          <w:rtl w:val="0"/>
        </w:rPr>
      </w:r>
    </w:p>
    <w:tbl>
      <w:tblPr>
        <w:tblStyle w:val="Table1"/>
        <w:tblW w:w="11640.0" w:type="dxa"/>
        <w:jc w:val="left"/>
        <w:tblInd w:w="-1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425"/>
        <w:gridCol w:w="1575"/>
        <w:gridCol w:w="1965"/>
        <w:gridCol w:w="2715"/>
        <w:gridCol w:w="2625"/>
        <w:tblGridChange w:id="0">
          <w:tblGrid>
            <w:gridCol w:w="1335"/>
            <w:gridCol w:w="1425"/>
            <w:gridCol w:w="1575"/>
            <w:gridCol w:w="1965"/>
            <w:gridCol w:w="2715"/>
            <w:gridCol w:w="262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0" w:firstLine="0"/>
              <w:jc w:val="center"/>
              <w:rPr>
                <w:b w:val="1"/>
                <w:color w:val="ffffff"/>
              </w:rPr>
            </w:pPr>
            <w:r w:rsidDel="00000000" w:rsidR="00000000" w:rsidRPr="00000000">
              <w:rPr>
                <w:b w:val="1"/>
                <w:color w:val="ffffff"/>
                <w:rtl w:val="0"/>
              </w:rPr>
              <w:t xml:space="preserve">Versión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0" w:firstLine="0"/>
              <w:jc w:val="center"/>
              <w:rPr>
                <w:b w:val="1"/>
                <w:color w:val="ffffff"/>
              </w:rPr>
            </w:pPr>
            <w:r w:rsidDel="00000000" w:rsidR="00000000" w:rsidRPr="00000000">
              <w:rPr>
                <w:b w:val="1"/>
                <w:color w:val="ffffff"/>
                <w:rtl w:val="0"/>
              </w:rPr>
              <w:t xml:space="preserve">Tipo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firstLine="0"/>
              <w:jc w:val="center"/>
              <w:rPr>
                <w:b w:val="1"/>
                <w:color w:val="ffffff"/>
              </w:rPr>
            </w:pPr>
            <w:r w:rsidDel="00000000" w:rsidR="00000000" w:rsidRPr="00000000">
              <w:rPr>
                <w:b w:val="1"/>
                <w:color w:val="ffffff"/>
                <w:rtl w:val="0"/>
              </w:rPr>
              <w:t xml:space="preserve">Responsables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firstLine="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firstLine="0"/>
              <w:jc w:val="center"/>
              <w:rPr>
                <w:b w:val="1"/>
                <w:color w:val="ffffff"/>
              </w:rPr>
            </w:pPr>
            <w:r w:rsidDel="00000000" w:rsidR="00000000" w:rsidRPr="00000000">
              <w:rPr>
                <w:b w:val="1"/>
                <w:color w:val="ffffff"/>
                <w:rtl w:val="0"/>
              </w:rPr>
              <w:t xml:space="preserve">Motivación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firstLine="0"/>
              <w:jc w:val="center"/>
              <w:rPr/>
            </w:pPr>
            <w:r w:rsidDel="00000000" w:rsidR="00000000" w:rsidRPr="00000000">
              <w:rPr>
                <w:rtl w:val="0"/>
              </w:rPr>
              <w:t xml:space="preserve">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firstLine="0"/>
              <w:jc w:val="center"/>
              <w:rPr/>
            </w:pPr>
            <w:r w:rsidDel="00000000" w:rsidR="00000000" w:rsidRPr="00000000">
              <w:rPr>
                <w:rtl w:val="0"/>
              </w:rPr>
              <w:t xml:space="preserve">03/10/22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0" w:firstLine="0"/>
              <w:jc w:val="center"/>
              <w:rPr/>
            </w:pPr>
            <w:r w:rsidDel="00000000" w:rsidR="00000000" w:rsidRPr="00000000">
              <w:rPr>
                <w:rtl w:val="0"/>
              </w:rPr>
              <w:t xml:space="preserve">Inicio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0" w:firstLine="0"/>
              <w:jc w:val="center"/>
              <w:rPr/>
            </w:pPr>
            <w:r w:rsidDel="00000000" w:rsidR="00000000" w:rsidRPr="00000000">
              <w:rPr>
                <w:rtl w:val="0"/>
              </w:rPr>
              <w:t xml:space="preserve">Álvaro Paradas Borrego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0" w:firstLine="0"/>
              <w:jc w:val="center"/>
              <w:rPr/>
            </w:pPr>
            <w:r w:rsidDel="00000000" w:rsidR="00000000" w:rsidRPr="00000000">
              <w:rPr>
                <w:rtl w:val="0"/>
              </w:rPr>
              <w:t xml:space="preserve">Primera versión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0" w:firstLine="0"/>
              <w:jc w:val="center"/>
              <w:rPr/>
            </w:pPr>
            <w:r w:rsidDel="00000000" w:rsidR="00000000" w:rsidRPr="00000000">
              <w:rPr>
                <w:rtl w:val="0"/>
              </w:rPr>
              <w:t xml:space="preserve">Creación del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0" w:firstLine="0"/>
              <w:jc w:val="center"/>
              <w:rPr/>
            </w:pPr>
            <w:r w:rsidDel="00000000" w:rsidR="00000000" w:rsidRPr="00000000">
              <w:rPr>
                <w:rtl w:val="0"/>
              </w:rPr>
              <w:t xml:space="preserve">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firstLine="0"/>
              <w:jc w:val="center"/>
              <w:rPr/>
            </w:pPr>
            <w:r w:rsidDel="00000000" w:rsidR="00000000" w:rsidRPr="00000000">
              <w:rPr>
                <w:rtl w:val="0"/>
              </w:rPr>
              <w:t xml:space="preserve">10/10/22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jc w:val="center"/>
              <w:rPr/>
            </w:pPr>
            <w:r w:rsidDel="00000000" w:rsidR="00000000" w:rsidRPr="00000000">
              <w:rPr>
                <w:rtl w:val="0"/>
              </w:rPr>
              <w:t xml:space="preserve">Corrección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jc w:val="left"/>
              <w:rPr/>
            </w:pPr>
            <w:r w:rsidDel="00000000" w:rsidR="00000000" w:rsidRPr="00000000">
              <w:rPr>
                <w:rtl w:val="0"/>
              </w:rPr>
              <w:t xml:space="preserve">Francisco Javier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jc w:val="center"/>
              <w:rPr/>
            </w:pPr>
            <w:r w:rsidDel="00000000" w:rsidR="00000000" w:rsidRPr="00000000">
              <w:rPr>
                <w:rtl w:val="0"/>
              </w:rPr>
              <w:t xml:space="preserve">Corrección de niveles de priorización de requisitos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firstLine="0"/>
              <w:jc w:val="center"/>
              <w:rPr/>
            </w:pPr>
            <w:r w:rsidDel="00000000" w:rsidR="00000000" w:rsidRPr="00000000">
              <w:rPr>
                <w:rtl w:val="0"/>
              </w:rPr>
              <w:t xml:space="preserve">Resolución de errores tras una rápida revisión.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0" w:firstLine="0"/>
              <w:jc w:val="center"/>
              <w:rPr/>
            </w:pPr>
            <w:r w:rsidDel="00000000" w:rsidR="00000000" w:rsidRPr="00000000">
              <w:rPr>
                <w:rtl w:val="0"/>
              </w:rPr>
              <w:t xml:space="preserve">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0" w:firstLine="0"/>
              <w:jc w:val="center"/>
              <w:rPr/>
            </w:pPr>
            <w:r w:rsidDel="00000000" w:rsidR="00000000" w:rsidRPr="00000000">
              <w:rPr>
                <w:rtl w:val="0"/>
              </w:rPr>
              <w:t xml:space="preserve">18/10/22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firstLine="0"/>
              <w:jc w:val="center"/>
              <w:rPr/>
            </w:pPr>
            <w:r w:rsidDel="00000000" w:rsidR="00000000" w:rsidRPr="00000000">
              <w:rPr>
                <w:rtl w:val="0"/>
              </w:rPr>
              <w:t xml:space="preserve">Post -</w:t>
            </w:r>
          </w:p>
          <w:p w:rsidR="00000000" w:rsidDel="00000000" w:rsidP="00000000" w:rsidRDefault="00000000" w:rsidRPr="00000000" w14:paraId="00000025">
            <w:pPr>
              <w:widowControl w:val="0"/>
              <w:spacing w:line="240" w:lineRule="auto"/>
              <w:ind w:left="0" w:firstLine="0"/>
              <w:jc w:val="center"/>
              <w:rPr/>
            </w:pPr>
            <w:r w:rsidDel="00000000" w:rsidR="00000000" w:rsidRPr="00000000">
              <w:rPr>
                <w:rtl w:val="0"/>
              </w:rPr>
              <w:t xml:space="preserve">Seguimiento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firstLine="0"/>
              <w:jc w:val="center"/>
              <w:rPr/>
            </w:pPr>
            <w:r w:rsidDel="00000000" w:rsidR="00000000" w:rsidRPr="00000000">
              <w:rPr>
                <w:rtl w:val="0"/>
              </w:rPr>
              <w:t xml:space="preserve">David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0" w:firstLine="0"/>
              <w:jc w:val="center"/>
              <w:rPr/>
            </w:pPr>
            <w:r w:rsidDel="00000000" w:rsidR="00000000" w:rsidRPr="00000000">
              <w:rPr>
                <w:rtl w:val="0"/>
              </w:rPr>
              <w:t xml:space="preserve">Corrección del documento, ajuste a las plantillas.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0" w:firstLine="0"/>
              <w:jc w:val="center"/>
              <w:rPr/>
            </w:pPr>
            <w:r w:rsidDel="00000000" w:rsidR="00000000" w:rsidRPr="00000000">
              <w:rPr>
                <w:rtl w:val="0"/>
              </w:rPr>
              <w:t xml:space="preserve">Revisión tras el seguimiento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0" w:firstLine="0"/>
              <w:jc w:val="center"/>
              <w:rPr/>
            </w:pPr>
            <w:r w:rsidDel="00000000" w:rsidR="00000000" w:rsidRPr="00000000">
              <w:rPr>
                <w:rtl w:val="0"/>
              </w:rPr>
              <w:t xml:space="preserve">1.3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0" w:firstLine="0"/>
              <w:jc w:val="center"/>
              <w:rPr/>
            </w:pPr>
            <w:r w:rsidDel="00000000" w:rsidR="00000000" w:rsidRPr="00000000">
              <w:rPr>
                <w:rtl w:val="0"/>
              </w:rPr>
              <w:t xml:space="preserve">19/10/22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0" w:firstLine="0"/>
              <w:jc w:val="center"/>
              <w:rPr/>
            </w:pPr>
            <w:r w:rsidDel="00000000" w:rsidR="00000000" w:rsidRPr="00000000">
              <w:rPr>
                <w:rtl w:val="0"/>
              </w:rPr>
              <w:t xml:space="preserve">Corrección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0" w:firstLine="0"/>
              <w:jc w:val="center"/>
              <w:rPr/>
            </w:pPr>
            <w:r w:rsidDel="00000000" w:rsidR="00000000" w:rsidRPr="00000000">
              <w:rPr>
                <w:rtl w:val="0"/>
              </w:rPr>
              <w:t xml:space="preserve">Alberto Benítez</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0" w:firstLine="0"/>
              <w:jc w:val="center"/>
              <w:rPr/>
            </w:pPr>
            <w:r w:rsidDel="00000000" w:rsidR="00000000" w:rsidRPr="00000000">
              <w:rPr>
                <w:rtl w:val="0"/>
              </w:rPr>
              <w:t xml:space="preserve">Corrección del documento respecto a los cambios hechos en otro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0" w:firstLine="0"/>
              <w:jc w:val="center"/>
              <w:rPr/>
            </w:pPr>
            <w:r w:rsidDel="00000000" w:rsidR="00000000" w:rsidRPr="00000000">
              <w:rPr>
                <w:rtl w:val="0"/>
              </w:rPr>
              <w:t xml:space="preserve">Resolución errores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0" w:firstLine="0"/>
              <w:jc w:val="center"/>
              <w:rPr/>
            </w:pPr>
            <w:r w:rsidDel="00000000" w:rsidR="00000000" w:rsidRPr="00000000">
              <w:rPr>
                <w:rtl w:val="0"/>
              </w:rPr>
              <w:t xml:space="preserve">1.4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0" w:firstLine="0"/>
              <w:jc w:val="center"/>
              <w:rPr/>
            </w:pPr>
            <w:r w:rsidDel="00000000" w:rsidR="00000000" w:rsidRPr="00000000">
              <w:rPr>
                <w:rtl w:val="0"/>
              </w:rPr>
              <w:t xml:space="preserve">20/10/22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0" w:firstLine="0"/>
              <w:jc w:val="center"/>
              <w:rPr/>
            </w:pPr>
            <w:r w:rsidDel="00000000" w:rsidR="00000000" w:rsidRPr="00000000">
              <w:rPr>
                <w:rtl w:val="0"/>
              </w:rPr>
              <w:t xml:space="preserve">Corrección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0" w:firstLine="0"/>
              <w:jc w:val="center"/>
              <w:rPr/>
            </w:pPr>
            <w:r w:rsidDel="00000000" w:rsidR="00000000" w:rsidRPr="00000000">
              <w:rPr>
                <w:rtl w:val="0"/>
              </w:rPr>
              <w:t xml:space="preserve">Álvaro Paradas Borrego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0" w:firstLine="0"/>
              <w:jc w:val="center"/>
              <w:rPr/>
            </w:pPr>
            <w:r w:rsidDel="00000000" w:rsidR="00000000" w:rsidRPr="00000000">
              <w:rPr>
                <w:rtl w:val="0"/>
              </w:rPr>
              <w:t xml:space="preserve">Corrección de prioridad en algunos requisitos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0" w:firstLine="0"/>
              <w:jc w:val="center"/>
              <w:rPr/>
            </w:pPr>
            <w:r w:rsidDel="00000000" w:rsidR="00000000" w:rsidRPr="00000000">
              <w:rPr>
                <w:rtl w:val="0"/>
              </w:rPr>
              <w:t xml:space="preserve">Resolución de errores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0" w:firstLine="0"/>
              <w:jc w:val="center"/>
              <w:rPr/>
            </w:pPr>
            <w:r w:rsidDel="00000000" w:rsidR="00000000" w:rsidRPr="00000000">
              <w:rPr>
                <w:rtl w:val="0"/>
              </w:rPr>
              <w:t xml:space="preserve">2.0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0" w:firstLine="0"/>
              <w:jc w:val="center"/>
              <w:rPr/>
            </w:pPr>
            <w:r w:rsidDel="00000000" w:rsidR="00000000" w:rsidRPr="00000000">
              <w:rPr>
                <w:rtl w:val="0"/>
              </w:rPr>
              <w:t xml:space="preserve">22/10/22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0" w:firstLine="0"/>
              <w:jc w:val="center"/>
              <w:rPr/>
            </w:pPr>
            <w:r w:rsidDel="00000000" w:rsidR="00000000" w:rsidRPr="00000000">
              <w:rPr>
                <w:rtl w:val="0"/>
              </w:rPr>
              <w:t xml:space="preserve">Final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0" w:firstLine="0"/>
              <w:jc w:val="center"/>
              <w:rPr/>
            </w:pPr>
            <w:r w:rsidDel="00000000" w:rsidR="00000000" w:rsidRPr="00000000">
              <w:rPr>
                <w:rtl w:val="0"/>
              </w:rPr>
              <w:t xml:space="preserve">Pablo Santos Pérez</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0" w:firstLine="0"/>
              <w:jc w:val="center"/>
              <w:rPr/>
            </w:pPr>
            <w:r w:rsidDel="00000000" w:rsidR="00000000" w:rsidRPr="00000000">
              <w:rPr>
                <w:rtl w:val="0"/>
              </w:rPr>
              <w:t xml:space="preserve">Puesta a punto del documento y cierre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left="0" w:firstLine="0"/>
              <w:jc w:val="center"/>
              <w:rPr/>
            </w:pPr>
            <w:r w:rsidDel="00000000" w:rsidR="00000000" w:rsidRPr="00000000">
              <w:rPr>
                <w:rtl w:val="0"/>
              </w:rPr>
              <w:t xml:space="preserve">Cerrar el documento para proseguir con la planificación</w:t>
            </w:r>
          </w:p>
        </w:tc>
      </w:tr>
    </w:tbl>
    <w:p w:rsidR="00000000" w:rsidDel="00000000" w:rsidP="00000000" w:rsidRDefault="00000000" w:rsidRPr="00000000" w14:paraId="0000003B">
      <w:pPr>
        <w:pStyle w:val="Heading1"/>
        <w:rPr/>
      </w:pPr>
      <w:bookmarkStart w:colFirst="0" w:colLast="0" w:name="_heading=h.dnjcv4jujizt" w:id="10"/>
      <w:bookmarkEnd w:id="10"/>
      <w:r w:rsidDel="00000000" w:rsidR="00000000" w:rsidRPr="00000000">
        <w:rPr>
          <w:rtl w:val="0"/>
        </w:rPr>
      </w:r>
    </w:p>
    <w:p w:rsidR="00000000" w:rsidDel="00000000" w:rsidP="00000000" w:rsidRDefault="00000000" w:rsidRPr="00000000" w14:paraId="0000003C">
      <w:pPr>
        <w:pStyle w:val="Heading1"/>
        <w:rPr/>
      </w:pPr>
      <w:bookmarkStart w:colFirst="0" w:colLast="0" w:name="_heading=h.lueozfibxbwd" w:id="11"/>
      <w:bookmarkEnd w:id="11"/>
      <w:r w:rsidDel="00000000" w:rsidR="00000000" w:rsidRPr="00000000">
        <w:rPr>
          <w:rtl w:val="0"/>
        </w:rPr>
      </w:r>
    </w:p>
    <w:p w:rsidR="00000000" w:rsidDel="00000000" w:rsidP="00000000" w:rsidRDefault="00000000" w:rsidRPr="00000000" w14:paraId="0000003D">
      <w:pPr>
        <w:pStyle w:val="Heading1"/>
        <w:rPr/>
      </w:pPr>
      <w:bookmarkStart w:colFirst="0" w:colLast="0" w:name="_heading=h.3rdcrjn" w:id="12"/>
      <w:bookmarkEnd w:id="12"/>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rPr/>
      </w:pPr>
      <w:bookmarkStart w:colFirst="0" w:colLast="0" w:name="_heading=h.26in1rg" w:id="13"/>
      <w:bookmarkEnd w:id="13"/>
      <w:r w:rsidDel="00000000" w:rsidR="00000000" w:rsidRPr="00000000">
        <w:rPr>
          <w:rtl w:val="0"/>
        </w:rPr>
        <w:t xml:space="preserve">Tabla de contenidos</w:t>
      </w:r>
    </w:p>
    <w:p w:rsidR="00000000" w:rsidDel="00000000" w:rsidP="00000000" w:rsidRDefault="00000000" w:rsidRPr="00000000" w14:paraId="0000004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E">
          <w:pPr>
            <w:tabs>
              <w:tab w:val="right" w:pos="9025.511811023624"/>
            </w:tabs>
            <w:spacing w:after="80" w:before="200" w:line="240" w:lineRule="auto"/>
            <w:ind w:left="0" w:firstLine="0"/>
            <w:rPr>
              <w:b w:val="1"/>
              <w:sz w:val="22"/>
              <w:szCs w:val="22"/>
            </w:rPr>
          </w:pPr>
          <w:r w:rsidDel="00000000" w:rsidR="00000000" w:rsidRPr="00000000">
            <w:fldChar w:fldCharType="begin"/>
            <w:instrText xml:space="preserve"> TOC \h \u \z </w:instrText>
            <w:fldChar w:fldCharType="separate"/>
          </w:r>
          <w:hyperlink w:anchor="_heading=h.ktpxaboxybxf">
            <w:r w:rsidDel="00000000" w:rsidR="00000000" w:rsidRPr="00000000">
              <w:rPr>
                <w:b w:val="1"/>
                <w:sz w:val="22"/>
                <w:szCs w:val="22"/>
                <w:rtl w:val="0"/>
              </w:rPr>
              <w:t xml:space="preserve">1. Tabla de requisitos</w:t>
            </w:r>
          </w:hyperlink>
          <w:r w:rsidDel="00000000" w:rsidR="00000000" w:rsidRPr="00000000">
            <w:rPr>
              <w:b w:val="1"/>
              <w:sz w:val="22"/>
              <w:szCs w:val="22"/>
              <w:rtl w:val="0"/>
            </w:rPr>
            <w:tab/>
          </w:r>
          <w:r w:rsidDel="00000000" w:rsidR="00000000" w:rsidRPr="00000000">
            <w:fldChar w:fldCharType="begin"/>
            <w:instrText xml:space="preserve"> PAGEREF _heading=h.ktpxaboxybxf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pStyle w:val="Heading1"/>
        <w:ind w:left="0" w:firstLine="0"/>
        <w:rPr/>
        <w:sectPr>
          <w:headerReference r:id="rId9" w:type="default"/>
          <w:footerReference r:id="rId10" w:type="default"/>
          <w:footerReference r:id="rId11" w:type="first"/>
          <w:pgSz w:h="16834" w:w="11909" w:orient="portrait"/>
          <w:pgMar w:bottom="1440" w:top="1440" w:left="1440" w:right="1440" w:header="720" w:footer="720"/>
          <w:pgNumType w:start="1"/>
          <w:titlePg w:val="1"/>
        </w:sectPr>
      </w:pPr>
      <w:bookmarkStart w:colFirst="0" w:colLast="0" w:name="_heading=h.gydz53m1fjts" w:id="14"/>
      <w:bookmarkEnd w:id="14"/>
      <w:r w:rsidDel="00000000" w:rsidR="00000000" w:rsidRPr="00000000">
        <w:rPr>
          <w:rtl w:val="0"/>
        </w:rPr>
      </w:r>
    </w:p>
    <w:p w:rsidR="00000000" w:rsidDel="00000000" w:rsidP="00000000" w:rsidRDefault="00000000" w:rsidRPr="00000000" w14:paraId="00000069">
      <w:pPr>
        <w:pStyle w:val="Heading1"/>
        <w:numPr>
          <w:ilvl w:val="0"/>
          <w:numId w:val="1"/>
        </w:numPr>
        <w:ind w:left="720" w:hanging="360"/>
        <w:rPr>
          <w:b w:val="1"/>
          <w:color w:val="cc0000"/>
          <w:sz w:val="40"/>
          <w:szCs w:val="40"/>
        </w:rPr>
      </w:pPr>
      <w:bookmarkStart w:colFirst="0" w:colLast="0" w:name="_heading=h.ktpxaboxybxf" w:id="15"/>
      <w:bookmarkEnd w:id="15"/>
      <w:r w:rsidDel="00000000" w:rsidR="00000000" w:rsidRPr="00000000">
        <w:rPr>
          <w:rtl w:val="0"/>
        </w:rPr>
        <w:t xml:space="preserve">Tabla de requisitos</w:t>
      </w:r>
    </w:p>
    <w:tbl>
      <w:tblPr>
        <w:tblStyle w:val="Table2"/>
        <w:tblW w:w="13234.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5310"/>
        <w:gridCol w:w="1860"/>
        <w:gridCol w:w="2130"/>
        <w:gridCol w:w="2674"/>
        <w:tblGridChange w:id="0">
          <w:tblGrid>
            <w:gridCol w:w="1260"/>
            <w:gridCol w:w="5310"/>
            <w:gridCol w:w="1860"/>
            <w:gridCol w:w="2130"/>
            <w:gridCol w:w="2674"/>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Título/Descripción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Prioridad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Categoría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Fuente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ind w:left="0" w:firstLine="0"/>
              <w:jc w:val="left"/>
              <w:rPr/>
            </w:pPr>
            <w:r w:rsidDel="00000000" w:rsidR="00000000" w:rsidRPr="00000000">
              <w:rPr>
                <w:rtl w:val="0"/>
              </w:rPr>
              <w:t xml:space="preserve">R-0001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0">
            <w:pPr>
              <w:ind w:left="0" w:firstLine="0"/>
              <w:jc w:val="left"/>
              <w:rPr/>
            </w:pPr>
            <w:r w:rsidDel="00000000" w:rsidR="00000000" w:rsidRPr="00000000">
              <w:rPr>
                <w:rtl w:val="0"/>
              </w:rPr>
              <w:t xml:space="preserve">La cesta de la compra siempre estará </w:t>
            </w:r>
          </w:p>
          <w:p w:rsidR="00000000" w:rsidDel="00000000" w:rsidP="00000000" w:rsidRDefault="00000000" w:rsidRPr="00000000" w14:paraId="00000071">
            <w:pPr>
              <w:ind w:left="0" w:firstLine="0"/>
              <w:jc w:val="left"/>
              <w:rPr/>
            </w:pPr>
            <w:r w:rsidDel="00000000" w:rsidR="00000000" w:rsidRPr="00000000">
              <w:rPr>
                <w:rtl w:val="0"/>
              </w:rPr>
              <w:t xml:space="preserve">visible.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ind w:left="0" w:firstLine="0"/>
              <w:jc w:val="left"/>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ind w:left="0" w:firstLine="0"/>
              <w:jc w:val="left"/>
              <w:rPr/>
            </w:pPr>
            <w:r w:rsidDel="00000000" w:rsidR="00000000" w:rsidRPr="00000000">
              <w:rPr>
                <w:rtl w:val="0"/>
              </w:rPr>
              <w:t xml:space="preserve">R-0002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6">
            <w:pPr>
              <w:ind w:left="0" w:firstLine="0"/>
              <w:jc w:val="left"/>
              <w:rPr/>
            </w:pPr>
            <w:r w:rsidDel="00000000" w:rsidR="00000000" w:rsidRPr="00000000">
              <w:rPr>
                <w:rtl w:val="0"/>
              </w:rPr>
              <w:t xml:space="preserve">La cesta de la compra dispondrá de un mecanismo simple para que el usuario pueda ampliar o reducir el número de unidades de los productos del pedido.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ind w:left="0" w:firstLine="0"/>
              <w:jc w:val="left"/>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ind w:left="0" w:firstLine="0"/>
              <w:jc w:val="left"/>
              <w:rPr/>
            </w:pPr>
            <w:r w:rsidDel="00000000" w:rsidR="00000000" w:rsidRPr="00000000">
              <w:rPr>
                <w:rtl w:val="0"/>
              </w:rPr>
              <w:t xml:space="preserve">R-0003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B">
            <w:pPr>
              <w:ind w:left="0" w:firstLine="0"/>
              <w:jc w:val="left"/>
              <w:rPr/>
            </w:pPr>
            <w:r w:rsidDel="00000000" w:rsidR="00000000" w:rsidRPr="00000000">
              <w:rPr>
                <w:rtl w:val="0"/>
              </w:rPr>
              <w:t xml:space="preserve">Las compras rápidas se realizan con no más de tres pasos, sin que el cliente se registre.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ind w:left="0" w:firstLine="0"/>
              <w:jc w:val="left"/>
              <w:rPr/>
            </w:pPr>
            <w:r w:rsidDel="00000000" w:rsidR="00000000" w:rsidRPr="00000000">
              <w:rPr>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ind w:left="0" w:firstLine="0"/>
              <w:jc w:val="left"/>
              <w:rPr/>
            </w:pPr>
            <w:r w:rsidDel="00000000" w:rsidR="00000000" w:rsidRPr="00000000">
              <w:rPr>
                <w:rtl w:val="0"/>
              </w:rPr>
              <w:t xml:space="preserve">No 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left="0" w:firstLine="0"/>
              <w:jc w:val="left"/>
              <w:rPr/>
            </w:pPr>
            <w:r w:rsidDel="00000000" w:rsidR="00000000" w:rsidRPr="00000000">
              <w:rPr>
                <w:rtl w:val="0"/>
              </w:rPr>
              <w:t xml:space="preserve">R-0004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0">
            <w:pPr>
              <w:ind w:left="0" w:firstLine="0"/>
              <w:jc w:val="left"/>
              <w:rPr/>
            </w:pPr>
            <w:r w:rsidDel="00000000" w:rsidR="00000000" w:rsidRPr="00000000">
              <w:rPr>
                <w:rtl w:val="0"/>
              </w:rPr>
              <w:t xml:space="preserve">El cliente tiene acceso directo al seguimiento de su pedido, aunque sea un cliente anónimo.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left="0" w:firstLine="0"/>
              <w:jc w:val="left"/>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left="0" w:firstLine="0"/>
              <w:jc w:val="left"/>
              <w:rPr/>
            </w:pPr>
            <w:r w:rsidDel="00000000" w:rsidR="00000000" w:rsidRPr="00000000">
              <w:rPr>
                <w:rtl w:val="0"/>
              </w:rPr>
              <w:t xml:space="preserve">R-0005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5">
            <w:pPr>
              <w:ind w:left="0" w:firstLine="0"/>
              <w:jc w:val="left"/>
              <w:rPr/>
            </w:pPr>
            <w:r w:rsidDel="00000000" w:rsidR="00000000" w:rsidRPr="00000000">
              <w:rPr>
                <w:rtl w:val="0"/>
              </w:rPr>
              <w:t xml:space="preserve">Los productos agotados están claramente marcados.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ind w:left="0" w:firstLine="0"/>
              <w:jc w:val="left"/>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ind w:left="0" w:firstLine="0"/>
              <w:jc w:val="left"/>
              <w:rPr/>
            </w:pPr>
            <w:r w:rsidDel="00000000" w:rsidR="00000000" w:rsidRPr="00000000">
              <w:rPr>
                <w:rtl w:val="0"/>
              </w:rPr>
              <w:t xml:space="preserve">R-0006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A">
            <w:pPr>
              <w:ind w:left="0" w:firstLine="0"/>
              <w:jc w:val="left"/>
              <w:rPr/>
            </w:pPr>
            <w:r w:rsidDel="00000000" w:rsidR="00000000" w:rsidRPr="00000000">
              <w:rPr>
                <w:rtl w:val="0"/>
              </w:rPr>
              <w:t xml:space="preserve">Cada ítem vendido en la tienda dispondrá de sólo una imagen.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ind w:left="0" w:firstLine="0"/>
              <w:jc w:val="left"/>
              <w:rPr/>
            </w:pPr>
            <w:r w:rsidDel="00000000" w:rsidR="00000000" w:rsidRPr="00000000">
              <w:rPr>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ind w:left="0" w:firstLine="0"/>
              <w:jc w:val="left"/>
              <w:rPr/>
            </w:pPr>
            <w:r w:rsidDel="00000000" w:rsidR="00000000" w:rsidRPr="00000000">
              <w:rPr>
                <w:rtl w:val="0"/>
              </w:rPr>
              <w:t xml:space="preserve">No 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ind w:left="0" w:firstLine="0"/>
              <w:jc w:val="left"/>
              <w:rPr/>
            </w:pPr>
            <w:r w:rsidDel="00000000" w:rsidR="00000000" w:rsidRPr="00000000">
              <w:rPr>
                <w:rtl w:val="0"/>
              </w:rPr>
              <w:t xml:space="preserve">R-0007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F">
            <w:pPr>
              <w:ind w:left="0" w:firstLine="0"/>
              <w:jc w:val="left"/>
              <w:rPr/>
            </w:pPr>
            <w:r w:rsidDel="00000000" w:rsidR="00000000" w:rsidRPr="00000000">
              <w:rPr>
                <w:rtl w:val="0"/>
              </w:rPr>
              <w:t xml:space="preserve">La tienda se estructurará por secciones, departamentos o fabricantes, según corresponda por el tipo de artículo.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ind w:left="0" w:firstLine="0"/>
              <w:jc w:val="left"/>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ind w:left="0" w:firstLine="0"/>
              <w:jc w:val="left"/>
              <w:rPr/>
            </w:pPr>
            <w:r w:rsidDel="00000000" w:rsidR="00000000" w:rsidRPr="00000000">
              <w:rPr>
                <w:rtl w:val="0"/>
              </w:rPr>
              <w:t xml:space="preserve">R-0008</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4">
            <w:pPr>
              <w:ind w:left="0" w:firstLine="0"/>
              <w:jc w:val="left"/>
              <w:rPr/>
            </w:pPr>
            <w:r w:rsidDel="00000000" w:rsidR="00000000" w:rsidRPr="00000000">
              <w:rPr>
                <w:rtl w:val="0"/>
              </w:rPr>
              <w:t xml:space="preserve">Se deberá poder buscar en el catálogo de productos por el nombre o título del producto, así como por departamento, sección o fabricante.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ind w:left="0" w:firstLine="0"/>
              <w:jc w:val="left"/>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ind w:left="0" w:firstLine="0"/>
              <w:jc w:val="left"/>
              <w:rPr/>
            </w:pPr>
            <w:r w:rsidDel="00000000" w:rsidR="00000000" w:rsidRPr="00000000">
              <w:rPr>
                <w:rtl w:val="0"/>
              </w:rPr>
              <w:t xml:space="preserve">R-0009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9">
            <w:pPr>
              <w:ind w:left="0" w:firstLine="0"/>
              <w:jc w:val="left"/>
              <w:rPr/>
            </w:pPr>
            <w:r w:rsidDel="00000000" w:rsidR="00000000" w:rsidRPr="00000000">
              <w:rPr>
                <w:rtl w:val="0"/>
              </w:rPr>
              <w:t xml:space="preserve">La búsqueda estará disponible en la página de inicio de la tienda.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left="0" w:firstLine="0"/>
              <w:jc w:val="left"/>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left="0" w:firstLine="0"/>
              <w:jc w:val="left"/>
              <w:rPr/>
            </w:pPr>
            <w:r w:rsidDel="00000000" w:rsidR="00000000" w:rsidRPr="00000000">
              <w:rPr>
                <w:rtl w:val="0"/>
              </w:rPr>
              <w:t xml:space="preserve">R-0010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E">
            <w:pPr>
              <w:ind w:left="0" w:firstLine="0"/>
              <w:jc w:val="left"/>
              <w:rPr/>
            </w:pPr>
            <w:r w:rsidDel="00000000" w:rsidR="00000000" w:rsidRPr="00000000">
              <w:rPr>
                <w:rtl w:val="0"/>
              </w:rPr>
              <w:t xml:space="preserve">En el catálogo podremos navegar por los diferentes productos organizados, si procede, por secciones, departamentos o fabricantes.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ind w:left="0" w:firstLine="0"/>
              <w:jc w:val="left"/>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ind w:left="0" w:firstLine="0"/>
              <w:jc w:val="left"/>
              <w:rPr/>
            </w:pPr>
            <w:r w:rsidDel="00000000" w:rsidR="00000000" w:rsidRPr="00000000">
              <w:rPr>
                <w:rtl w:val="0"/>
              </w:rPr>
              <w:t xml:space="preserve">R-0011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3">
            <w:pPr>
              <w:ind w:left="0" w:firstLine="0"/>
              <w:jc w:val="left"/>
              <w:rPr/>
            </w:pPr>
            <w:r w:rsidDel="00000000" w:rsidR="00000000" w:rsidRPr="00000000">
              <w:rPr>
                <w:rtl w:val="0"/>
              </w:rPr>
              <w:t xml:space="preserve">En el catálogo podremos enviar productos a la cesta de la compra, indicando la cantidad.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ind w:left="0" w:firstLine="0"/>
              <w:jc w:val="left"/>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ind w:left="0" w:firstLine="0"/>
              <w:jc w:val="left"/>
              <w:rPr/>
            </w:pPr>
            <w:r w:rsidDel="00000000" w:rsidR="00000000" w:rsidRPr="00000000">
              <w:rPr>
                <w:rtl w:val="0"/>
              </w:rPr>
              <w:t xml:space="preserve">R-0012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8">
            <w:pPr>
              <w:ind w:left="0" w:firstLine="0"/>
              <w:jc w:val="left"/>
              <w:rPr/>
            </w:pPr>
            <w:r w:rsidDel="00000000" w:rsidR="00000000" w:rsidRPr="00000000">
              <w:rPr>
                <w:rtl w:val="0"/>
              </w:rPr>
              <w:t xml:space="preserve">Desde el catálogo podremos revisar el estado de la cesta.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left="0" w:firstLine="0"/>
              <w:jc w:val="left"/>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left="0" w:firstLine="0"/>
              <w:jc w:val="left"/>
              <w:rPr/>
            </w:pPr>
            <w:r w:rsidDel="00000000" w:rsidR="00000000" w:rsidRPr="00000000">
              <w:rPr>
                <w:rtl w:val="0"/>
              </w:rPr>
              <w:t xml:space="preserve">R-0013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D">
            <w:pPr>
              <w:ind w:left="0" w:firstLine="0"/>
              <w:jc w:val="left"/>
              <w:rPr/>
            </w:pPr>
            <w:r w:rsidDel="00000000" w:rsidR="00000000" w:rsidRPr="00000000">
              <w:rPr>
                <w:rtl w:val="0"/>
              </w:rPr>
              <w:t xml:space="preserve">Desde la cesta de la compra podremos finalizar la compra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ind w:left="0" w:firstLine="0"/>
              <w:jc w:val="left"/>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ind w:left="0" w:firstLine="0"/>
              <w:jc w:val="left"/>
              <w:rPr/>
            </w:pPr>
            <w:r w:rsidDel="00000000" w:rsidR="00000000" w:rsidRPr="00000000">
              <w:rPr>
                <w:rtl w:val="0"/>
              </w:rPr>
              <w:t xml:space="preserve">R-0014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2">
            <w:pPr>
              <w:ind w:left="0" w:firstLine="0"/>
              <w:jc w:val="left"/>
              <w:rPr/>
            </w:pPr>
            <w:r w:rsidDel="00000000" w:rsidR="00000000" w:rsidRPr="00000000">
              <w:rPr>
                <w:rtl w:val="0"/>
              </w:rPr>
              <w:t xml:space="preserve">En el proceso de compra se registran los datos del cliente, los datos de envío y la forma de pago.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left="0" w:firstLine="0"/>
              <w:jc w:val="left"/>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left="0" w:firstLine="0"/>
              <w:jc w:val="left"/>
              <w:rPr/>
            </w:pPr>
            <w:r w:rsidDel="00000000" w:rsidR="00000000" w:rsidRPr="00000000">
              <w:rPr>
                <w:rtl w:val="0"/>
              </w:rPr>
              <w:t xml:space="preserve">R-0015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7">
            <w:pPr>
              <w:ind w:left="0" w:firstLine="0"/>
              <w:jc w:val="left"/>
              <w:rPr/>
            </w:pPr>
            <w:r w:rsidDel="00000000" w:rsidR="00000000" w:rsidRPr="00000000">
              <w:rPr>
                <w:rtl w:val="0"/>
              </w:rPr>
              <w:t xml:space="preserve">Al finalizar el proceso de compra el cliente recibe un correo con los datos del producto comprado, el importe y la dirección de entrega.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left="0" w:firstLine="0"/>
              <w:jc w:val="left"/>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ind w:left="0" w:firstLine="0"/>
              <w:jc w:val="left"/>
              <w:rPr/>
            </w:pPr>
            <w:r w:rsidDel="00000000" w:rsidR="00000000" w:rsidRPr="00000000">
              <w:rPr>
                <w:rtl w:val="0"/>
              </w:rPr>
              <w:t xml:space="preserve">R-0016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C">
            <w:pPr>
              <w:ind w:left="0" w:firstLine="0"/>
              <w:jc w:val="left"/>
              <w:rPr/>
            </w:pPr>
            <w:r w:rsidDel="00000000" w:rsidR="00000000" w:rsidRPr="00000000">
              <w:rPr>
                <w:rtl w:val="0"/>
              </w:rPr>
              <w:t xml:space="preserve">El registro permanente de datos personales del comprador será opcional.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ind w:left="0" w:firstLine="0"/>
              <w:jc w:val="left"/>
              <w:rPr/>
            </w:pPr>
            <w:r w:rsidDel="00000000" w:rsidR="00000000" w:rsidRPr="00000000">
              <w:rPr>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left="0" w:firstLine="0"/>
              <w:jc w:val="left"/>
              <w:rPr/>
            </w:pPr>
            <w:r w:rsidDel="00000000" w:rsidR="00000000" w:rsidRPr="00000000">
              <w:rPr>
                <w:rtl w:val="0"/>
              </w:rPr>
              <w:t xml:space="preserve">No 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ind w:left="0" w:firstLine="0"/>
              <w:jc w:val="left"/>
              <w:rPr/>
            </w:pPr>
            <w:r w:rsidDel="00000000" w:rsidR="00000000" w:rsidRPr="00000000">
              <w:rPr>
                <w:rtl w:val="0"/>
              </w:rPr>
              <w:t xml:space="preserve">R-0017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1">
            <w:pPr>
              <w:ind w:left="0" w:firstLine="0"/>
              <w:jc w:val="left"/>
              <w:rPr/>
            </w:pPr>
            <w:r w:rsidDel="00000000" w:rsidR="00000000" w:rsidRPr="00000000">
              <w:rPr>
                <w:rtl w:val="0"/>
              </w:rPr>
              <w:t xml:space="preserve">La marca corporativa de la empresa cliente debe reflejarse en el sitio web.</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ind w:left="0" w:firstLine="0"/>
              <w:jc w:val="left"/>
              <w:rPr/>
            </w:pPr>
            <w:r w:rsidDel="00000000" w:rsidR="00000000" w:rsidRPr="00000000">
              <w:rPr>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ind w:left="0" w:firstLine="0"/>
              <w:jc w:val="left"/>
              <w:rPr/>
            </w:pPr>
            <w:r w:rsidDel="00000000" w:rsidR="00000000" w:rsidRPr="00000000">
              <w:rPr>
                <w:rtl w:val="0"/>
              </w:rPr>
              <w:t xml:space="preserve">No 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ind w:left="0" w:firstLine="0"/>
              <w:jc w:val="left"/>
              <w:rPr/>
            </w:pPr>
            <w:r w:rsidDel="00000000" w:rsidR="00000000" w:rsidRPr="00000000">
              <w:rPr>
                <w:rtl w:val="0"/>
              </w:rPr>
              <w:t xml:space="preserve">R-0018</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6">
            <w:pPr>
              <w:ind w:left="0" w:firstLine="0"/>
              <w:jc w:val="left"/>
              <w:rPr/>
            </w:pPr>
            <w:r w:rsidDel="00000000" w:rsidR="00000000" w:rsidRPr="00000000">
              <w:rPr>
                <w:rtl w:val="0"/>
              </w:rPr>
              <w:t xml:space="preserve">Escaparate (página de inicio), se debe de mostrar en la página de inicio ofertas y datos de interés para el público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ind w:left="0" w:firstLine="0"/>
              <w:jc w:val="left"/>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ind w:left="0" w:firstLine="0"/>
              <w:jc w:val="left"/>
              <w:rPr/>
            </w:pPr>
            <w:r w:rsidDel="00000000" w:rsidR="00000000" w:rsidRPr="00000000">
              <w:rPr>
                <w:rtl w:val="0"/>
              </w:rPr>
              <w:t xml:space="preserve">R-0019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B">
            <w:pPr>
              <w:ind w:left="0" w:firstLine="0"/>
              <w:jc w:val="left"/>
              <w:rPr/>
            </w:pPr>
            <w:r w:rsidDel="00000000" w:rsidR="00000000" w:rsidRPr="00000000">
              <w:rPr>
                <w:rtl w:val="0"/>
              </w:rPr>
              <w:t xml:space="preserve">Se debe mostrar un catálogo de productos detallado.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ind w:left="0" w:firstLine="0"/>
              <w:jc w:val="left"/>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ind w:left="0" w:firstLine="0"/>
              <w:jc w:val="left"/>
              <w:rPr/>
            </w:pPr>
            <w:r w:rsidDel="00000000" w:rsidR="00000000" w:rsidRPr="00000000">
              <w:rPr>
                <w:rtl w:val="0"/>
              </w:rPr>
              <w:t xml:space="preserve">R-0020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0">
            <w:pPr>
              <w:ind w:left="0" w:firstLine="0"/>
              <w:jc w:val="left"/>
              <w:rPr/>
            </w:pPr>
            <w:r w:rsidDel="00000000" w:rsidR="00000000" w:rsidRPr="00000000">
              <w:rPr>
                <w:rtl w:val="0"/>
              </w:rPr>
              <w:t xml:space="preserve">Ficha de producto para el cliente, se deben de mostrar detalles de interés para el cliente sobre el producto.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ind w:left="0" w:firstLine="0"/>
              <w:jc w:val="left"/>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ind w:left="0" w:firstLine="0"/>
              <w:jc w:val="left"/>
              <w:rPr/>
            </w:pPr>
            <w:r w:rsidDel="00000000" w:rsidR="00000000" w:rsidRPr="00000000">
              <w:rPr>
                <w:rtl w:val="0"/>
              </w:rPr>
              <w:t xml:space="preserve">R-0021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5">
            <w:pPr>
              <w:ind w:left="0" w:firstLine="0"/>
              <w:jc w:val="left"/>
              <w:rPr/>
            </w:pPr>
            <w:r w:rsidDel="00000000" w:rsidR="00000000" w:rsidRPr="00000000">
              <w:rPr>
                <w:rtl w:val="0"/>
              </w:rPr>
              <w:t xml:space="preserve">Ficha de producto de administrador. Se deben de mostrar detalles de interés para el administrador sobre el producto.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ind w:left="0" w:firstLine="0"/>
              <w:jc w:val="left"/>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ind w:left="0" w:firstLine="0"/>
              <w:jc w:val="left"/>
              <w:rPr/>
            </w:pPr>
            <w:r w:rsidDel="00000000" w:rsidR="00000000" w:rsidRPr="00000000">
              <w:rPr>
                <w:rtl w:val="0"/>
              </w:rPr>
              <w:t xml:space="preserve">R-0022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A">
            <w:pPr>
              <w:ind w:left="0" w:firstLine="0"/>
              <w:jc w:val="left"/>
              <w:rPr/>
            </w:pPr>
            <w:r w:rsidDel="00000000" w:rsidR="00000000" w:rsidRPr="00000000">
              <w:rPr>
                <w:rtl w:val="0"/>
              </w:rPr>
              <w:t xml:space="preserve">Se debe implementar la funcionalidad de un carrito de la compra en un desplegable tipo compra.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ind w:left="0" w:firstLine="0"/>
              <w:jc w:val="left"/>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ind w:left="0" w:firstLine="0"/>
              <w:jc w:val="left"/>
              <w:rPr/>
            </w:pPr>
            <w:r w:rsidDel="00000000" w:rsidR="00000000" w:rsidRPr="00000000">
              <w:rPr>
                <w:rtl w:val="0"/>
              </w:rPr>
              <w:t xml:space="preserve">R-0023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F">
            <w:pPr>
              <w:ind w:left="0" w:firstLine="0"/>
              <w:jc w:val="left"/>
              <w:rPr/>
            </w:pPr>
            <w:r w:rsidDel="00000000" w:rsidR="00000000" w:rsidRPr="00000000">
              <w:rPr>
                <w:rtl w:val="0"/>
              </w:rPr>
              <w:t xml:space="preserve">Se deben de definir y mostrar al usuario las distintas formas de entrega que tiene su compra y el precio añadido que esa entrega conlleva.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ind w:left="0" w:firstLine="0"/>
              <w:jc w:val="left"/>
              <w:rPr/>
            </w:pPr>
            <w:r w:rsidDel="00000000" w:rsidR="00000000" w:rsidRPr="00000000">
              <w:rPr>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ind w:left="0" w:firstLine="0"/>
              <w:jc w:val="left"/>
              <w:rPr/>
            </w:pPr>
            <w:r w:rsidDel="00000000" w:rsidR="00000000" w:rsidRPr="00000000">
              <w:rPr>
                <w:rtl w:val="0"/>
              </w:rPr>
              <w:t xml:space="preserve">No 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ind w:left="0" w:firstLine="0"/>
              <w:jc w:val="left"/>
              <w:rPr/>
            </w:pPr>
            <w:r w:rsidDel="00000000" w:rsidR="00000000" w:rsidRPr="00000000">
              <w:rPr>
                <w:rtl w:val="0"/>
              </w:rPr>
              <w:t xml:space="preserve">R-0024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4">
            <w:pPr>
              <w:ind w:left="0" w:firstLine="0"/>
              <w:jc w:val="left"/>
              <w:rPr/>
            </w:pPr>
            <w:r w:rsidDel="00000000" w:rsidR="00000000" w:rsidRPr="00000000">
              <w:rPr>
                <w:rtl w:val="0"/>
              </w:rPr>
              <w:t xml:space="preserve">Se debe informar al usuario sobre la política de entrega gratuita al solicitar envío a domicilio.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ind w:left="0" w:firstLine="0"/>
              <w:jc w:val="left"/>
              <w:rPr/>
            </w:pPr>
            <w:r w:rsidDel="00000000" w:rsidR="00000000" w:rsidRPr="00000000">
              <w:rPr>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ind w:left="0" w:firstLine="0"/>
              <w:jc w:val="left"/>
              <w:rPr/>
            </w:pPr>
            <w:r w:rsidDel="00000000" w:rsidR="00000000" w:rsidRPr="00000000">
              <w:rPr>
                <w:rtl w:val="0"/>
              </w:rPr>
              <w:t xml:space="preserve">No 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ind w:left="0" w:firstLine="0"/>
              <w:jc w:val="left"/>
              <w:rPr/>
            </w:pPr>
            <w:r w:rsidDel="00000000" w:rsidR="00000000" w:rsidRPr="00000000">
              <w:rPr>
                <w:rtl w:val="0"/>
              </w:rPr>
              <w:t xml:space="preserve">R-0025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9">
            <w:pPr>
              <w:ind w:left="0" w:firstLine="0"/>
              <w:jc w:val="left"/>
              <w:rPr/>
            </w:pPr>
            <w:r w:rsidDel="00000000" w:rsidR="00000000" w:rsidRPr="00000000">
              <w:rPr>
                <w:rtl w:val="0"/>
              </w:rPr>
              <w:t xml:space="preserve">Se deben de mostrar en la página principal, al final de la página, los datos de la empresa, como los datos de contacto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ind w:left="0" w:firstLine="0"/>
              <w:jc w:val="left"/>
              <w:rPr/>
            </w:pPr>
            <w:r w:rsidDel="00000000" w:rsidR="00000000" w:rsidRPr="00000000">
              <w:rPr>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ind w:left="0" w:firstLine="0"/>
              <w:jc w:val="left"/>
              <w:rPr/>
            </w:pPr>
            <w:r w:rsidDel="00000000" w:rsidR="00000000" w:rsidRPr="00000000">
              <w:rPr>
                <w:rtl w:val="0"/>
              </w:rPr>
              <w:t xml:space="preserve">No 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ind w:left="0" w:firstLine="0"/>
              <w:jc w:val="left"/>
              <w:rPr/>
            </w:pPr>
            <w:r w:rsidDel="00000000" w:rsidR="00000000" w:rsidRPr="00000000">
              <w:rPr>
                <w:rtl w:val="0"/>
              </w:rPr>
              <w:t xml:space="preserve">R-0026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E">
            <w:pPr>
              <w:ind w:left="0" w:firstLine="0"/>
              <w:jc w:val="left"/>
              <w:rPr/>
            </w:pPr>
            <w:r w:rsidDel="00000000" w:rsidR="00000000" w:rsidRPr="00000000">
              <w:rPr>
                <w:rtl w:val="0"/>
              </w:rPr>
              <w:t xml:space="preserve">Buscador de productos, de debe implementar un buscador en la barra superior de la barra de menú que pueda buscar por nombre de producto o 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ind w:left="0" w:firstLine="0"/>
              <w:jc w:val="left"/>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ind w:left="0" w:firstLine="0"/>
              <w:jc w:val="left"/>
              <w:rPr/>
            </w:pPr>
            <w:r w:rsidDel="00000000" w:rsidR="00000000" w:rsidRPr="00000000">
              <w:rPr>
                <w:rtl w:val="0"/>
              </w:rPr>
              <w:t xml:space="preserve">R-0027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3">
            <w:pPr>
              <w:ind w:left="0" w:firstLine="0"/>
              <w:jc w:val="left"/>
              <w:rPr/>
            </w:pPr>
            <w:r w:rsidDel="00000000" w:rsidR="00000000" w:rsidRPr="00000000">
              <w:rPr>
                <w:rtl w:val="0"/>
              </w:rPr>
              <w:t xml:space="preserve">Registro de clientes, se debe implementar un formulario y un sistema para dar de alta nuevos clientes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ind w:left="0" w:firstLine="0"/>
              <w:jc w:val="left"/>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ind w:left="0" w:firstLine="0"/>
              <w:jc w:val="left"/>
              <w:rPr/>
            </w:pPr>
            <w:r w:rsidDel="00000000" w:rsidR="00000000" w:rsidRPr="00000000">
              <w:rPr>
                <w:rtl w:val="0"/>
              </w:rPr>
              <w:t xml:space="preserve">R-0028</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8">
            <w:pPr>
              <w:ind w:left="0" w:firstLine="0"/>
              <w:jc w:val="left"/>
              <w:rPr/>
            </w:pPr>
            <w:r w:rsidDel="00000000" w:rsidR="00000000" w:rsidRPr="00000000">
              <w:rPr>
                <w:rtl w:val="0"/>
              </w:rPr>
              <w:t xml:space="preserve">Gestión de clientes, el administrador debe de tener un sistema de CAU</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ind w:left="0" w:firstLine="0"/>
              <w:jc w:val="left"/>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ind w:left="0" w:firstLine="0"/>
              <w:jc w:val="left"/>
              <w:rPr/>
            </w:pPr>
            <w:r w:rsidDel="00000000" w:rsidR="00000000" w:rsidRPr="00000000">
              <w:rPr>
                <w:rtl w:val="0"/>
              </w:rPr>
              <w:t xml:space="preserve">R-0029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D">
            <w:pPr>
              <w:ind w:left="0" w:firstLine="0"/>
              <w:jc w:val="left"/>
              <w:rPr/>
            </w:pPr>
            <w:r w:rsidDel="00000000" w:rsidR="00000000" w:rsidRPr="00000000">
              <w:rPr>
                <w:rtl w:val="0"/>
              </w:rPr>
              <w:t xml:space="preserve">Atención al cliente, se deberá de tener un apartado de preguntas frecuentes, así como indicar la dirección de correo para solución de problemas no encontrados en las FQS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ind w:left="0" w:firstLine="0"/>
              <w:jc w:val="left"/>
              <w:rPr/>
            </w:pPr>
            <w:r w:rsidDel="00000000" w:rsidR="00000000" w:rsidRPr="00000000">
              <w:rPr>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ind w:left="0" w:firstLine="0"/>
              <w:jc w:val="left"/>
              <w:rPr/>
            </w:pPr>
            <w:r w:rsidDel="00000000" w:rsidR="00000000" w:rsidRPr="00000000">
              <w:rPr>
                <w:rtl w:val="0"/>
              </w:rPr>
              <w:t xml:space="preserve">R-0030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2">
            <w:pPr>
              <w:ind w:left="0" w:firstLine="0"/>
              <w:jc w:val="left"/>
              <w:rPr/>
            </w:pPr>
            <w:r w:rsidDel="00000000" w:rsidR="00000000" w:rsidRPr="00000000">
              <w:rPr>
                <w:rtl w:val="0"/>
              </w:rPr>
              <w:t xml:space="preserve">Términos del servicio (términos de uso), deberá de crear ventanas emergentes para que el cliente acepte los términos de servicio cuando se registre.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ind w:left="0" w:firstLine="0"/>
              <w:jc w:val="left"/>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ind w:left="0" w:firstLine="0"/>
              <w:jc w:val="left"/>
              <w:rPr/>
            </w:pPr>
            <w:r w:rsidDel="00000000" w:rsidR="00000000" w:rsidRPr="00000000">
              <w:rPr>
                <w:rtl w:val="0"/>
              </w:rPr>
              <w:t xml:space="preserve">R-0031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7">
            <w:pPr>
              <w:ind w:left="0" w:firstLine="0"/>
              <w:jc w:val="left"/>
              <w:rPr/>
            </w:pPr>
            <w:r w:rsidDel="00000000" w:rsidR="00000000" w:rsidRPr="00000000">
              <w:rPr>
                <w:rtl w:val="0"/>
              </w:rPr>
              <w:t xml:space="preserve">Aviso de privacidad, se deberá de crear ventanas emergentes para que el cliente acepte los términos de privacidad cuando se registre.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ind w:left="0" w:firstLine="0"/>
              <w:jc w:val="left"/>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ind w:left="0" w:firstLine="0"/>
              <w:jc w:val="left"/>
              <w:rPr/>
            </w:pPr>
            <w:r w:rsidDel="00000000" w:rsidR="00000000" w:rsidRPr="00000000">
              <w:rPr>
                <w:rtl w:val="0"/>
              </w:rPr>
              <w:t xml:space="preserve">Cliente</w:t>
            </w:r>
          </w:p>
        </w:tc>
      </w:tr>
      <w:tr>
        <w:trPr>
          <w:cantSplit w:val="0"/>
          <w:trHeight w:val="1751.8652343750002"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ind w:left="0" w:firstLine="0"/>
              <w:jc w:val="left"/>
              <w:rPr/>
            </w:pPr>
            <w:r w:rsidDel="00000000" w:rsidR="00000000" w:rsidRPr="00000000">
              <w:rPr>
                <w:rtl w:val="0"/>
              </w:rPr>
              <w:t xml:space="preserve">R-0032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C">
            <w:pPr>
              <w:ind w:left="0" w:firstLine="0"/>
              <w:jc w:val="left"/>
              <w:rPr/>
            </w:pPr>
            <w:r w:rsidDel="00000000" w:rsidR="00000000" w:rsidRPr="00000000">
              <w:rPr>
                <w:rtl w:val="0"/>
              </w:rPr>
              <w:t xml:space="preserve">Gestión de ventas (pedidos), el administrador tiene que tener un control de las ventas que se realizan, así como un control del estado de los productos, (en proceso, en tránsito, enviado, recibido).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left="0" w:firstLine="0"/>
              <w:jc w:val="left"/>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ind w:left="0" w:firstLine="0"/>
              <w:jc w:val="left"/>
              <w:rPr/>
            </w:pPr>
            <w:r w:rsidDel="00000000" w:rsidR="00000000" w:rsidRPr="00000000">
              <w:rPr>
                <w:rtl w:val="0"/>
              </w:rPr>
              <w:t xml:space="preserve">Cliente</w:t>
            </w:r>
          </w:p>
        </w:tc>
      </w:tr>
      <w:tr>
        <w:trPr>
          <w:cantSplit w:val="0"/>
          <w:trHeight w:val="1599.4921875000002"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left="0" w:firstLine="0"/>
              <w:jc w:val="left"/>
              <w:rPr/>
            </w:pPr>
            <w:r w:rsidDel="00000000" w:rsidR="00000000" w:rsidRPr="00000000">
              <w:rPr>
                <w:rtl w:val="0"/>
              </w:rPr>
              <w:t xml:space="preserve">R-0033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1">
            <w:pPr>
              <w:ind w:left="0" w:firstLine="0"/>
              <w:jc w:val="left"/>
              <w:rPr/>
            </w:pPr>
            <w:r w:rsidDel="00000000" w:rsidR="00000000" w:rsidRPr="00000000">
              <w:rPr>
                <w:rtl w:val="0"/>
              </w:rPr>
              <w:t xml:space="preserve">Seguimiento de pedidos, el cliente tiene que tener un control de las compras que realiza, así como un control del estado de los productos, (en proceso, en tránsito, enviado, recibido).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left="0" w:firstLine="0"/>
              <w:jc w:val="left"/>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ind w:left="0" w:firstLine="0"/>
              <w:jc w:val="left"/>
              <w:rPr/>
            </w:pPr>
            <w:r w:rsidDel="00000000" w:rsidR="00000000" w:rsidRPr="00000000">
              <w:rPr>
                <w:rtl w:val="0"/>
              </w:rPr>
              <w:t xml:space="preserve">R-0034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6">
            <w:pPr>
              <w:ind w:left="0" w:firstLine="0"/>
              <w:jc w:val="left"/>
              <w:rPr/>
            </w:pPr>
            <w:r w:rsidDel="00000000" w:rsidR="00000000" w:rsidRPr="00000000">
              <w:rPr>
                <w:rtl w:val="0"/>
              </w:rPr>
              <w:t xml:space="preserve">Procedimiento de devolución (política de devolución), el cliente tiene que tener la opción de leer política de devolución.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ind w:left="0" w:firstLine="0"/>
              <w:jc w:val="left"/>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ind w:left="0" w:firstLine="0"/>
              <w:jc w:val="left"/>
              <w:rPr/>
            </w:pPr>
            <w:r w:rsidDel="00000000" w:rsidR="00000000" w:rsidRPr="00000000">
              <w:rPr>
                <w:rtl w:val="0"/>
              </w:rPr>
              <w:t xml:space="preserve">R-0035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B">
            <w:pPr>
              <w:ind w:left="0" w:firstLine="0"/>
              <w:jc w:val="left"/>
              <w:rPr/>
            </w:pPr>
            <w:r w:rsidDel="00000000" w:rsidR="00000000" w:rsidRPr="00000000">
              <w:rPr>
                <w:rtl w:val="0"/>
              </w:rPr>
              <w:t xml:space="preserve">El cliente deberá ver en la pantalla de pago los distintos sistemas de pago de los que la aplicación dispone y elegir por el cual quiere realizar el pago.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ind w:left="0" w:firstLine="0"/>
              <w:jc w:val="left"/>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ind w:left="0" w:firstLine="0"/>
              <w:jc w:val="left"/>
              <w:rPr/>
            </w:pPr>
            <w:r w:rsidDel="00000000" w:rsidR="00000000" w:rsidRPr="00000000">
              <w:rPr>
                <w:rtl w:val="0"/>
              </w:rPr>
              <w:t xml:space="preserve">R-0036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0">
            <w:pPr>
              <w:ind w:left="0" w:firstLine="0"/>
              <w:jc w:val="left"/>
              <w:rPr/>
            </w:pPr>
            <w:r w:rsidDel="00000000" w:rsidR="00000000" w:rsidRPr="00000000">
              <w:rPr>
                <w:rtl w:val="0"/>
              </w:rPr>
              <w:t xml:space="preserve">Las versiones del producto para pruebas estarán disponibles en algún PaaS.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ind w:left="0" w:firstLine="0"/>
              <w:jc w:val="left"/>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ind w:left="0" w:firstLine="0"/>
              <w:jc w:val="left"/>
              <w:rPr/>
            </w:pPr>
            <w:r w:rsidDel="00000000" w:rsidR="00000000" w:rsidRPr="00000000">
              <w:rPr>
                <w:rtl w:val="0"/>
              </w:rPr>
              <w:t xml:space="preserve">R-0037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5">
            <w:pPr>
              <w:ind w:left="0" w:firstLine="0"/>
              <w:jc w:val="left"/>
              <w:rPr/>
            </w:pPr>
            <w:r w:rsidDel="00000000" w:rsidR="00000000" w:rsidRPr="00000000">
              <w:rPr>
                <w:rtl w:val="0"/>
              </w:rPr>
              <w:t xml:space="preserve">El producto final debe entregarse como un contenedor de aplicaciones con las instrucciones de instalación y puesta en producción.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ind w:left="0" w:firstLine="0"/>
              <w:jc w:val="left"/>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ind w:left="0" w:firstLine="0"/>
              <w:jc w:val="left"/>
              <w:rPr/>
            </w:pPr>
            <w:r w:rsidDel="00000000" w:rsidR="00000000" w:rsidRPr="00000000">
              <w:rPr>
                <w:rtl w:val="0"/>
              </w:rPr>
              <w:t xml:space="preserve">Cliente</w:t>
            </w:r>
          </w:p>
        </w:tc>
      </w:tr>
    </w:tbl>
    <w:p w:rsidR="00000000" w:rsidDel="00000000" w:rsidP="00000000" w:rsidRDefault="00000000" w:rsidRPr="00000000" w14:paraId="00000129">
      <w:pPr>
        <w:ind w:left="0" w:firstLine="0"/>
        <w:rPr/>
      </w:pPr>
      <w:r w:rsidDel="00000000" w:rsidR="00000000" w:rsidRPr="00000000">
        <w:rPr>
          <w:rtl w:val="0"/>
        </w:rPr>
      </w:r>
    </w:p>
    <w:sectPr>
      <w:type w:val="nextPage"/>
      <w:pgSz w:h="11909" w:w="16834"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pStyle w:val="Heading1"/>
      <w:rPr/>
    </w:pPr>
    <w:bookmarkStart w:colFirst="0" w:colLast="0" w:name="_heading=h.1hmsyys" w:id="16"/>
    <w:bookmarkEnd w:id="16"/>
    <w:r w:rsidDel="00000000" w:rsidR="00000000" w:rsidRPr="00000000">
      <w:rPr>
        <w:rtl w:val="0"/>
      </w:rPr>
    </w:r>
  </w:p>
  <w:p w:rsidR="00000000" w:rsidDel="00000000" w:rsidP="00000000" w:rsidRDefault="00000000" w:rsidRPr="00000000" w14:paraId="0000012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rPr/>
    </w:pPr>
    <w:r w:rsidDel="00000000" w:rsidR="00000000" w:rsidRPr="00000000">
      <w:rPr>
        <w:rtl w:val="0"/>
      </w:rPr>
      <w:t xml:space="preserve">PGPI</w:t>
      <w:tab/>
      <w:tab/>
      <w:tab/>
      <w:tab/>
      <w:tab/>
      <w:tab/>
      <w:tab/>
      <w:tab/>
      <w:tab/>
      <w:t xml:space="preserve">GRUPO 3.8</w:t>
    </w:r>
    <w:r w:rsidDel="00000000" w:rsidR="00000000" w:rsidRPr="00000000">
      <w:rPr/>
      <w:pict>
        <v:shape id="WordPictureWatermark1" style="position:absolute;width:451.27559055118104pt;height:280.2070866141732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pabsanper/ACME-Cycling.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dEMzxDqvM8bPUzCGnLb7y9lZ8w==">AMUW2mUL1G3HpaqHvNkngp7z5ju0/+jE/d9Qk0ViH/wAaZSK20zV09buVcSddi3RebMRTk5R+ndpEQrdCPXZHFq9HRrFyb0foYZatR1j5jWttTDVxMggCqtuIi9coH66CtIsWwA4FzQzg3jhnwVQSfF0hS9/0zs0wAmYs7scVu6AJVPfO1CAz31S4zIgcStP6J6Abw1KFicAiKa+j0LoawqQt+I0lvIQeDEQh05PXgXYrSMkjcoK7E8RLo3JAj/Y6bnpiX1c25bPPklDSmy3y77gzUlj9OGlxZIGRHtKY1xoBvmIxNF0T4VG9g+qPwiE4geEVGa68T+4pSmzehdpqCU/ICpEKwBFOh5dhjkXAPD4F9nCnhGSXuyWDH5gZ0L4LwNJqBfuMq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