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F585" w14:textId="0BCD101B" w:rsidR="00673558" w:rsidRDefault="00806A9F" w:rsidP="0097347D">
      <w:pPr>
        <w:pStyle w:val="a4"/>
        <w:rPr>
          <w:lang w:val="en-US"/>
        </w:rPr>
      </w:pPr>
      <w:r>
        <w:rPr>
          <w:lang w:val="en-US"/>
        </w:rPr>
        <w:t>VAMR Mini Project</w:t>
      </w:r>
    </w:p>
    <w:p w14:paraId="54EF8804" w14:textId="54BE3798" w:rsidR="00806A9F" w:rsidRDefault="00806A9F" w:rsidP="0097347D">
      <w:pPr>
        <w:pStyle w:val="2"/>
        <w:rPr>
          <w:lang w:val="en-US"/>
        </w:rPr>
      </w:pPr>
      <w:r>
        <w:rPr>
          <w:lang w:val="en-US"/>
        </w:rPr>
        <w:t>Workflow schedule</w:t>
      </w:r>
    </w:p>
    <w:p w14:paraId="20679AF0" w14:textId="08B574DF" w:rsidR="00806A9F" w:rsidRPr="0097347D" w:rsidRDefault="00806A9F" w:rsidP="00806A9F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97347D">
        <w:rPr>
          <w:b/>
          <w:bCs/>
          <w:lang w:val="en-US"/>
        </w:rPr>
        <w:t>Initialization module</w:t>
      </w:r>
    </w:p>
    <w:p w14:paraId="16E6D4FE" w14:textId="0F5FE3AC" w:rsidR="00806A9F" w:rsidRDefault="00806A9F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two frames</w:t>
      </w:r>
    </w:p>
    <w:p w14:paraId="6CAE032A" w14:textId="01992E3F" w:rsidR="00806A9F" w:rsidRDefault="00806A9F" w:rsidP="00806A9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HINT: need large baseline, not adjacent frames, not too distant frames (suggest. 1 and 3 for KITTI dataset)</w:t>
      </w:r>
    </w:p>
    <w:p w14:paraId="34513646" w14:textId="16A018DF" w:rsidR="00806A9F" w:rsidRDefault="00806A9F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Keypoint correspondences</w:t>
      </w:r>
    </w:p>
    <w:p w14:paraId="2A7DB065" w14:textId="18EDF6D5" w:rsidR="00806A9F" w:rsidRDefault="00806A9F" w:rsidP="00806A9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between p</w:t>
      </w:r>
      <w:r w:rsidRPr="00806A9F">
        <w:rPr>
          <w:lang w:val="en-US"/>
        </w:rPr>
        <w:t>atch matching (ex 3)</w:t>
      </w:r>
      <w:r>
        <w:rPr>
          <w:lang w:val="en-US"/>
        </w:rPr>
        <w:t xml:space="preserve"> o</w:t>
      </w:r>
      <w:r w:rsidRPr="00806A9F">
        <w:rPr>
          <w:lang w:val="en-US"/>
        </w:rPr>
        <w:t>r KLT (ex 8)</w:t>
      </w:r>
    </w:p>
    <w:p w14:paraId="7C23094A" w14:textId="619CB404" w:rsidR="00806A9F" w:rsidRPr="00806A9F" w:rsidRDefault="00806A9F" w:rsidP="00806A9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selected method</w:t>
      </w:r>
    </w:p>
    <w:p w14:paraId="1B9E0A5A" w14:textId="09199B62" w:rsidR="00806A9F" w:rsidRDefault="00806A9F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Relative pose estimation + Triangulation (ex 6) of 3D landmarks</w:t>
      </w:r>
    </w:p>
    <w:p w14:paraId="366AC70F" w14:textId="2F35A259" w:rsidR="00806A9F" w:rsidRDefault="00806A9F" w:rsidP="00806A9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pose estimation</w:t>
      </w:r>
    </w:p>
    <w:p w14:paraId="37A1F4BE" w14:textId="233893FB" w:rsidR="00806A9F" w:rsidRDefault="00806A9F" w:rsidP="00806A9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triangulation</w:t>
      </w:r>
    </w:p>
    <w:p w14:paraId="10029E06" w14:textId="4C91C632" w:rsidR="00806A9F" w:rsidRDefault="00806A9F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RANSAC (ex 7) filtering of the </w:t>
      </w:r>
      <w:proofErr w:type="spellStart"/>
      <w:r>
        <w:rPr>
          <w:lang w:val="en-US"/>
        </w:rPr>
        <w:t>keypoint</w:t>
      </w:r>
      <w:proofErr w:type="spellEnd"/>
      <w:r>
        <w:rPr>
          <w:lang w:val="en-US"/>
        </w:rPr>
        <w:t xml:space="preserve"> correspondences</w:t>
      </w:r>
    </w:p>
    <w:p w14:paraId="0F6D46FB" w14:textId="0162C5F1" w:rsidR="00806A9F" w:rsidRDefault="00806A9F" w:rsidP="00806A9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RANSAC</w:t>
      </w:r>
    </w:p>
    <w:p w14:paraId="45506087" w14:textId="3568D634" w:rsidR="00806A9F" w:rsidRDefault="00806A9F" w:rsidP="00806A9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HINT: can use </w:t>
      </w:r>
      <w:r w:rsidRPr="00806A9F">
        <w:rPr>
          <w:lang w:val="en-US"/>
        </w:rPr>
        <w:t>robust eight-point algorithm with RANSAC</w:t>
      </w:r>
    </w:p>
    <w:p w14:paraId="4B948BEB" w14:textId="1C4E7635" w:rsidR="00806A9F" w:rsidRDefault="00806A9F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Initialization of cont. VO with inliers (from RANSAC filtering) and associated landmarks</w:t>
      </w:r>
    </w:p>
    <w:p w14:paraId="546B30C2" w14:textId="1658FEE4" w:rsidR="00806A9F" w:rsidRPr="0097347D" w:rsidRDefault="00806A9F" w:rsidP="00806A9F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97347D">
        <w:rPr>
          <w:b/>
          <w:bCs/>
          <w:lang w:val="en-US"/>
        </w:rPr>
        <w:t>Continuous VO module</w:t>
      </w:r>
    </w:p>
    <w:p w14:paraId="6F372307" w14:textId="1D9545AE" w:rsidR="00806A9F" w:rsidRDefault="0097347D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Associate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to previously triangulated landmarks</w:t>
      </w:r>
    </w:p>
    <w:p w14:paraId="340047F8" w14:textId="25AC2C02" w:rsidR="0097347D" w:rsidRDefault="0097347D" w:rsidP="009734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RANSAC localization (ex 7)</w:t>
      </w:r>
    </w:p>
    <w:p w14:paraId="029EE075" w14:textId="094B9784" w:rsidR="0097347D" w:rsidRDefault="0097347D" w:rsidP="009734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HINT: Markov way (we only care about the previous frame)</w:t>
      </w:r>
    </w:p>
    <w:p w14:paraId="57EF4FD0" w14:textId="76D1D844" w:rsidR="0097347D" w:rsidRDefault="0097347D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Estimate current camera pose</w:t>
      </w:r>
    </w:p>
    <w:p w14:paraId="6B62B09F" w14:textId="4F7533AF" w:rsidR="0097347D" w:rsidRDefault="0097347D" w:rsidP="009734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 RANSAC (ex 7)</w:t>
      </w:r>
    </w:p>
    <w:p w14:paraId="5E4CB277" w14:textId="34416CE5" w:rsidR="0097347D" w:rsidRDefault="0097347D" w:rsidP="0097347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HINT: P3P best guess is often better that the DLT solution</w:t>
      </w:r>
    </w:p>
    <w:p w14:paraId="7386171E" w14:textId="65C3A4C7" w:rsidR="0097347D" w:rsidRPr="00806A9F" w:rsidRDefault="0097347D" w:rsidP="00806A9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Triangulate new landmarks regularly (the ones that have not yet been associated with landmarks)</w:t>
      </w:r>
    </w:p>
    <w:sectPr w:rsidR="0097347D" w:rsidRPr="00806A9F" w:rsidSect="00806A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62A"/>
    <w:multiLevelType w:val="hybridMultilevel"/>
    <w:tmpl w:val="571427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94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9F"/>
    <w:rsid w:val="00673558"/>
    <w:rsid w:val="00806A9F"/>
    <w:rsid w:val="0097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688E"/>
  <w15:chartTrackingRefBased/>
  <w15:docId w15:val="{0C443289-25BE-4682-A951-B14AA90D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7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9F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73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97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973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FE95652DC4A419D42DFCDF027DE52" ma:contentTypeVersion="9" ma:contentTypeDescription="Create a new document." ma:contentTypeScope="" ma:versionID="8e8a224f11c090173e35d8a31749f5be">
  <xsd:schema xmlns:xsd="http://www.w3.org/2001/XMLSchema" xmlns:xs="http://www.w3.org/2001/XMLSchema" xmlns:p="http://schemas.microsoft.com/office/2006/metadata/properties" xmlns:ns3="ad1b0b91-417d-4879-ab80-947e250c09ec" targetNamespace="http://schemas.microsoft.com/office/2006/metadata/properties" ma:root="true" ma:fieldsID="c9f52f8c604636f1b00f7028c4c257d4" ns3:_="">
    <xsd:import namespace="ad1b0b91-417d-4879-ab80-947e250c09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b0b91-417d-4879-ab80-947e250c0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18B20-B728-4C05-B984-938A1C8E0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b0b91-417d-4879-ab80-947e250c0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63E5C-9B86-4F31-A947-B463A5C2A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B1962-20B3-483F-AAC9-C11AB74AC31C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ad1b0b91-417d-4879-ab80-947e250c09e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Timoleon</dc:creator>
  <cp:keywords/>
  <dc:description/>
  <cp:lastModifiedBy>Konstantina Timoleon</cp:lastModifiedBy>
  <cp:revision>1</cp:revision>
  <dcterms:created xsi:type="dcterms:W3CDTF">2022-12-02T16:33:00Z</dcterms:created>
  <dcterms:modified xsi:type="dcterms:W3CDTF">2022-12-02T16:48:00Z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0x010100BACFE95652DC4A419D42DFCDF027DE52</vt:lpwstr>
  </property>
</Properties>
</file>