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25256" w14:textId="0F8C3626" w:rsidR="00814087" w:rsidRPr="005F7AF2" w:rsidRDefault="007976E8" w:rsidP="007976E8">
      <w:pPr>
        <w:pStyle w:val="Heading1"/>
        <w:rPr>
          <w:lang w:val="es-EC"/>
        </w:rPr>
      </w:pPr>
      <w:r w:rsidRPr="005F7AF2">
        <w:rPr>
          <w:lang w:val="es-EC"/>
        </w:rPr>
        <w:t xml:space="preserve">Repaso Parcial #1 – Data </w:t>
      </w:r>
      <w:proofErr w:type="spellStart"/>
      <w:r w:rsidRPr="005F7AF2">
        <w:rPr>
          <w:lang w:val="es-EC"/>
        </w:rPr>
        <w:t>Mining</w:t>
      </w:r>
      <w:proofErr w:type="spellEnd"/>
    </w:p>
    <w:p w14:paraId="2D8AE069" w14:textId="5F893C7B" w:rsidR="007976E8" w:rsidRPr="005F7AF2" w:rsidRDefault="007976E8" w:rsidP="007976E8">
      <w:pPr>
        <w:rPr>
          <w:lang w:val="es-EC"/>
        </w:rPr>
      </w:pPr>
      <w:r w:rsidRPr="005F7AF2">
        <w:rPr>
          <w:lang w:val="es-EC"/>
        </w:rPr>
        <w:t>Temas Tratados</w:t>
      </w:r>
      <w:r w:rsidR="00E011D8" w:rsidRPr="005F7AF2">
        <w:rPr>
          <w:lang w:val="es-EC"/>
        </w:rPr>
        <w:t xml:space="preserve"> Seg</w:t>
      </w:r>
      <w:r w:rsidR="00E011D8">
        <w:rPr>
          <w:lang w:val="es-EC"/>
        </w:rPr>
        <w:t>ún Syllabus</w:t>
      </w:r>
      <w:r w:rsidRPr="005F7AF2">
        <w:rPr>
          <w:lang w:val="es-EC"/>
        </w:rPr>
        <w:t>:</w:t>
      </w:r>
    </w:p>
    <w:p w14:paraId="3EE9871D" w14:textId="469560EB" w:rsidR="007976E8" w:rsidRPr="007976E8" w:rsidRDefault="007976E8" w:rsidP="007976E8">
      <w:pPr>
        <w:pStyle w:val="ListParagraph"/>
        <w:numPr>
          <w:ilvl w:val="0"/>
          <w:numId w:val="1"/>
        </w:numPr>
        <w:rPr>
          <w:lang w:val="es-EC"/>
        </w:rPr>
      </w:pPr>
      <w:r w:rsidRPr="007976E8">
        <w:rPr>
          <w:lang w:val="es-EC"/>
        </w:rPr>
        <w:t>Contenedores e Infraestructura como Código</w:t>
      </w:r>
    </w:p>
    <w:p w14:paraId="1FF13C54" w14:textId="2365A14F" w:rsidR="007976E8" w:rsidRDefault="007976E8" w:rsidP="007976E8">
      <w:pPr>
        <w:pStyle w:val="ListParagraph"/>
        <w:numPr>
          <w:ilvl w:val="0"/>
          <w:numId w:val="1"/>
        </w:numPr>
      </w:pPr>
      <w:r>
        <w:t>Workflow Orchestration</w:t>
      </w:r>
    </w:p>
    <w:p w14:paraId="04A41F5D" w14:textId="7E726B61" w:rsidR="007976E8" w:rsidRDefault="007976E8" w:rsidP="007976E8">
      <w:pPr>
        <w:pStyle w:val="ListParagraph"/>
        <w:numPr>
          <w:ilvl w:val="0"/>
          <w:numId w:val="1"/>
        </w:numPr>
      </w:pPr>
      <w:r>
        <w:t>Data Warehouse &amp; Lake</w:t>
      </w:r>
    </w:p>
    <w:p w14:paraId="2753D2C8" w14:textId="078FA498" w:rsidR="007976E8" w:rsidRDefault="007976E8" w:rsidP="007976E8">
      <w:pPr>
        <w:pStyle w:val="ListParagraph"/>
        <w:numPr>
          <w:ilvl w:val="0"/>
          <w:numId w:val="1"/>
        </w:numPr>
      </w:pPr>
      <w:r>
        <w:t>Analytics Engineering</w:t>
      </w:r>
    </w:p>
    <w:p w14:paraId="55CA0BA3" w14:textId="5680ED54" w:rsidR="007976E8" w:rsidRDefault="007976E8" w:rsidP="007976E8">
      <w:pPr>
        <w:pStyle w:val="ListParagraph"/>
        <w:numPr>
          <w:ilvl w:val="0"/>
          <w:numId w:val="1"/>
        </w:numPr>
      </w:pPr>
      <w:r>
        <w:t>Batch Processing</w:t>
      </w:r>
    </w:p>
    <w:p w14:paraId="57C35A78" w14:textId="73FD8475" w:rsidR="007976E8" w:rsidRDefault="007976E8" w:rsidP="007976E8">
      <w:pPr>
        <w:pStyle w:val="ListParagraph"/>
        <w:numPr>
          <w:ilvl w:val="0"/>
          <w:numId w:val="1"/>
        </w:numPr>
      </w:pPr>
      <w:r>
        <w:t>Streaming Processing</w:t>
      </w:r>
    </w:p>
    <w:p w14:paraId="3384BB7B" w14:textId="4053258D" w:rsidR="00E011D8" w:rsidRDefault="00E011D8" w:rsidP="00E011D8">
      <w:r>
        <w:t xml:space="preserve">Links </w:t>
      </w:r>
      <w:proofErr w:type="spellStart"/>
      <w:r>
        <w:t>Lecturas</w:t>
      </w:r>
      <w:proofErr w:type="spellEnd"/>
      <w:r>
        <w:t>:</w:t>
      </w:r>
    </w:p>
    <w:p w14:paraId="003CB3BF" w14:textId="57501D02" w:rsidR="00E011D8" w:rsidRDefault="00E011D8" w:rsidP="00C1201F">
      <w:pPr>
        <w:pStyle w:val="ListParagraph"/>
        <w:numPr>
          <w:ilvl w:val="0"/>
          <w:numId w:val="3"/>
        </w:numPr>
      </w:pPr>
      <w:hyperlink r:id="rId5" w:history="1">
        <w:r w:rsidRPr="006706D8">
          <w:rPr>
            <w:rStyle w:val="Hyperlink"/>
          </w:rPr>
          <w:t>https://aws.amazon.com/es/docker/</w:t>
        </w:r>
      </w:hyperlink>
    </w:p>
    <w:p w14:paraId="0BAB2D94" w14:textId="4B4D4CCD" w:rsidR="00E011D8" w:rsidRDefault="00E011D8" w:rsidP="00C1201F">
      <w:pPr>
        <w:pStyle w:val="ListParagraph"/>
        <w:numPr>
          <w:ilvl w:val="0"/>
          <w:numId w:val="3"/>
        </w:numPr>
      </w:pPr>
      <w:hyperlink r:id="rId6" w:history="1">
        <w:r w:rsidRPr="006706D8">
          <w:rPr>
            <w:rStyle w:val="Hyperlink"/>
          </w:rPr>
          <w:t>https://aws.amazon.com/es/compare/the-difference-between-kubernetes-and-docker/</w:t>
        </w:r>
      </w:hyperlink>
    </w:p>
    <w:p w14:paraId="7CD6909C" w14:textId="05D8D8E8" w:rsidR="00E011D8" w:rsidRDefault="00E011D8" w:rsidP="00C1201F">
      <w:pPr>
        <w:pStyle w:val="ListParagraph"/>
        <w:numPr>
          <w:ilvl w:val="0"/>
          <w:numId w:val="3"/>
        </w:numPr>
      </w:pPr>
      <w:hyperlink r:id="rId7" w:history="1">
        <w:r w:rsidRPr="006706D8">
          <w:rPr>
            <w:rStyle w:val="Hyperlink"/>
          </w:rPr>
          <w:t>https://meriemterki.medium.com/understanding-infrastructure-as-code-iac-1be251758e01</w:t>
        </w:r>
      </w:hyperlink>
    </w:p>
    <w:p w14:paraId="032F5DF6" w14:textId="49C28C30" w:rsidR="00E011D8" w:rsidRDefault="00E011D8" w:rsidP="00C1201F">
      <w:pPr>
        <w:pStyle w:val="ListParagraph"/>
        <w:numPr>
          <w:ilvl w:val="0"/>
          <w:numId w:val="3"/>
        </w:numPr>
      </w:pPr>
      <w:hyperlink r:id="rId8" w:history="1">
        <w:r w:rsidRPr="006706D8">
          <w:rPr>
            <w:rStyle w:val="Hyperlink"/>
          </w:rPr>
          <w:t>https://medium.com/@omark.k.aly/workflow-orchestration-building-complex-ai-pipelines-c8504ab8306f</w:t>
        </w:r>
      </w:hyperlink>
    </w:p>
    <w:p w14:paraId="068BEA82" w14:textId="3328E4D0" w:rsidR="00E011D8" w:rsidRDefault="00E011D8" w:rsidP="00C1201F">
      <w:pPr>
        <w:pStyle w:val="ListParagraph"/>
        <w:numPr>
          <w:ilvl w:val="0"/>
          <w:numId w:val="3"/>
        </w:numPr>
      </w:pPr>
      <w:hyperlink r:id="rId9" w:history="1">
        <w:r w:rsidRPr="006706D8">
          <w:rPr>
            <w:rStyle w:val="Hyperlink"/>
          </w:rPr>
          <w:t>https://medium.com/@michael-ortiz/workflow-orchestration-101-why-your-services-need-a-conductor-d9550996575f</w:t>
        </w:r>
      </w:hyperlink>
    </w:p>
    <w:p w14:paraId="045B1E12" w14:textId="62C29FA2" w:rsidR="00E011D8" w:rsidRDefault="00E011D8" w:rsidP="00C1201F">
      <w:pPr>
        <w:pStyle w:val="ListParagraph"/>
        <w:numPr>
          <w:ilvl w:val="0"/>
          <w:numId w:val="3"/>
        </w:numPr>
      </w:pPr>
      <w:hyperlink r:id="rId10" w:history="1">
        <w:r w:rsidRPr="006706D8">
          <w:rPr>
            <w:rStyle w:val="Hyperlink"/>
          </w:rPr>
          <w:t>https://leonidasgorgo.medium.com/workflow-orchestration-9c704e9b133a</w:t>
        </w:r>
      </w:hyperlink>
    </w:p>
    <w:p w14:paraId="3973E7F3" w14:textId="5E62CE60" w:rsidR="00E011D8" w:rsidRDefault="00E011D8" w:rsidP="00C1201F">
      <w:pPr>
        <w:pStyle w:val="ListParagraph"/>
        <w:numPr>
          <w:ilvl w:val="0"/>
          <w:numId w:val="3"/>
        </w:numPr>
      </w:pPr>
      <w:hyperlink r:id="rId11" w:history="1">
        <w:r w:rsidRPr="006706D8">
          <w:rPr>
            <w:rStyle w:val="Hyperlink"/>
          </w:rPr>
          <w:t>https://medium.com/@kwtrelbakouri1/dwh-data-lake-then-lakehouse-af88776d1e61</w:t>
        </w:r>
      </w:hyperlink>
    </w:p>
    <w:p w14:paraId="2B92BE47" w14:textId="53F95553" w:rsidR="00E011D8" w:rsidRDefault="00E011D8" w:rsidP="00C1201F">
      <w:pPr>
        <w:pStyle w:val="ListParagraph"/>
        <w:numPr>
          <w:ilvl w:val="0"/>
          <w:numId w:val="3"/>
        </w:numPr>
      </w:pPr>
      <w:hyperlink r:id="rId12" w:history="1">
        <w:r w:rsidRPr="006706D8">
          <w:rPr>
            <w:rStyle w:val="Hyperlink"/>
          </w:rPr>
          <w:t>https://medium.com/@mellowlaunch1975/comparing-the-storage-layer-iceberg-vs-delta-vs-snowflakes-metadata-engine-90f4403186b5</w:t>
        </w:r>
      </w:hyperlink>
    </w:p>
    <w:p w14:paraId="420F3658" w14:textId="2BD2D723" w:rsidR="00E011D8" w:rsidRDefault="00E011D8" w:rsidP="00C1201F">
      <w:pPr>
        <w:pStyle w:val="ListParagraph"/>
        <w:numPr>
          <w:ilvl w:val="0"/>
          <w:numId w:val="3"/>
        </w:numPr>
      </w:pPr>
      <w:hyperlink r:id="rId13" w:history="1">
        <w:r w:rsidRPr="006706D8">
          <w:rPr>
            <w:rStyle w:val="Hyperlink"/>
          </w:rPr>
          <w:t>https://www.fivetran.com/blog/star-schema-vs-obt</w:t>
        </w:r>
      </w:hyperlink>
    </w:p>
    <w:p w14:paraId="5A3C9ED8" w14:textId="3FAE1D7F" w:rsidR="00E011D8" w:rsidRDefault="00E011D8" w:rsidP="00C1201F">
      <w:pPr>
        <w:pStyle w:val="ListParagraph"/>
        <w:numPr>
          <w:ilvl w:val="0"/>
          <w:numId w:val="3"/>
        </w:numPr>
      </w:pPr>
      <w:hyperlink r:id="rId14" w:history="1">
        <w:r w:rsidRPr="006706D8">
          <w:rPr>
            <w:rStyle w:val="Hyperlink"/>
          </w:rPr>
          <w:t>https://medium.com/data-science/data-modeling-techniques-for-data-warehouse-3edcb541e34e</w:t>
        </w:r>
      </w:hyperlink>
    </w:p>
    <w:p w14:paraId="392DD16C" w14:textId="6C8A7611" w:rsidR="00E011D8" w:rsidRDefault="00E011D8" w:rsidP="00C1201F">
      <w:pPr>
        <w:pStyle w:val="ListParagraph"/>
        <w:numPr>
          <w:ilvl w:val="0"/>
          <w:numId w:val="3"/>
        </w:numPr>
      </w:pPr>
      <w:hyperlink r:id="rId15" w:history="1">
        <w:r w:rsidRPr="006706D8">
          <w:rPr>
            <w:rStyle w:val="Hyperlink"/>
          </w:rPr>
          <w:t>https://medium.com/quick-recap-of-engineering-courses/spark-architecture-in-depth-007178171065</w:t>
        </w:r>
      </w:hyperlink>
    </w:p>
    <w:p w14:paraId="512899FC" w14:textId="62743A80" w:rsidR="00E011D8" w:rsidRDefault="00C1201F" w:rsidP="00E011D8">
      <w:proofErr w:type="spellStart"/>
      <w:r>
        <w:t>Resumen</w:t>
      </w:r>
      <w:proofErr w:type="spellEnd"/>
      <w:r>
        <w:t xml:space="preserve"> </w:t>
      </w:r>
      <w:proofErr w:type="spellStart"/>
      <w:r>
        <w:t>Modalidad</w:t>
      </w:r>
      <w:proofErr w:type="spellEnd"/>
      <w:r>
        <w:t xml:space="preserve"> Examen:</w:t>
      </w:r>
    </w:p>
    <w:p w14:paraId="483CA71E" w14:textId="77777777" w:rsidR="002244AB" w:rsidRDefault="00FC6889" w:rsidP="00E011D8">
      <w:pPr>
        <w:rPr>
          <w:lang w:val="es-EC"/>
        </w:rPr>
      </w:pPr>
      <w:r w:rsidRPr="00FC6889">
        <w:rPr>
          <w:lang w:val="es-EC"/>
        </w:rPr>
        <w:t xml:space="preserve">Examen </w:t>
      </w:r>
      <w:proofErr w:type="gramStart"/>
      <w:r w:rsidRPr="00FC6889">
        <w:rPr>
          <w:lang w:val="es-EC"/>
        </w:rPr>
        <w:t>consiste de</w:t>
      </w:r>
      <w:proofErr w:type="gramEnd"/>
      <w:r w:rsidRPr="00FC6889">
        <w:rPr>
          <w:lang w:val="es-EC"/>
        </w:rPr>
        <w:t xml:space="preserve"> dos partes</w:t>
      </w:r>
      <w:r w:rsidR="002244AB">
        <w:rPr>
          <w:lang w:val="es-EC"/>
        </w:rPr>
        <w:t>:</w:t>
      </w:r>
    </w:p>
    <w:p w14:paraId="1A9E3AA8" w14:textId="6A0DE0B7" w:rsidR="00C1201F" w:rsidRDefault="002244AB" w:rsidP="002244AB">
      <w:pPr>
        <w:pStyle w:val="ListParagraph"/>
        <w:numPr>
          <w:ilvl w:val="0"/>
          <w:numId w:val="4"/>
        </w:numPr>
        <w:rPr>
          <w:lang w:val="es-EC"/>
        </w:rPr>
      </w:pPr>
      <w:r>
        <w:rPr>
          <w:lang w:val="es-EC"/>
        </w:rPr>
        <w:t>Te</w:t>
      </w:r>
      <w:r w:rsidR="00FC6889" w:rsidRPr="002244AB">
        <w:rPr>
          <w:lang w:val="es-EC"/>
        </w:rPr>
        <w:t>órica</w:t>
      </w:r>
      <w:r>
        <w:rPr>
          <w:lang w:val="es-EC"/>
        </w:rPr>
        <w:t xml:space="preserve">: </w:t>
      </w:r>
      <w:r w:rsidRPr="002244AB">
        <w:rPr>
          <w:lang w:val="es-EC"/>
        </w:rPr>
        <w:t xml:space="preserve">gran volumen de preguntas incluyendo </w:t>
      </w:r>
      <w:r>
        <w:rPr>
          <w:lang w:val="es-EC"/>
        </w:rPr>
        <w:t>temas por</w:t>
      </w:r>
      <w:r w:rsidRPr="002244AB">
        <w:rPr>
          <w:lang w:val="es-EC"/>
        </w:rPr>
        <w:t xml:space="preserve"> fuera de diapositivas</w:t>
      </w:r>
      <w:r>
        <w:rPr>
          <w:lang w:val="es-EC"/>
        </w:rPr>
        <w:t xml:space="preserve"> y lecturas.</w:t>
      </w:r>
    </w:p>
    <w:p w14:paraId="1A06BF90" w14:textId="139B561C" w:rsidR="002244AB" w:rsidRDefault="002244AB" w:rsidP="002244AB">
      <w:pPr>
        <w:pStyle w:val="ListParagraph"/>
        <w:numPr>
          <w:ilvl w:val="0"/>
          <w:numId w:val="4"/>
        </w:numPr>
        <w:rPr>
          <w:lang w:val="es-EC"/>
        </w:rPr>
      </w:pPr>
      <w:r>
        <w:rPr>
          <w:lang w:val="es-EC"/>
        </w:rPr>
        <w:t>Práctica: Elaboración de Código a mano provenientes de ejercicios en clase y las tareas, por ejemplo:</w:t>
      </w:r>
    </w:p>
    <w:p w14:paraId="1B6C78C6" w14:textId="701AB22F" w:rsidR="002244AB" w:rsidRDefault="002244AB" w:rsidP="002244AB">
      <w:pPr>
        <w:pStyle w:val="ListParagraph"/>
        <w:numPr>
          <w:ilvl w:val="1"/>
          <w:numId w:val="4"/>
        </w:numPr>
        <w:rPr>
          <w:lang w:val="es-EC"/>
        </w:rPr>
      </w:pPr>
      <w:r>
        <w:rPr>
          <w:lang w:val="es-EC"/>
        </w:rPr>
        <w:t xml:space="preserve">Crea un código en Python que descargue data de un </w:t>
      </w:r>
      <w:proofErr w:type="gramStart"/>
      <w:r>
        <w:rPr>
          <w:lang w:val="es-EC"/>
        </w:rPr>
        <w:t>link</w:t>
      </w:r>
      <w:proofErr w:type="gramEnd"/>
      <w:r>
        <w:rPr>
          <w:lang w:val="es-EC"/>
        </w:rPr>
        <w:t xml:space="preserve"> y haga una ingesta.</w:t>
      </w:r>
    </w:p>
    <w:p w14:paraId="503209BC" w14:textId="6F0808F0" w:rsidR="002244AB" w:rsidRDefault="002244AB" w:rsidP="002244AB">
      <w:pPr>
        <w:pStyle w:val="ListParagraph"/>
        <w:numPr>
          <w:ilvl w:val="1"/>
          <w:numId w:val="4"/>
        </w:numPr>
        <w:rPr>
          <w:lang w:val="es-EC"/>
        </w:rPr>
      </w:pPr>
      <w:r>
        <w:rPr>
          <w:lang w:val="es-EC"/>
        </w:rPr>
        <w:t xml:space="preserve">Crear un Docker </w:t>
      </w:r>
      <w:proofErr w:type="spellStart"/>
      <w:r>
        <w:rPr>
          <w:lang w:val="es-EC"/>
        </w:rPr>
        <w:t>compose</w:t>
      </w:r>
      <w:proofErr w:type="spellEnd"/>
      <w:r>
        <w:rPr>
          <w:lang w:val="es-EC"/>
        </w:rPr>
        <w:t xml:space="preserve"> para levantar servicio.</w:t>
      </w:r>
    </w:p>
    <w:p w14:paraId="71865B3F" w14:textId="3DD038F8" w:rsidR="002244AB" w:rsidRDefault="002244AB" w:rsidP="002244AB">
      <w:pPr>
        <w:pStyle w:val="ListParagraph"/>
        <w:numPr>
          <w:ilvl w:val="1"/>
          <w:numId w:val="4"/>
        </w:numPr>
        <w:rPr>
          <w:lang w:val="es-EC"/>
        </w:rPr>
      </w:pPr>
      <w:r>
        <w:rPr>
          <w:lang w:val="es-EC"/>
        </w:rPr>
        <w:t>Dibujar un Diagrama tipo estrella a partir de un caso y clases dadas.</w:t>
      </w:r>
    </w:p>
    <w:p w14:paraId="40DA9397" w14:textId="77777777" w:rsidR="0001293E" w:rsidRPr="0001293E" w:rsidRDefault="0001293E" w:rsidP="0001293E">
      <w:pPr>
        <w:rPr>
          <w:lang w:val="es-EC"/>
        </w:rPr>
      </w:pPr>
    </w:p>
    <w:p w14:paraId="4C141953" w14:textId="61F73D17" w:rsidR="00AD12D4" w:rsidRDefault="00AD12D4" w:rsidP="00AD12D4">
      <w:pPr>
        <w:pStyle w:val="Heading1"/>
        <w:rPr>
          <w:lang w:val="es-EC"/>
        </w:rPr>
      </w:pPr>
      <w:r>
        <w:rPr>
          <w:lang w:val="es-EC"/>
        </w:rPr>
        <w:t>Resumen Diapositivas</w:t>
      </w:r>
    </w:p>
    <w:p w14:paraId="0526BBB4" w14:textId="6BE92733" w:rsidR="00620114" w:rsidRPr="00620114" w:rsidRDefault="00620114" w:rsidP="0001293E">
      <w:pPr>
        <w:pStyle w:val="Heading1"/>
        <w:numPr>
          <w:ilvl w:val="0"/>
          <w:numId w:val="7"/>
        </w:numPr>
        <w:rPr>
          <w:lang w:val="es-EC"/>
        </w:rPr>
      </w:pPr>
      <w:r>
        <w:rPr>
          <w:lang w:val="es-EC"/>
        </w:rPr>
        <w:t>Contenedores e Infraestructura como código</w:t>
      </w:r>
    </w:p>
    <w:p w14:paraId="554124DD" w14:textId="2849A70E" w:rsidR="00AD12D4" w:rsidRDefault="00AD12D4" w:rsidP="00AD12D4">
      <w:pPr>
        <w:rPr>
          <w:lang w:val="es-EC"/>
        </w:rPr>
      </w:pPr>
      <w:r>
        <w:rPr>
          <w:lang w:val="es-EC"/>
        </w:rPr>
        <w:t xml:space="preserve">Lecturas Involucradas: </w:t>
      </w:r>
      <w:r w:rsidR="0001293E">
        <w:rPr>
          <w:lang w:val="es-EC"/>
        </w:rPr>
        <w:t>1 – 3</w:t>
      </w:r>
    </w:p>
    <w:p w14:paraId="7F7E951A" w14:textId="26C1EEC6" w:rsidR="0001293E" w:rsidRPr="0001293E" w:rsidRDefault="0001293E" w:rsidP="0001293E">
      <w:pPr>
        <w:pStyle w:val="Heading2"/>
        <w:rPr>
          <w:color w:val="156082" w:themeColor="accent1"/>
          <w:lang w:val="es-EC"/>
        </w:rPr>
      </w:pPr>
      <w:r w:rsidRPr="0001293E">
        <w:rPr>
          <w:color w:val="156082" w:themeColor="accent1"/>
          <w:lang w:val="es-EC"/>
        </w:rPr>
        <w:t>Objetivo:</w:t>
      </w:r>
    </w:p>
    <w:p w14:paraId="7BAF7761" w14:textId="1D361EF9" w:rsidR="0001293E" w:rsidRPr="0001293E" w:rsidRDefault="0001293E" w:rsidP="0001293E">
      <w:pPr>
        <w:pStyle w:val="ListParagraph"/>
        <w:numPr>
          <w:ilvl w:val="0"/>
          <w:numId w:val="8"/>
        </w:numPr>
        <w:rPr>
          <w:color w:val="156082" w:themeColor="accent1"/>
          <w:lang w:val="es-EC"/>
        </w:rPr>
      </w:pPr>
      <w:r w:rsidRPr="0001293E">
        <w:rPr>
          <w:color w:val="156082" w:themeColor="accent1"/>
          <w:lang w:val="es-EC"/>
        </w:rPr>
        <w:t>Comprender qué es un contenedor y en qué se diferencia de una VM</w:t>
      </w:r>
    </w:p>
    <w:p w14:paraId="2BD701CC" w14:textId="26A1DB7C" w:rsidR="0001293E" w:rsidRDefault="0001293E" w:rsidP="0001293E">
      <w:pPr>
        <w:pStyle w:val="Heading2"/>
        <w:rPr>
          <w:lang w:val="es-EC"/>
        </w:rPr>
      </w:pPr>
      <w:r w:rsidRPr="0001293E">
        <w:rPr>
          <w:lang w:val="es-EC"/>
        </w:rPr>
        <w:t>¿Qué es un contenedor y qué problema resuelve?</w:t>
      </w:r>
    </w:p>
    <w:p w14:paraId="1FD6D2D4" w14:textId="76E98934" w:rsidR="0001293E" w:rsidRPr="0001293E" w:rsidRDefault="0001293E" w:rsidP="0001293E">
      <w:pPr>
        <w:rPr>
          <w:lang w:val="es-EC"/>
        </w:rPr>
      </w:pPr>
      <w:r w:rsidRPr="0001293E">
        <w:rPr>
          <w:lang w:val="es-EC"/>
        </w:rPr>
        <w:t xml:space="preserve">Definición técnica: Un contenedor es una forma de virtualización a nivel de proceso: empaqueta una aplicación y sus dependencias y la ejecuta aislada usando primitivas del </w:t>
      </w:r>
      <w:proofErr w:type="spellStart"/>
      <w:r w:rsidRPr="0001293E">
        <w:rPr>
          <w:lang w:val="es-EC"/>
        </w:rPr>
        <w:t>kernel</w:t>
      </w:r>
      <w:proofErr w:type="spellEnd"/>
      <w:r w:rsidR="00A24CBF">
        <w:rPr>
          <w:lang w:val="es-EC"/>
        </w:rPr>
        <w:t>.</w:t>
      </w:r>
      <w:r w:rsidRPr="0001293E">
        <w:rPr>
          <w:lang w:val="es-EC"/>
        </w:rPr>
        <w:t xml:space="preserve"> En Docker, ese empaquetado se materializa como una imagen inmutable, de la cual se instancia un contenedor en ejecución. </w:t>
      </w:r>
    </w:p>
    <w:p w14:paraId="5F5E18CF" w14:textId="1848EDDC" w:rsidR="0001293E" w:rsidRDefault="0001293E" w:rsidP="0001293E">
      <w:pPr>
        <w:rPr>
          <w:lang w:val="es-EC"/>
        </w:rPr>
      </w:pPr>
      <w:r w:rsidRPr="0001293E">
        <w:rPr>
          <w:lang w:val="es-EC"/>
        </w:rPr>
        <w:t xml:space="preserve">Intuición: En vez de “mi </w:t>
      </w:r>
      <w:proofErr w:type="gramStart"/>
      <w:r w:rsidRPr="0001293E">
        <w:rPr>
          <w:lang w:val="es-EC"/>
        </w:rPr>
        <w:t>app</w:t>
      </w:r>
      <w:proofErr w:type="gramEnd"/>
      <w:r w:rsidRPr="0001293E">
        <w:rPr>
          <w:lang w:val="es-EC"/>
        </w:rPr>
        <w:t xml:space="preserve"> corre en </w:t>
      </w:r>
      <w:r w:rsidRPr="0001293E">
        <w:rPr>
          <w:i/>
          <w:iCs/>
          <w:lang w:val="es-EC"/>
        </w:rPr>
        <w:t>mi</w:t>
      </w:r>
      <w:r w:rsidRPr="0001293E">
        <w:rPr>
          <w:lang w:val="es-EC"/>
        </w:rPr>
        <w:t xml:space="preserve"> laptop”, la </w:t>
      </w:r>
      <w:proofErr w:type="gramStart"/>
      <w:r w:rsidRPr="0001293E">
        <w:rPr>
          <w:lang w:val="es-EC"/>
        </w:rPr>
        <w:t>app</w:t>
      </w:r>
      <w:proofErr w:type="gramEnd"/>
      <w:r w:rsidRPr="0001293E">
        <w:rPr>
          <w:lang w:val="es-EC"/>
        </w:rPr>
        <w:t xml:space="preserve"> corre dentro de una “caja estándar” que trae lo necesario para correr igual en cualquier máquina compatible.</w:t>
      </w:r>
    </w:p>
    <w:p w14:paraId="7F0AFACF" w14:textId="53FE7B3B" w:rsidR="00A24CBF" w:rsidRPr="00A24CBF" w:rsidRDefault="00A24CBF" w:rsidP="00A24CBF">
      <w:pPr>
        <w:rPr>
          <w:lang w:val="es-EC"/>
        </w:rPr>
      </w:pPr>
      <w:r>
        <w:rPr>
          <w:lang w:val="es-EC"/>
        </w:rPr>
        <w:lastRenderedPageBreak/>
        <w:t xml:space="preserve">Analogía: </w:t>
      </w:r>
      <w:r w:rsidRPr="00A24CBF">
        <w:rPr>
          <w:lang w:val="es-EC"/>
        </w:rPr>
        <w:t xml:space="preserve">los contenedores son como cajas estandarizadas que transportan mercancías, mientras que las </w:t>
      </w:r>
      <w:proofErr w:type="spellStart"/>
      <w:r w:rsidRPr="00A24CBF">
        <w:rPr>
          <w:lang w:val="es-EC"/>
        </w:rPr>
        <w:t>VMs</w:t>
      </w:r>
      <w:proofErr w:type="spellEnd"/>
      <w:r w:rsidRPr="00A24CBF">
        <w:rPr>
          <w:lang w:val="es-EC"/>
        </w:rPr>
        <w:t xml:space="preserve"> son como </w:t>
      </w:r>
      <w:proofErr w:type="spellStart"/>
      <w:proofErr w:type="gramStart"/>
      <w:r w:rsidRPr="00A24CBF">
        <w:rPr>
          <w:lang w:val="es-EC"/>
        </w:rPr>
        <w:t>mini-computadoras</w:t>
      </w:r>
      <w:proofErr w:type="spellEnd"/>
      <w:proofErr w:type="gramEnd"/>
      <w:r w:rsidRPr="00A24CBF">
        <w:rPr>
          <w:lang w:val="es-EC"/>
        </w:rPr>
        <w:t xml:space="preserve"> completas dentro de otra computadora.</w:t>
      </w:r>
    </w:p>
    <w:p w14:paraId="1626ECFD" w14:textId="3F01D69A" w:rsidR="00A24CBF" w:rsidRDefault="00A24CBF" w:rsidP="00A24CBF">
      <w:pPr>
        <w:pStyle w:val="Heading2"/>
        <w:rPr>
          <w:lang w:val="es-EC"/>
        </w:rPr>
      </w:pPr>
      <w:r>
        <w:rPr>
          <w:lang w:val="es-EC"/>
        </w:rPr>
        <w:t>¿Por qué contenedores?</w:t>
      </w:r>
    </w:p>
    <w:p w14:paraId="486DBFDB" w14:textId="62592D3C" w:rsidR="00A24CBF" w:rsidRDefault="00A24CBF" w:rsidP="00A24CBF">
      <w:pPr>
        <w:pStyle w:val="ListParagraph"/>
        <w:numPr>
          <w:ilvl w:val="0"/>
          <w:numId w:val="11"/>
        </w:numPr>
        <w:rPr>
          <w:lang w:val="es-EC"/>
        </w:rPr>
      </w:pPr>
      <w:r>
        <w:rPr>
          <w:lang w:val="es-EC"/>
        </w:rPr>
        <w:t xml:space="preserve">Aislamiento Ligero: </w:t>
      </w:r>
      <w:r w:rsidRPr="00A24CBF">
        <w:rPr>
          <w:lang w:val="es-EC"/>
        </w:rPr>
        <w:t>Funcionan a nivel de proceso (</w:t>
      </w:r>
      <w:proofErr w:type="spellStart"/>
      <w:r w:rsidRPr="00A24CBF">
        <w:rPr>
          <w:lang w:val="es-EC"/>
        </w:rPr>
        <w:t>namespaces</w:t>
      </w:r>
      <w:proofErr w:type="spellEnd"/>
      <w:r w:rsidRPr="00A24CBF">
        <w:rPr>
          <w:lang w:val="es-EC"/>
        </w:rPr>
        <w:t xml:space="preserve">, </w:t>
      </w:r>
      <w:proofErr w:type="spellStart"/>
      <w:r w:rsidRPr="00A24CBF">
        <w:rPr>
          <w:lang w:val="es-EC"/>
        </w:rPr>
        <w:t>cgroups</w:t>
      </w:r>
      <w:proofErr w:type="spellEnd"/>
      <w:r w:rsidRPr="00A24CBF">
        <w:rPr>
          <w:lang w:val="es-EC"/>
        </w:rPr>
        <w:t>) a diferencia de las máquinas virtuales que requieren un hipervisor completo. Esto permite un aprovechamiento más eficiente de los recursos del sistema.</w:t>
      </w:r>
    </w:p>
    <w:p w14:paraId="4A74BBB9" w14:textId="46C4C108" w:rsidR="00A24CBF" w:rsidRDefault="00A24CBF" w:rsidP="00A24CBF">
      <w:pPr>
        <w:pStyle w:val="ListParagraph"/>
        <w:numPr>
          <w:ilvl w:val="0"/>
          <w:numId w:val="11"/>
        </w:numPr>
        <w:rPr>
          <w:lang w:val="es-EC"/>
        </w:rPr>
      </w:pPr>
      <w:r>
        <w:rPr>
          <w:lang w:val="es-EC"/>
        </w:rPr>
        <w:t xml:space="preserve">Portabilidad: </w:t>
      </w:r>
      <w:r w:rsidRPr="00A24CBF">
        <w:rPr>
          <w:lang w:val="es-EC"/>
        </w:rPr>
        <w:t>Empaquetan la aplicación junto con todas sus dependencias, garantizando que se ejecute de manera idéntica en cualquier entorno compatible con Docker, eliminando el famoso "funciona en mi máquina"</w:t>
      </w:r>
    </w:p>
    <w:p w14:paraId="588C8F0D" w14:textId="7E9893E9" w:rsidR="00A24CBF" w:rsidRDefault="00A24CBF" w:rsidP="00A24CBF">
      <w:pPr>
        <w:pStyle w:val="ListParagraph"/>
        <w:numPr>
          <w:ilvl w:val="0"/>
          <w:numId w:val="11"/>
        </w:numPr>
        <w:rPr>
          <w:lang w:val="es-EC"/>
        </w:rPr>
      </w:pPr>
      <w:r>
        <w:rPr>
          <w:lang w:val="es-EC"/>
        </w:rPr>
        <w:t xml:space="preserve">Velocidad y Eficiencia: </w:t>
      </w:r>
      <w:r w:rsidRPr="00A24CBF">
        <w:rPr>
          <w:lang w:val="es-EC"/>
        </w:rPr>
        <w:t xml:space="preserve">Arrancan en segundos, consumen menos recursos que las </w:t>
      </w:r>
      <w:proofErr w:type="spellStart"/>
      <w:r w:rsidRPr="00A24CBF">
        <w:rPr>
          <w:lang w:val="es-EC"/>
        </w:rPr>
        <w:t>VMs</w:t>
      </w:r>
      <w:proofErr w:type="spellEnd"/>
      <w:r w:rsidRPr="00A24CBF">
        <w:rPr>
          <w:lang w:val="es-EC"/>
        </w:rPr>
        <w:t xml:space="preserve"> y permiten una mayor densidad de aplicaciones por servidor, optimizando el uso de infraestructura.</w:t>
      </w:r>
    </w:p>
    <w:p w14:paraId="24A02F2B" w14:textId="4BADBBC8" w:rsidR="00A24CBF" w:rsidRPr="00A24CBF" w:rsidRDefault="00A24CBF" w:rsidP="00A24CBF">
      <w:pPr>
        <w:pStyle w:val="ListParagraph"/>
        <w:numPr>
          <w:ilvl w:val="0"/>
          <w:numId w:val="11"/>
        </w:numPr>
        <w:rPr>
          <w:lang w:val="es-EC"/>
        </w:rPr>
      </w:pPr>
      <w:r>
        <w:rPr>
          <w:lang w:val="es-EC"/>
        </w:rPr>
        <w:t xml:space="preserve">Reproducibilidad: </w:t>
      </w:r>
      <w:r w:rsidRPr="00A24CBF">
        <w:rPr>
          <w:lang w:val="es-EC"/>
        </w:rPr>
        <w:t>El versionado de imágenes garantiza resultados consistentes en cada despliegue, haciendo que los procesos de integración y entrega continua (CI/CD) sean más confiables y predecibles.</w:t>
      </w:r>
    </w:p>
    <w:p w14:paraId="74E671B0" w14:textId="09C36BDF" w:rsidR="0001293E" w:rsidRPr="0001293E" w:rsidRDefault="0001293E" w:rsidP="0001293E">
      <w:pPr>
        <w:pStyle w:val="Heading2"/>
        <w:rPr>
          <w:lang w:val="es-EC"/>
        </w:rPr>
      </w:pPr>
      <w:r w:rsidRPr="0001293E">
        <w:rPr>
          <w:lang w:val="es-EC"/>
        </w:rPr>
        <w:t>Contenedores vs Máquinas Virtuales (</w:t>
      </w:r>
      <w:proofErr w:type="spellStart"/>
      <w:r w:rsidRPr="0001293E">
        <w:rPr>
          <w:lang w:val="es-EC"/>
        </w:rPr>
        <w:t>VMs</w:t>
      </w:r>
      <w:proofErr w:type="spellEnd"/>
      <w:r w:rsidRPr="0001293E">
        <w:rPr>
          <w:lang w:val="es-EC"/>
        </w:rPr>
        <w:t>)</w:t>
      </w:r>
    </w:p>
    <w:p w14:paraId="53780D64" w14:textId="7EB07DCD" w:rsidR="0001293E" w:rsidRDefault="00A24CBF" w:rsidP="00A24CBF">
      <w:pPr>
        <w:rPr>
          <w:lang w:val="es-EC"/>
        </w:rPr>
      </w:pPr>
      <w:r>
        <w:rPr>
          <w:lang w:val="es-EC"/>
        </w:rPr>
        <w:t>Máquinas Virtuales:</w:t>
      </w:r>
    </w:p>
    <w:p w14:paraId="00788CE9" w14:textId="70D89435" w:rsidR="00A24CBF" w:rsidRDefault="00A24CBF" w:rsidP="00A24CBF">
      <w:pPr>
        <w:pStyle w:val="ListParagraph"/>
        <w:numPr>
          <w:ilvl w:val="0"/>
          <w:numId w:val="8"/>
        </w:numPr>
        <w:rPr>
          <w:lang w:val="es-EC"/>
        </w:rPr>
      </w:pPr>
      <w:r>
        <w:rPr>
          <w:lang w:val="es-EC"/>
        </w:rPr>
        <w:t>Incluyen un SO invitado completo</w:t>
      </w:r>
    </w:p>
    <w:p w14:paraId="76E4914A" w14:textId="4463491B" w:rsidR="00A24CBF" w:rsidRDefault="00A24CBF" w:rsidP="00A24CBF">
      <w:pPr>
        <w:pStyle w:val="ListParagraph"/>
        <w:numPr>
          <w:ilvl w:val="0"/>
          <w:numId w:val="8"/>
        </w:numPr>
        <w:rPr>
          <w:lang w:val="es-EC"/>
        </w:rPr>
      </w:pPr>
      <w:r>
        <w:rPr>
          <w:lang w:val="es-EC"/>
        </w:rPr>
        <w:t>Mayor aislamiento entre instancias</w:t>
      </w:r>
    </w:p>
    <w:p w14:paraId="68B88D1F" w14:textId="267EF17F" w:rsidR="00A24CBF" w:rsidRDefault="00A24CBF" w:rsidP="00A24CBF">
      <w:pPr>
        <w:pStyle w:val="ListParagraph"/>
        <w:numPr>
          <w:ilvl w:val="0"/>
          <w:numId w:val="8"/>
        </w:numPr>
        <w:rPr>
          <w:lang w:val="es-EC"/>
        </w:rPr>
      </w:pPr>
      <w:r>
        <w:rPr>
          <w:lang w:val="es-EC"/>
        </w:rPr>
        <w:t>Significativamente más pesadas</w:t>
      </w:r>
    </w:p>
    <w:p w14:paraId="716399E4" w14:textId="5C3CBB40" w:rsidR="00A24CBF" w:rsidRDefault="00A24CBF" w:rsidP="00A24CBF">
      <w:pPr>
        <w:pStyle w:val="ListParagraph"/>
        <w:numPr>
          <w:ilvl w:val="0"/>
          <w:numId w:val="8"/>
        </w:numPr>
        <w:rPr>
          <w:lang w:val="es-EC"/>
        </w:rPr>
      </w:pPr>
      <w:r>
        <w:rPr>
          <w:lang w:val="es-EC"/>
        </w:rPr>
        <w:t>Tiempo de arranque en minutos</w:t>
      </w:r>
    </w:p>
    <w:p w14:paraId="0DCC6341" w14:textId="31248C52" w:rsidR="00A24CBF" w:rsidRDefault="00A24CBF" w:rsidP="00A24CBF">
      <w:pPr>
        <w:pStyle w:val="ListParagraph"/>
        <w:numPr>
          <w:ilvl w:val="0"/>
          <w:numId w:val="8"/>
        </w:numPr>
        <w:rPr>
          <w:lang w:val="es-EC"/>
        </w:rPr>
      </w:pPr>
      <w:r>
        <w:rPr>
          <w:lang w:val="es-EC"/>
        </w:rPr>
        <w:t>Mayor compatibilidad con sistemas operativos diversos</w:t>
      </w:r>
    </w:p>
    <w:p w14:paraId="31674D9B" w14:textId="195CE781" w:rsidR="00A24CBF" w:rsidRDefault="00A24CBF" w:rsidP="00A24CBF">
      <w:pPr>
        <w:rPr>
          <w:lang w:val="es-EC"/>
        </w:rPr>
      </w:pPr>
      <w:r>
        <w:rPr>
          <w:lang w:val="es-EC"/>
        </w:rPr>
        <w:t>Contenedores:</w:t>
      </w:r>
    </w:p>
    <w:p w14:paraId="1140B895" w14:textId="66957F25" w:rsidR="00A24CBF" w:rsidRDefault="00A24CBF" w:rsidP="00A24CBF">
      <w:pPr>
        <w:pStyle w:val="ListParagraph"/>
        <w:numPr>
          <w:ilvl w:val="0"/>
          <w:numId w:val="12"/>
        </w:numPr>
        <w:rPr>
          <w:lang w:val="es-EC"/>
        </w:rPr>
      </w:pPr>
      <w:r>
        <w:rPr>
          <w:lang w:val="es-EC"/>
        </w:rPr>
        <w:t xml:space="preserve">Comparten el </w:t>
      </w:r>
      <w:proofErr w:type="spellStart"/>
      <w:r>
        <w:rPr>
          <w:lang w:val="es-EC"/>
        </w:rPr>
        <w:t>kernel</w:t>
      </w:r>
      <w:proofErr w:type="spellEnd"/>
      <w:r>
        <w:rPr>
          <w:lang w:val="es-EC"/>
        </w:rPr>
        <w:t xml:space="preserve"> del sistema operativo host</w:t>
      </w:r>
    </w:p>
    <w:p w14:paraId="5B51B100" w14:textId="079439FB" w:rsidR="00A24CBF" w:rsidRDefault="00A24CBF" w:rsidP="00A24CBF">
      <w:pPr>
        <w:pStyle w:val="ListParagraph"/>
        <w:numPr>
          <w:ilvl w:val="0"/>
          <w:numId w:val="12"/>
        </w:numPr>
        <w:rPr>
          <w:lang w:val="es-EC"/>
        </w:rPr>
      </w:pPr>
      <w:r>
        <w:rPr>
          <w:lang w:val="es-EC"/>
        </w:rPr>
        <w:t xml:space="preserve">Menor </w:t>
      </w:r>
      <w:proofErr w:type="spellStart"/>
      <w:r>
        <w:rPr>
          <w:lang w:val="es-EC"/>
        </w:rPr>
        <w:t>overhead</w:t>
      </w:r>
      <w:proofErr w:type="spellEnd"/>
      <w:r>
        <w:rPr>
          <w:lang w:val="es-EC"/>
        </w:rPr>
        <w:t xml:space="preserve"> y huella de recursos</w:t>
      </w:r>
    </w:p>
    <w:p w14:paraId="5B44A744" w14:textId="798A4D2E" w:rsidR="00A24CBF" w:rsidRDefault="00A24CBF" w:rsidP="00A24CBF">
      <w:pPr>
        <w:pStyle w:val="ListParagraph"/>
        <w:numPr>
          <w:ilvl w:val="0"/>
          <w:numId w:val="12"/>
        </w:numPr>
        <w:rPr>
          <w:lang w:val="es-EC"/>
        </w:rPr>
      </w:pPr>
      <w:r>
        <w:rPr>
          <w:lang w:val="es-EC"/>
        </w:rPr>
        <w:t>Arrancan en segundos o milisegundos</w:t>
      </w:r>
    </w:p>
    <w:p w14:paraId="5A097E72" w14:textId="1BFB6425" w:rsidR="00A24CBF" w:rsidRDefault="00A24CBF" w:rsidP="00A24CBF">
      <w:pPr>
        <w:pStyle w:val="ListParagraph"/>
        <w:numPr>
          <w:ilvl w:val="0"/>
          <w:numId w:val="12"/>
        </w:numPr>
        <w:rPr>
          <w:lang w:val="es-EC"/>
        </w:rPr>
      </w:pPr>
      <w:r>
        <w:rPr>
          <w:lang w:val="es-EC"/>
        </w:rPr>
        <w:t>Mayor densidad de aplicaciones por servidor</w:t>
      </w:r>
    </w:p>
    <w:p w14:paraId="52907AAC" w14:textId="39C3B3B9" w:rsidR="00A24CBF" w:rsidRPr="00A24CBF" w:rsidRDefault="00A24CBF" w:rsidP="00A24CBF">
      <w:pPr>
        <w:pStyle w:val="ListParagraph"/>
        <w:numPr>
          <w:ilvl w:val="0"/>
          <w:numId w:val="12"/>
        </w:numPr>
        <w:rPr>
          <w:lang w:val="es-EC"/>
        </w:rPr>
      </w:pPr>
      <w:r>
        <w:rPr>
          <w:lang w:val="es-EC"/>
        </w:rPr>
        <w:t>Limitados al sistema operativo del host</w:t>
      </w:r>
    </w:p>
    <w:p w14:paraId="1E1A6C09" w14:textId="56CFB686" w:rsidR="0001293E" w:rsidRDefault="00A24CBF" w:rsidP="00A24CBF">
      <w:pPr>
        <w:jc w:val="center"/>
        <w:rPr>
          <w:lang w:val="es-EC"/>
        </w:rPr>
      </w:pPr>
      <w:r w:rsidRPr="00A24CBF">
        <w:rPr>
          <w:noProof/>
          <w:lang w:val="es-EC"/>
        </w:rPr>
        <w:drawing>
          <wp:inline distT="0" distB="0" distL="0" distR="0" wp14:anchorId="799A2505" wp14:editId="74EE8442">
            <wp:extent cx="3586753" cy="2155372"/>
            <wp:effectExtent l="0" t="0" r="0" b="0"/>
            <wp:docPr id="84986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691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0525" cy="216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E7575" w14:textId="315CDA94" w:rsidR="00A24CBF" w:rsidRDefault="00A24CBF" w:rsidP="00A24CBF">
      <w:pPr>
        <w:rPr>
          <w:lang w:val="es-EC"/>
        </w:rPr>
      </w:pPr>
      <w:r w:rsidRPr="00A24CBF">
        <w:rPr>
          <w:lang w:val="es-EC"/>
        </w:rPr>
        <w:t xml:space="preserve">En términos de </w:t>
      </w:r>
      <w:proofErr w:type="spellStart"/>
      <w:r w:rsidRPr="00A24CBF">
        <w:rPr>
          <w:lang w:val="es-EC"/>
        </w:rPr>
        <w:t>trade-offs</w:t>
      </w:r>
      <w:proofErr w:type="spellEnd"/>
      <w:r w:rsidRPr="00A24CBF">
        <w:rPr>
          <w:lang w:val="es-EC"/>
        </w:rPr>
        <w:t xml:space="preserve">, las </w:t>
      </w:r>
      <w:proofErr w:type="spellStart"/>
      <w:r w:rsidRPr="00A24CBF">
        <w:rPr>
          <w:lang w:val="es-EC"/>
        </w:rPr>
        <w:t>VMs</w:t>
      </w:r>
      <w:proofErr w:type="spellEnd"/>
      <w:r w:rsidRPr="00A24CBF">
        <w:rPr>
          <w:lang w:val="es-EC"/>
        </w:rPr>
        <w:t xml:space="preserve"> ofrecen mayor seguridad y aislamiento, mientras que los contenedores brindan velocidad, eficiencia y densidad superiores</w:t>
      </w:r>
    </w:p>
    <w:p w14:paraId="14E48913" w14:textId="4113FB7C" w:rsidR="00A24CBF" w:rsidRDefault="00A24CBF" w:rsidP="00A24CBF">
      <w:pPr>
        <w:pStyle w:val="Heading2"/>
        <w:rPr>
          <w:lang w:val="es-EC"/>
        </w:rPr>
      </w:pPr>
      <w:r>
        <w:rPr>
          <w:lang w:val="es-EC"/>
        </w:rPr>
        <w:t>Estándar OCI:</w:t>
      </w:r>
    </w:p>
    <w:p w14:paraId="6D6A3EBA" w14:textId="77777777" w:rsidR="00AD547D" w:rsidRDefault="00A24CBF" w:rsidP="00A24CBF">
      <w:pPr>
        <w:rPr>
          <w:lang w:val="es-EC"/>
        </w:rPr>
      </w:pPr>
      <w:r w:rsidRPr="00A24CBF">
        <w:rPr>
          <w:lang w:val="es-EC"/>
        </w:rPr>
        <w:t xml:space="preserve">Open Container </w:t>
      </w:r>
      <w:proofErr w:type="spellStart"/>
      <w:r w:rsidRPr="00A24CBF">
        <w:rPr>
          <w:lang w:val="es-EC"/>
        </w:rPr>
        <w:t>Initiative</w:t>
      </w:r>
      <w:proofErr w:type="spellEnd"/>
      <w:r w:rsidRPr="00A24CBF">
        <w:rPr>
          <w:lang w:val="es-EC"/>
        </w:rPr>
        <w:t xml:space="preserve"> garantiza la interoperabilida</w:t>
      </w:r>
      <w:r>
        <w:rPr>
          <w:lang w:val="es-EC"/>
        </w:rPr>
        <w:t xml:space="preserve">d entre diferentes implementaciones de contenedores </w:t>
      </w:r>
      <w:r w:rsidRPr="00A24CBF">
        <w:rPr>
          <w:lang w:val="es-EC"/>
        </w:rPr>
        <w:t xml:space="preserve">definiendo tanto el formato como el </w:t>
      </w:r>
      <w:proofErr w:type="spellStart"/>
      <w:r w:rsidRPr="00A24CBF">
        <w:rPr>
          <w:lang w:val="es-EC"/>
        </w:rPr>
        <w:t>runtime</w:t>
      </w:r>
      <w:proofErr w:type="spellEnd"/>
      <w:r w:rsidRPr="00A24CBF">
        <w:rPr>
          <w:lang w:val="es-EC"/>
        </w:rPr>
        <w:t xml:space="preserve">. </w:t>
      </w:r>
    </w:p>
    <w:p w14:paraId="3D9F42A1" w14:textId="4CF56BCD" w:rsidR="00A24CBF" w:rsidRPr="000B2C95" w:rsidRDefault="00AD547D" w:rsidP="00A24CBF">
      <w:pPr>
        <w:rPr>
          <w:color w:val="EE0000"/>
          <w:lang w:val="es-EC"/>
        </w:rPr>
      </w:pPr>
      <w:r w:rsidRPr="00AD547D">
        <w:rPr>
          <w:b/>
          <w:bCs/>
          <w:lang w:val="es-EC"/>
        </w:rPr>
        <w:t>Relación macro:</w:t>
      </w:r>
      <w:r w:rsidRPr="00AD547D">
        <w:rPr>
          <w:lang w:val="es-EC"/>
        </w:rPr>
        <w:t xml:space="preserve"> OCI conecta </w:t>
      </w:r>
      <w:proofErr w:type="spellStart"/>
      <w:r w:rsidRPr="00AD547D">
        <w:rPr>
          <w:i/>
          <w:iCs/>
          <w:lang w:val="es-EC"/>
        </w:rPr>
        <w:t>build</w:t>
      </w:r>
      <w:proofErr w:type="spellEnd"/>
      <w:r w:rsidRPr="00AD547D">
        <w:rPr>
          <w:lang w:val="es-EC"/>
        </w:rPr>
        <w:t xml:space="preserve"> (imagen) con </w:t>
      </w:r>
      <w:r w:rsidRPr="00AD547D">
        <w:rPr>
          <w:i/>
          <w:iCs/>
          <w:lang w:val="es-EC"/>
        </w:rPr>
        <w:t>run</w:t>
      </w:r>
      <w:r w:rsidRPr="00AD547D">
        <w:rPr>
          <w:lang w:val="es-EC"/>
        </w:rPr>
        <w:t xml:space="preserve"> (</w:t>
      </w:r>
      <w:proofErr w:type="spellStart"/>
      <w:r w:rsidRPr="00AD547D">
        <w:rPr>
          <w:lang w:val="es-EC"/>
        </w:rPr>
        <w:t>runtime</w:t>
      </w:r>
      <w:proofErr w:type="spellEnd"/>
      <w:r w:rsidRPr="00AD547D">
        <w:rPr>
          <w:lang w:val="es-EC"/>
        </w:rPr>
        <w:t>) y permite que la capa de orquestación sea independiente.</w:t>
      </w:r>
      <w:r w:rsidR="000B2C95">
        <w:rPr>
          <w:lang w:val="es-EC"/>
        </w:rPr>
        <w:t xml:space="preserve"> </w:t>
      </w:r>
      <w:r w:rsidR="000B2C95">
        <w:rPr>
          <w:color w:val="EE0000"/>
          <w:lang w:val="es-EC"/>
        </w:rPr>
        <w:t xml:space="preserve">¿Ejemplo OCI? ¿Qué es </w:t>
      </w:r>
      <w:proofErr w:type="spellStart"/>
      <w:r w:rsidR="000B2C95">
        <w:rPr>
          <w:color w:val="EE0000"/>
          <w:lang w:val="es-EC"/>
        </w:rPr>
        <w:t>build</w:t>
      </w:r>
      <w:proofErr w:type="spellEnd"/>
      <w:r w:rsidR="000B2C95">
        <w:rPr>
          <w:color w:val="EE0000"/>
          <w:lang w:val="es-EC"/>
        </w:rPr>
        <w:t xml:space="preserve"> y </w:t>
      </w:r>
      <w:proofErr w:type="spellStart"/>
      <w:r w:rsidR="000B2C95">
        <w:rPr>
          <w:color w:val="EE0000"/>
          <w:lang w:val="es-EC"/>
        </w:rPr>
        <w:t>runtime</w:t>
      </w:r>
      <w:proofErr w:type="spellEnd"/>
      <w:r w:rsidR="000B2C95">
        <w:rPr>
          <w:color w:val="EE0000"/>
          <w:lang w:val="es-EC"/>
        </w:rPr>
        <w:t>?</w:t>
      </w:r>
    </w:p>
    <w:p w14:paraId="329574C3" w14:textId="3172D9CD" w:rsidR="0001293E" w:rsidRPr="00A24CBF" w:rsidRDefault="0001293E" w:rsidP="0001293E">
      <w:pPr>
        <w:pStyle w:val="Heading2"/>
        <w:rPr>
          <w:color w:val="156082" w:themeColor="accent1"/>
        </w:rPr>
      </w:pPr>
      <w:proofErr w:type="spellStart"/>
      <w:r w:rsidRPr="00A24CBF">
        <w:rPr>
          <w:color w:val="156082" w:themeColor="accent1"/>
        </w:rPr>
        <w:lastRenderedPageBreak/>
        <w:t>Objetivo</w:t>
      </w:r>
      <w:proofErr w:type="spellEnd"/>
      <w:r w:rsidRPr="00A24CBF">
        <w:rPr>
          <w:color w:val="156082" w:themeColor="accent1"/>
        </w:rPr>
        <w:t>:</w:t>
      </w:r>
    </w:p>
    <w:p w14:paraId="2AAD3688" w14:textId="0B715986" w:rsidR="0001293E" w:rsidRPr="0001293E" w:rsidRDefault="0001293E" w:rsidP="0001293E">
      <w:pPr>
        <w:pStyle w:val="ListParagraph"/>
        <w:numPr>
          <w:ilvl w:val="0"/>
          <w:numId w:val="8"/>
        </w:numPr>
        <w:rPr>
          <w:color w:val="156082" w:themeColor="accent1"/>
          <w:lang w:val="es-EC"/>
        </w:rPr>
      </w:pPr>
      <w:r w:rsidRPr="0001293E">
        <w:rPr>
          <w:color w:val="156082" w:themeColor="accent1"/>
          <w:lang w:val="es-EC"/>
        </w:rPr>
        <w:t>Entender imágenes, capas, registros y ciclo de vida conceptual</w:t>
      </w:r>
    </w:p>
    <w:p w14:paraId="664DEE78" w14:textId="741D20E9" w:rsidR="0001293E" w:rsidRDefault="006E0404" w:rsidP="006E0404">
      <w:pPr>
        <w:pStyle w:val="Heading2"/>
        <w:rPr>
          <w:lang w:val="es-EC"/>
        </w:rPr>
      </w:pPr>
      <w:r>
        <w:rPr>
          <w:lang w:val="es-EC"/>
        </w:rPr>
        <w:t>Imagen:</w:t>
      </w:r>
    </w:p>
    <w:p w14:paraId="20A7BCFF" w14:textId="6599BD68" w:rsidR="006E0404" w:rsidRPr="000B2C95" w:rsidRDefault="006E0404" w:rsidP="006E0404">
      <w:pPr>
        <w:rPr>
          <w:color w:val="EE0000"/>
          <w:lang w:val="es-EC"/>
        </w:rPr>
      </w:pPr>
      <w:r w:rsidRPr="006E0404">
        <w:rPr>
          <w:lang w:val="es-EC"/>
        </w:rPr>
        <w:t xml:space="preserve">Una plantilla inmutable y ligera que contiene todo lo necesario para ejecutar una aplicación: código, </w:t>
      </w:r>
      <w:proofErr w:type="spellStart"/>
      <w:r w:rsidRPr="006E0404">
        <w:rPr>
          <w:lang w:val="es-EC"/>
        </w:rPr>
        <w:t>runtime</w:t>
      </w:r>
      <w:proofErr w:type="spellEnd"/>
      <w:r w:rsidRPr="006E0404">
        <w:rPr>
          <w:lang w:val="es-EC"/>
        </w:rPr>
        <w:t>, bibliotecas, variables de entorno y archivos de configuración. Es el plano a partir del cual se crean los contenedores.</w:t>
      </w:r>
      <w:r w:rsidR="000B2C95">
        <w:rPr>
          <w:lang w:val="es-EC"/>
        </w:rPr>
        <w:t xml:space="preserve"> </w:t>
      </w:r>
      <w:r w:rsidR="000B2C95">
        <w:rPr>
          <w:color w:val="EE0000"/>
          <w:lang w:val="es-EC"/>
        </w:rPr>
        <w:t xml:space="preserve">¿Explicar con ejemplos, que pasa cuando hago Docker </w:t>
      </w:r>
      <w:proofErr w:type="spellStart"/>
      <w:r w:rsidR="000B2C95">
        <w:rPr>
          <w:color w:val="EE0000"/>
          <w:lang w:val="es-EC"/>
        </w:rPr>
        <w:t>build</w:t>
      </w:r>
      <w:proofErr w:type="spellEnd"/>
      <w:r w:rsidR="000B2C95">
        <w:rPr>
          <w:color w:val="EE0000"/>
          <w:lang w:val="es-EC"/>
        </w:rPr>
        <w:t xml:space="preserve"> y luego </w:t>
      </w:r>
      <w:proofErr w:type="spellStart"/>
      <w:r w:rsidR="000B2C95">
        <w:rPr>
          <w:color w:val="EE0000"/>
          <w:lang w:val="es-EC"/>
        </w:rPr>
        <w:t>compose</w:t>
      </w:r>
      <w:proofErr w:type="spellEnd"/>
      <w:r w:rsidR="000B2C95">
        <w:rPr>
          <w:color w:val="EE0000"/>
          <w:lang w:val="es-EC"/>
        </w:rPr>
        <w:t xml:space="preserve">? ¿Un Docker file es lo que genera una imagen? ¿Docker </w:t>
      </w:r>
      <w:proofErr w:type="spellStart"/>
      <w:r w:rsidR="000B2C95">
        <w:rPr>
          <w:color w:val="EE0000"/>
          <w:lang w:val="es-EC"/>
        </w:rPr>
        <w:t>compose</w:t>
      </w:r>
      <w:proofErr w:type="spellEnd"/>
      <w:r w:rsidR="000B2C95">
        <w:rPr>
          <w:color w:val="EE0000"/>
          <w:lang w:val="es-EC"/>
        </w:rPr>
        <w:t xml:space="preserve"> solo trabaja con </w:t>
      </w:r>
      <w:proofErr w:type="spellStart"/>
      <w:r w:rsidR="000B2C95">
        <w:rPr>
          <w:color w:val="EE0000"/>
          <w:lang w:val="es-EC"/>
        </w:rPr>
        <w:t>imagenes</w:t>
      </w:r>
      <w:proofErr w:type="spellEnd"/>
      <w:r w:rsidR="000B2C95">
        <w:rPr>
          <w:color w:val="EE0000"/>
          <w:lang w:val="es-EC"/>
        </w:rPr>
        <w:t xml:space="preserve">? </w:t>
      </w:r>
    </w:p>
    <w:p w14:paraId="31A83954" w14:textId="4BDB23BA" w:rsidR="0001293E" w:rsidRDefault="006E0404" w:rsidP="006E0404">
      <w:pPr>
        <w:pStyle w:val="Heading2"/>
        <w:rPr>
          <w:lang w:val="es-EC"/>
        </w:rPr>
      </w:pPr>
      <w:r>
        <w:rPr>
          <w:lang w:val="es-EC"/>
        </w:rPr>
        <w:t>Capa:</w:t>
      </w:r>
    </w:p>
    <w:p w14:paraId="7934DE76" w14:textId="4A8E478B" w:rsidR="006E0404" w:rsidRDefault="006E0404" w:rsidP="006E0404">
      <w:pPr>
        <w:rPr>
          <w:lang w:val="es-EC"/>
        </w:rPr>
      </w:pPr>
      <w:r w:rsidRPr="006E0404">
        <w:rPr>
          <w:lang w:val="es-EC"/>
        </w:rPr>
        <w:t xml:space="preserve">Cada imagen está compuesta por múltiples capas apiladas que representan cambios incrementales en el sistema de archivos. Utiliza un sistema </w:t>
      </w:r>
      <w:proofErr w:type="spellStart"/>
      <w:r w:rsidRPr="006E0404">
        <w:rPr>
          <w:lang w:val="es-EC"/>
        </w:rPr>
        <w:t>copy-on-write</w:t>
      </w:r>
      <w:proofErr w:type="spellEnd"/>
      <w:r w:rsidRPr="006E0404">
        <w:rPr>
          <w:lang w:val="es-EC"/>
        </w:rPr>
        <w:t xml:space="preserve"> que permite reutilizar capas entre diferentes imágenes, optimizando el almacenamiento</w:t>
      </w:r>
      <w:r w:rsidR="000B2C95" w:rsidRPr="000B2C95">
        <w:rPr>
          <w:color w:val="EE0000"/>
          <w:lang w:val="es-EC"/>
        </w:rPr>
        <w:t>. ¿Cómo se ven estas capas?</w:t>
      </w:r>
    </w:p>
    <w:p w14:paraId="6E01807E" w14:textId="6B84CA4E" w:rsidR="006E0404" w:rsidRDefault="006E0404" w:rsidP="006E0404">
      <w:pPr>
        <w:pStyle w:val="Heading2"/>
        <w:rPr>
          <w:lang w:val="es-EC"/>
        </w:rPr>
      </w:pPr>
      <w:r>
        <w:rPr>
          <w:lang w:val="es-EC"/>
        </w:rPr>
        <w:t>Registro:</w:t>
      </w:r>
    </w:p>
    <w:p w14:paraId="46BDD3F8" w14:textId="1344EFDC" w:rsidR="006E0404" w:rsidRDefault="006E0404" w:rsidP="006E0404">
      <w:pPr>
        <w:rPr>
          <w:lang w:val="es-EC"/>
        </w:rPr>
      </w:pPr>
      <w:r w:rsidRPr="006E0404">
        <w:rPr>
          <w:lang w:val="es-EC"/>
        </w:rPr>
        <w:t xml:space="preserve">Repositorio que almacena y distribuye imágenes de contenedores. Ejemplos: Docker </w:t>
      </w:r>
      <w:proofErr w:type="gramStart"/>
      <w:r w:rsidRPr="006E0404">
        <w:rPr>
          <w:lang w:val="es-EC"/>
        </w:rPr>
        <w:t>Hub</w:t>
      </w:r>
      <w:proofErr w:type="gramEnd"/>
      <w:r w:rsidRPr="006E0404">
        <w:rPr>
          <w:lang w:val="es-EC"/>
        </w:rPr>
        <w:t xml:space="preserve"> (público), Amazon ECR, Google Container </w:t>
      </w:r>
      <w:proofErr w:type="spellStart"/>
      <w:r w:rsidRPr="006E0404">
        <w:rPr>
          <w:lang w:val="es-EC"/>
        </w:rPr>
        <w:t>Registry</w:t>
      </w:r>
      <w:proofErr w:type="spellEnd"/>
      <w:r w:rsidRPr="006E0404">
        <w:rPr>
          <w:lang w:val="es-EC"/>
        </w:rPr>
        <w:t xml:space="preserve"> (GCR), o registros privados corporativos.</w:t>
      </w:r>
    </w:p>
    <w:p w14:paraId="1CB2A251" w14:textId="5799D413" w:rsidR="006E0404" w:rsidRDefault="006E0404" w:rsidP="006E0404">
      <w:pPr>
        <w:pStyle w:val="Heading2"/>
        <w:rPr>
          <w:lang w:val="es-EC"/>
        </w:rPr>
      </w:pPr>
      <w:proofErr w:type="spellStart"/>
      <w:r>
        <w:rPr>
          <w:lang w:val="es-EC"/>
        </w:rPr>
        <w:t>Tagging</w:t>
      </w:r>
      <w:proofErr w:type="spellEnd"/>
      <w:r>
        <w:rPr>
          <w:lang w:val="es-EC"/>
        </w:rPr>
        <w:t>:</w:t>
      </w:r>
    </w:p>
    <w:p w14:paraId="49638AE5" w14:textId="351F4A6A" w:rsidR="006E0404" w:rsidRDefault="006E0404" w:rsidP="006E0404">
      <w:pPr>
        <w:rPr>
          <w:lang w:val="es-EC"/>
        </w:rPr>
      </w:pPr>
      <w:r w:rsidRPr="006E0404">
        <w:rPr>
          <w:lang w:val="es-EC"/>
        </w:rPr>
        <w:t xml:space="preserve">Las etiquetas (tags) permiten identificar versiones específicas de una imagen. Por ejemplo: postgres:14.5 o </w:t>
      </w:r>
      <w:proofErr w:type="gramStart"/>
      <w:r w:rsidRPr="006E0404">
        <w:rPr>
          <w:lang w:val="es-EC"/>
        </w:rPr>
        <w:t>myapp:v</w:t>
      </w:r>
      <w:proofErr w:type="gramEnd"/>
      <w:r w:rsidRPr="006E0404">
        <w:rPr>
          <w:lang w:val="es-EC"/>
        </w:rPr>
        <w:t xml:space="preserve">1.2.3 Evitar el uso de la etiqueta </w:t>
      </w:r>
      <w:proofErr w:type="spellStart"/>
      <w:r w:rsidRPr="006E0404">
        <w:rPr>
          <w:lang w:val="es-EC"/>
        </w:rPr>
        <w:t>latest</w:t>
      </w:r>
      <w:proofErr w:type="spellEnd"/>
      <w:r w:rsidRPr="006E0404">
        <w:rPr>
          <w:lang w:val="es-EC"/>
        </w:rPr>
        <w:t xml:space="preserve"> en entornos de producción, ya que puede llevar a comportamientos impredecibles y dificultar el rastreo de versiones.</w:t>
      </w:r>
    </w:p>
    <w:p w14:paraId="26485AB6" w14:textId="512A08FD" w:rsidR="006E0404" w:rsidRDefault="006E0404" w:rsidP="006E0404">
      <w:pPr>
        <w:pStyle w:val="Heading2"/>
        <w:rPr>
          <w:lang w:val="es-EC"/>
        </w:rPr>
      </w:pPr>
      <w:r>
        <w:rPr>
          <w:lang w:val="es-EC"/>
        </w:rPr>
        <w:t>Anatomía de un Docker File:</w:t>
      </w:r>
    </w:p>
    <w:p w14:paraId="3DEAE824" w14:textId="73B97726" w:rsidR="006E0404" w:rsidRPr="00064EE5" w:rsidRDefault="006E0404" w:rsidP="006E0404">
      <w:pPr>
        <w:rPr>
          <w:color w:val="EE0000"/>
          <w:lang w:val="es-EC"/>
        </w:rPr>
      </w:pPr>
      <w:r w:rsidRPr="006E0404">
        <w:rPr>
          <w:lang w:val="es-EC"/>
        </w:rPr>
        <w:t xml:space="preserve">Un </w:t>
      </w:r>
      <w:proofErr w:type="spellStart"/>
      <w:r w:rsidRPr="006E0404">
        <w:rPr>
          <w:lang w:val="es-EC"/>
        </w:rPr>
        <w:t>Dockerfile</w:t>
      </w:r>
      <w:proofErr w:type="spellEnd"/>
      <w:r w:rsidRPr="006E0404">
        <w:rPr>
          <w:lang w:val="es-EC"/>
        </w:rPr>
        <w:t xml:space="preserve"> es un archivo de texto que contiene una serie de instrucciones para construir una imagen de Docker de manera automatizada y reproducible.</w:t>
      </w:r>
      <w:r>
        <w:rPr>
          <w:lang w:val="es-EC"/>
        </w:rPr>
        <w:t xml:space="preserve"> Instrucciones Comunes:</w:t>
      </w:r>
      <w:r w:rsidR="00064EE5" w:rsidRPr="00064EE5">
        <w:rPr>
          <w:color w:val="EE0000"/>
          <w:lang w:val="es-EC"/>
        </w:rPr>
        <w:t xml:space="preserve"> ¿Cómo es el </w:t>
      </w:r>
      <w:proofErr w:type="spellStart"/>
      <w:r w:rsidR="00064EE5" w:rsidRPr="00064EE5">
        <w:rPr>
          <w:color w:val="EE0000"/>
          <w:lang w:val="es-EC"/>
        </w:rPr>
        <w:t>filesystem</w:t>
      </w:r>
      <w:proofErr w:type="spellEnd"/>
      <w:r w:rsidR="00064EE5" w:rsidRPr="00064EE5">
        <w:rPr>
          <w:color w:val="EE0000"/>
          <w:lang w:val="es-EC"/>
        </w:rPr>
        <w:t>?</w:t>
      </w:r>
    </w:p>
    <w:p w14:paraId="1B3CBD8A" w14:textId="77777777" w:rsidR="006E0404" w:rsidRPr="006E0404" w:rsidRDefault="006E0404" w:rsidP="006E0404">
      <w:pPr>
        <w:pStyle w:val="ListParagraph"/>
        <w:numPr>
          <w:ilvl w:val="0"/>
          <w:numId w:val="13"/>
        </w:numPr>
        <w:rPr>
          <w:lang w:val="es-EC"/>
        </w:rPr>
      </w:pPr>
      <w:r w:rsidRPr="006E0404">
        <w:rPr>
          <w:lang w:val="es-EC"/>
        </w:rPr>
        <w:t>FROM: Imagen base de la cual partir</w:t>
      </w:r>
    </w:p>
    <w:p w14:paraId="04401C12" w14:textId="77777777" w:rsidR="006E0404" w:rsidRPr="006E0404" w:rsidRDefault="006E0404" w:rsidP="006E0404">
      <w:pPr>
        <w:pStyle w:val="ListParagraph"/>
        <w:numPr>
          <w:ilvl w:val="0"/>
          <w:numId w:val="13"/>
        </w:numPr>
        <w:rPr>
          <w:lang w:val="es-EC"/>
        </w:rPr>
      </w:pPr>
      <w:r w:rsidRPr="006E0404">
        <w:rPr>
          <w:lang w:val="es-EC"/>
        </w:rPr>
        <w:t>RUN: Ejecutar comandos durante la construcción</w:t>
      </w:r>
    </w:p>
    <w:p w14:paraId="2A819636" w14:textId="77777777" w:rsidR="006E0404" w:rsidRPr="006E0404" w:rsidRDefault="006E0404" w:rsidP="006E0404">
      <w:pPr>
        <w:pStyle w:val="ListParagraph"/>
        <w:numPr>
          <w:ilvl w:val="0"/>
          <w:numId w:val="13"/>
        </w:numPr>
        <w:rPr>
          <w:lang w:val="es-EC"/>
        </w:rPr>
      </w:pPr>
      <w:r w:rsidRPr="006E0404">
        <w:rPr>
          <w:lang w:val="es-EC"/>
        </w:rPr>
        <w:t>COPY/ADD: Copiar archivos al contenedor</w:t>
      </w:r>
    </w:p>
    <w:p w14:paraId="486C6DE2" w14:textId="77777777" w:rsidR="006E0404" w:rsidRPr="006E0404" w:rsidRDefault="006E0404" w:rsidP="006E0404">
      <w:pPr>
        <w:pStyle w:val="ListParagraph"/>
        <w:numPr>
          <w:ilvl w:val="0"/>
          <w:numId w:val="13"/>
        </w:numPr>
        <w:rPr>
          <w:lang w:val="es-EC"/>
        </w:rPr>
      </w:pPr>
      <w:r w:rsidRPr="006E0404">
        <w:rPr>
          <w:lang w:val="es-EC"/>
        </w:rPr>
        <w:t>ENV: Definir variables de entorno</w:t>
      </w:r>
    </w:p>
    <w:p w14:paraId="02C04FE5" w14:textId="77777777" w:rsidR="006E0404" w:rsidRPr="006E0404" w:rsidRDefault="006E0404" w:rsidP="006E0404">
      <w:pPr>
        <w:pStyle w:val="ListParagraph"/>
        <w:numPr>
          <w:ilvl w:val="0"/>
          <w:numId w:val="13"/>
        </w:numPr>
        <w:rPr>
          <w:lang w:val="es-EC"/>
        </w:rPr>
      </w:pPr>
      <w:r w:rsidRPr="006E0404">
        <w:rPr>
          <w:lang w:val="es-EC"/>
        </w:rPr>
        <w:t>EXPOSE: Indicar puertos de escucha</w:t>
      </w:r>
    </w:p>
    <w:p w14:paraId="26C5C109" w14:textId="77777777" w:rsidR="006E0404" w:rsidRPr="006E0404" w:rsidRDefault="006E0404" w:rsidP="006E0404">
      <w:pPr>
        <w:pStyle w:val="ListParagraph"/>
        <w:numPr>
          <w:ilvl w:val="0"/>
          <w:numId w:val="13"/>
        </w:numPr>
        <w:rPr>
          <w:lang w:val="es-EC"/>
        </w:rPr>
      </w:pPr>
      <w:r w:rsidRPr="006E0404">
        <w:rPr>
          <w:lang w:val="es-EC"/>
        </w:rPr>
        <w:t>USER: Cambiar al usuario no-</w:t>
      </w:r>
      <w:proofErr w:type="spellStart"/>
      <w:r w:rsidRPr="006E0404">
        <w:rPr>
          <w:lang w:val="es-EC"/>
        </w:rPr>
        <w:t>root</w:t>
      </w:r>
      <w:proofErr w:type="spellEnd"/>
    </w:p>
    <w:p w14:paraId="0B8B3CA2" w14:textId="77777777" w:rsidR="006E0404" w:rsidRPr="006E0404" w:rsidRDefault="006E0404" w:rsidP="006E0404">
      <w:pPr>
        <w:pStyle w:val="ListParagraph"/>
        <w:numPr>
          <w:ilvl w:val="0"/>
          <w:numId w:val="13"/>
        </w:numPr>
        <w:rPr>
          <w:lang w:val="es-EC"/>
        </w:rPr>
      </w:pPr>
      <w:r w:rsidRPr="006E0404">
        <w:rPr>
          <w:lang w:val="es-EC"/>
        </w:rPr>
        <w:t>WORKDIR: Establecer directorio de trabajo</w:t>
      </w:r>
    </w:p>
    <w:p w14:paraId="14BC3ACA" w14:textId="77A1CC78" w:rsidR="006E0404" w:rsidRDefault="006E0404" w:rsidP="006E0404">
      <w:pPr>
        <w:pStyle w:val="ListParagraph"/>
        <w:numPr>
          <w:ilvl w:val="0"/>
          <w:numId w:val="13"/>
        </w:numPr>
        <w:rPr>
          <w:lang w:val="es-EC"/>
        </w:rPr>
      </w:pPr>
      <w:r w:rsidRPr="006E0404">
        <w:rPr>
          <w:lang w:val="es-EC"/>
        </w:rPr>
        <w:t>CMD/ENTRYPOINT: Definir comando predeterminado</w:t>
      </w:r>
    </w:p>
    <w:p w14:paraId="227F33DD" w14:textId="1189879B" w:rsidR="006E0404" w:rsidRPr="006E0404" w:rsidRDefault="006E0404" w:rsidP="006E0404">
      <w:pPr>
        <w:rPr>
          <w:lang w:val="es-EC"/>
        </w:rPr>
      </w:pPr>
      <w:r>
        <w:rPr>
          <w:lang w:val="es-EC"/>
        </w:rPr>
        <w:t>Los principios fundamentales son mantener imágenes pequeñas (Reducir Tamaño con imágenes base mínimas), tener un orden lógico (organizar para maximizar cache, las que cambian menos primero) y determinismo (misma definición, mismo resultado).</w:t>
      </w:r>
      <w:r w:rsidR="00064EE5" w:rsidRPr="00064EE5">
        <w:rPr>
          <w:color w:val="EE0000"/>
          <w:lang w:val="es-EC"/>
        </w:rPr>
        <w:t xml:space="preserve"> ¿Cómo funciona lo del cache?</w:t>
      </w:r>
      <w:r w:rsidR="006A0ECB">
        <w:rPr>
          <w:color w:val="EE0000"/>
          <w:lang w:val="es-EC"/>
        </w:rPr>
        <w:t xml:space="preserve"> ¿Qué es UID/GID del host y contenedor?</w:t>
      </w:r>
    </w:p>
    <w:p w14:paraId="437EAD70" w14:textId="7E410E56" w:rsidR="006E0404" w:rsidRDefault="006E0404" w:rsidP="006E0404">
      <w:pPr>
        <w:pStyle w:val="Heading2"/>
        <w:rPr>
          <w:lang w:val="es-EC"/>
        </w:rPr>
      </w:pPr>
      <w:r>
        <w:rPr>
          <w:lang w:val="es-EC"/>
        </w:rPr>
        <w:t>Ciclo de vida conceptual:</w:t>
      </w:r>
    </w:p>
    <w:p w14:paraId="6622B644" w14:textId="682F3915" w:rsidR="006E0404" w:rsidRDefault="006E0404" w:rsidP="006E0404">
      <w:pPr>
        <w:pStyle w:val="ListParagraph"/>
        <w:numPr>
          <w:ilvl w:val="0"/>
          <w:numId w:val="14"/>
        </w:numPr>
        <w:rPr>
          <w:lang w:val="es-EC"/>
        </w:rPr>
      </w:pPr>
      <w:r>
        <w:rPr>
          <w:lang w:val="es-EC"/>
        </w:rPr>
        <w:t>Construcción</w:t>
      </w:r>
      <w:r w:rsidR="00B00A22">
        <w:rPr>
          <w:lang w:val="es-EC"/>
        </w:rPr>
        <w:t xml:space="preserve">: </w:t>
      </w:r>
      <w:r w:rsidR="00B00A22" w:rsidRPr="00B00A22">
        <w:rPr>
          <w:lang w:val="es-EC"/>
        </w:rPr>
        <w:t xml:space="preserve">Definición mediante </w:t>
      </w:r>
      <w:proofErr w:type="spellStart"/>
      <w:r w:rsidR="00B00A22" w:rsidRPr="00B00A22">
        <w:rPr>
          <w:lang w:val="es-EC"/>
        </w:rPr>
        <w:t>Dockerfile</w:t>
      </w:r>
      <w:proofErr w:type="spellEnd"/>
      <w:r w:rsidR="00B00A22" w:rsidRPr="00B00A22">
        <w:rPr>
          <w:lang w:val="es-EC"/>
        </w:rPr>
        <w:t xml:space="preserve"> → </w:t>
      </w:r>
      <w:proofErr w:type="spellStart"/>
      <w:r w:rsidR="00B00A22" w:rsidRPr="00B00A22">
        <w:rPr>
          <w:lang w:val="es-EC"/>
        </w:rPr>
        <w:t>build</w:t>
      </w:r>
      <w:proofErr w:type="spellEnd"/>
      <w:r w:rsidR="00B00A22" w:rsidRPr="00B00A22">
        <w:rPr>
          <w:lang w:val="es-EC"/>
        </w:rPr>
        <w:t xml:space="preserve"> → imagen versionada</w:t>
      </w:r>
      <w:r w:rsidR="00B00A22">
        <w:rPr>
          <w:lang w:val="es-EC"/>
        </w:rPr>
        <w:t xml:space="preserve">. </w:t>
      </w:r>
      <w:r w:rsidR="00B00A22" w:rsidRPr="00B00A22">
        <w:rPr>
          <w:lang w:val="es-EC"/>
        </w:rPr>
        <w:t>El proceso convierte las instrucciones en una serie de capas inmutables que conforman la imagen final.</w:t>
      </w:r>
    </w:p>
    <w:p w14:paraId="3686C6E6" w14:textId="76308B80" w:rsidR="006E0404" w:rsidRDefault="006E0404" w:rsidP="006E0404">
      <w:pPr>
        <w:pStyle w:val="ListParagraph"/>
        <w:numPr>
          <w:ilvl w:val="0"/>
          <w:numId w:val="14"/>
        </w:numPr>
        <w:rPr>
          <w:lang w:val="es-EC"/>
        </w:rPr>
      </w:pPr>
      <w:r>
        <w:rPr>
          <w:lang w:val="es-EC"/>
        </w:rPr>
        <w:t>Distribución</w:t>
      </w:r>
      <w:r w:rsidR="00B00A22">
        <w:rPr>
          <w:lang w:val="es-EC"/>
        </w:rPr>
        <w:t xml:space="preserve">: </w:t>
      </w:r>
      <w:r w:rsidR="00B00A22" w:rsidRPr="00B00A22">
        <w:rPr>
          <w:lang w:val="es-EC"/>
        </w:rPr>
        <w:t>Push/</w:t>
      </w:r>
      <w:proofErr w:type="spellStart"/>
      <w:r w:rsidR="00B00A22" w:rsidRPr="00B00A22">
        <w:rPr>
          <w:lang w:val="es-EC"/>
        </w:rPr>
        <w:t>pull</w:t>
      </w:r>
      <w:proofErr w:type="spellEnd"/>
      <w:r w:rsidR="00B00A22" w:rsidRPr="00B00A22">
        <w:rPr>
          <w:lang w:val="es-EC"/>
        </w:rPr>
        <w:t xml:space="preserve"> desde registros confiables</w:t>
      </w:r>
      <w:r w:rsidR="00B00A22">
        <w:rPr>
          <w:lang w:val="es-EC"/>
        </w:rPr>
        <w:t xml:space="preserve">. </w:t>
      </w:r>
      <w:r w:rsidR="00B00A22" w:rsidRPr="00B00A22">
        <w:rPr>
          <w:lang w:val="es-EC"/>
        </w:rPr>
        <w:t>Las imágenes se almacenan en repositorios centralizados</w:t>
      </w:r>
    </w:p>
    <w:p w14:paraId="4A4A9DED" w14:textId="4DFF92BB" w:rsidR="006E0404" w:rsidRDefault="006E0404" w:rsidP="006E0404">
      <w:pPr>
        <w:pStyle w:val="ListParagraph"/>
        <w:numPr>
          <w:ilvl w:val="0"/>
          <w:numId w:val="14"/>
        </w:numPr>
        <w:rPr>
          <w:lang w:val="es-EC"/>
        </w:rPr>
      </w:pPr>
      <w:r>
        <w:rPr>
          <w:lang w:val="es-EC"/>
        </w:rPr>
        <w:t>Ejecució</w:t>
      </w:r>
      <w:r w:rsidR="00B00A22">
        <w:rPr>
          <w:lang w:val="es-EC"/>
        </w:rPr>
        <w:t xml:space="preserve">n: </w:t>
      </w:r>
      <w:r w:rsidR="00B00A22" w:rsidRPr="00B00A22">
        <w:rPr>
          <w:lang w:val="es-EC"/>
        </w:rPr>
        <w:t xml:space="preserve">Contenedor = proceso con </w:t>
      </w:r>
      <w:proofErr w:type="spellStart"/>
      <w:r w:rsidR="00B00A22" w:rsidRPr="00B00A22">
        <w:rPr>
          <w:lang w:val="es-EC"/>
        </w:rPr>
        <w:t>filesystem</w:t>
      </w:r>
      <w:proofErr w:type="spellEnd"/>
      <w:r w:rsidR="00B00A22" w:rsidRPr="00B00A22">
        <w:rPr>
          <w:lang w:val="es-EC"/>
        </w:rPr>
        <w:t xml:space="preserve"> aislado</w:t>
      </w:r>
      <w:r w:rsidR="00B00A22">
        <w:rPr>
          <w:lang w:val="es-EC"/>
        </w:rPr>
        <w:t xml:space="preserve">. </w:t>
      </w:r>
      <w:r w:rsidR="00B00A22" w:rsidRPr="00B00A22">
        <w:rPr>
          <w:lang w:val="es-EC"/>
        </w:rPr>
        <w:t>Al ejecutar, Docker crea una capa de escritura temporal sobre la imagen inmutable</w:t>
      </w:r>
    </w:p>
    <w:p w14:paraId="59BB770E" w14:textId="18F99C23" w:rsidR="006E0404" w:rsidRDefault="00B00A22" w:rsidP="006E0404">
      <w:pPr>
        <w:pStyle w:val="ListParagraph"/>
        <w:numPr>
          <w:ilvl w:val="0"/>
          <w:numId w:val="14"/>
        </w:numPr>
        <w:rPr>
          <w:lang w:val="es-EC"/>
        </w:rPr>
      </w:pPr>
      <w:r>
        <w:rPr>
          <w:lang w:val="es-EC"/>
        </w:rPr>
        <w:t xml:space="preserve">Mantenimiento: </w:t>
      </w:r>
      <w:r w:rsidRPr="00B00A22">
        <w:rPr>
          <w:lang w:val="es-EC"/>
        </w:rPr>
        <w:t>Rotación de imágenes, escaneo de vulnerabilidades, limpieza de capas obsoletas</w:t>
      </w:r>
    </w:p>
    <w:p w14:paraId="03CD8742" w14:textId="4363C71B" w:rsidR="00B00A22" w:rsidRDefault="00B00A22" w:rsidP="00B00A22">
      <w:pPr>
        <w:rPr>
          <w:lang w:val="es-EC"/>
        </w:rPr>
      </w:pPr>
      <w:r w:rsidRPr="00B00A22">
        <w:rPr>
          <w:lang w:val="es-EC"/>
        </w:rPr>
        <w:t>Seguridad en el ciclo de vid</w:t>
      </w:r>
      <w:r>
        <w:rPr>
          <w:lang w:val="es-EC"/>
        </w:rPr>
        <w:t xml:space="preserve">a: </w:t>
      </w:r>
      <w:r w:rsidRPr="00B00A22">
        <w:rPr>
          <w:lang w:val="es-EC"/>
        </w:rPr>
        <w:t>Las mejores prácticas incluyen la verificación de procedencia (</w:t>
      </w:r>
      <w:proofErr w:type="spellStart"/>
      <w:r w:rsidRPr="00B00A22">
        <w:rPr>
          <w:lang w:val="es-EC"/>
        </w:rPr>
        <w:t>provenance</w:t>
      </w:r>
      <w:proofErr w:type="spellEnd"/>
      <w:r w:rsidRPr="00B00A22">
        <w:rPr>
          <w:lang w:val="es-EC"/>
        </w:rPr>
        <w:t>) y la firma digital de imágenes para garantizar que no han sido manipuladas entre su creación y ejecución</w:t>
      </w:r>
    </w:p>
    <w:p w14:paraId="7CA276FD" w14:textId="1D52CFFA" w:rsidR="00B00A22" w:rsidRPr="000B2C95" w:rsidRDefault="000B2C95" w:rsidP="00B00A22">
      <w:pPr>
        <w:rPr>
          <w:color w:val="EE0000"/>
          <w:lang w:val="es-EC"/>
        </w:rPr>
      </w:pPr>
      <w:r>
        <w:rPr>
          <w:color w:val="EE0000"/>
          <w:lang w:val="es-EC"/>
        </w:rPr>
        <w:t xml:space="preserve">Aplicar Esto sobre ejercicio clase: Docker File para </w:t>
      </w:r>
      <w:proofErr w:type="spellStart"/>
      <w:r>
        <w:rPr>
          <w:color w:val="EE0000"/>
          <w:lang w:val="es-EC"/>
        </w:rPr>
        <w:t>ingest</w:t>
      </w:r>
      <w:proofErr w:type="spellEnd"/>
      <w:r>
        <w:rPr>
          <w:color w:val="EE0000"/>
          <w:lang w:val="es-EC"/>
        </w:rPr>
        <w:t xml:space="preserve"> Data y Docker </w:t>
      </w:r>
      <w:proofErr w:type="spellStart"/>
      <w:r>
        <w:rPr>
          <w:color w:val="EE0000"/>
          <w:lang w:val="es-EC"/>
        </w:rPr>
        <w:t>compose</w:t>
      </w:r>
      <w:proofErr w:type="spellEnd"/>
      <w:r>
        <w:rPr>
          <w:color w:val="EE0000"/>
          <w:lang w:val="es-EC"/>
        </w:rPr>
        <w:t xml:space="preserve"> para levantar ambos.</w:t>
      </w:r>
      <w:r w:rsidR="006A0ECB">
        <w:rPr>
          <w:color w:val="EE0000"/>
          <w:lang w:val="es-EC"/>
        </w:rPr>
        <w:t xml:space="preserve"> Revisar </w:t>
      </w:r>
      <w:proofErr w:type="spellStart"/>
      <w:r w:rsidR="006A0ECB">
        <w:rPr>
          <w:color w:val="EE0000"/>
          <w:lang w:val="es-EC"/>
        </w:rPr>
        <w:t>Healthcekchs</w:t>
      </w:r>
      <w:proofErr w:type="spellEnd"/>
      <w:r w:rsidR="006A0ECB">
        <w:rPr>
          <w:color w:val="EE0000"/>
          <w:lang w:val="es-EC"/>
        </w:rPr>
        <w:t xml:space="preserve"> y como hacerlos. </w:t>
      </w:r>
      <w:proofErr w:type="spellStart"/>
      <w:r w:rsidR="006A0ECB">
        <w:rPr>
          <w:color w:val="EE0000"/>
          <w:lang w:val="es-EC"/>
        </w:rPr>
        <w:t>Bind</w:t>
      </w:r>
      <w:proofErr w:type="spellEnd"/>
      <w:r w:rsidR="006A0ECB">
        <w:rPr>
          <w:color w:val="EE0000"/>
          <w:lang w:val="es-EC"/>
        </w:rPr>
        <w:t xml:space="preserve"> Mount y </w:t>
      </w:r>
      <w:proofErr w:type="spellStart"/>
      <w:r w:rsidR="006A0ECB">
        <w:rPr>
          <w:color w:val="EE0000"/>
          <w:lang w:val="es-EC"/>
        </w:rPr>
        <w:t>volumes</w:t>
      </w:r>
      <w:proofErr w:type="spellEnd"/>
      <w:r w:rsidR="006A0ECB">
        <w:rPr>
          <w:color w:val="EE0000"/>
          <w:lang w:val="es-EC"/>
        </w:rPr>
        <w:t>.</w:t>
      </w:r>
    </w:p>
    <w:p w14:paraId="303D3467" w14:textId="77777777" w:rsidR="0001293E" w:rsidRPr="0001293E" w:rsidRDefault="0001293E" w:rsidP="0001293E">
      <w:pPr>
        <w:pStyle w:val="Heading2"/>
        <w:rPr>
          <w:color w:val="156082" w:themeColor="accent1"/>
          <w:lang w:val="es-EC"/>
        </w:rPr>
      </w:pPr>
      <w:r w:rsidRPr="0001293E">
        <w:rPr>
          <w:color w:val="156082" w:themeColor="accent1"/>
          <w:lang w:val="es-EC"/>
        </w:rPr>
        <w:lastRenderedPageBreak/>
        <w:t>Objetivo:</w:t>
      </w:r>
    </w:p>
    <w:p w14:paraId="37101AAD" w14:textId="5E6D6B7B" w:rsidR="0001293E" w:rsidRPr="0001293E" w:rsidRDefault="0001293E" w:rsidP="0001293E">
      <w:pPr>
        <w:pStyle w:val="ListParagraph"/>
        <w:numPr>
          <w:ilvl w:val="0"/>
          <w:numId w:val="8"/>
        </w:numPr>
        <w:rPr>
          <w:color w:val="156082" w:themeColor="accent1"/>
          <w:lang w:val="es-EC"/>
        </w:rPr>
      </w:pPr>
      <w:r w:rsidRPr="0001293E">
        <w:rPr>
          <w:color w:val="156082" w:themeColor="accent1"/>
          <w:lang w:val="es-EC"/>
        </w:rPr>
        <w:t>Dominar conceptos de redes, volúmenes y configuración en Docker</w:t>
      </w:r>
    </w:p>
    <w:p w14:paraId="5B04D220" w14:textId="77777777" w:rsidR="0001293E" w:rsidRDefault="0001293E" w:rsidP="0001293E">
      <w:pPr>
        <w:rPr>
          <w:lang w:val="es-EC"/>
        </w:rPr>
      </w:pPr>
    </w:p>
    <w:p w14:paraId="06C07385" w14:textId="77777777" w:rsidR="0001293E" w:rsidRDefault="0001293E" w:rsidP="0001293E">
      <w:pPr>
        <w:rPr>
          <w:lang w:val="es-EC"/>
        </w:rPr>
      </w:pPr>
    </w:p>
    <w:p w14:paraId="3B2C7F16" w14:textId="77777777" w:rsidR="0001293E" w:rsidRPr="0001293E" w:rsidRDefault="0001293E" w:rsidP="0001293E">
      <w:pPr>
        <w:pStyle w:val="Heading2"/>
        <w:rPr>
          <w:color w:val="156082" w:themeColor="accent1"/>
          <w:lang w:val="es-EC"/>
        </w:rPr>
      </w:pPr>
      <w:r w:rsidRPr="0001293E">
        <w:rPr>
          <w:color w:val="156082" w:themeColor="accent1"/>
          <w:lang w:val="es-EC"/>
        </w:rPr>
        <w:t>Objetivo:</w:t>
      </w:r>
    </w:p>
    <w:p w14:paraId="35144B61" w14:textId="2F1D3182" w:rsidR="0001293E" w:rsidRPr="0001293E" w:rsidRDefault="0001293E" w:rsidP="0001293E">
      <w:pPr>
        <w:pStyle w:val="ListParagraph"/>
        <w:numPr>
          <w:ilvl w:val="0"/>
          <w:numId w:val="8"/>
        </w:numPr>
        <w:rPr>
          <w:color w:val="156082" w:themeColor="accent1"/>
          <w:lang w:val="es-EC"/>
        </w:rPr>
      </w:pPr>
      <w:r>
        <w:rPr>
          <w:color w:val="156082" w:themeColor="accent1"/>
          <w:lang w:val="es-EC"/>
        </w:rPr>
        <w:t xml:space="preserve">Entender Docker </w:t>
      </w:r>
      <w:proofErr w:type="spellStart"/>
      <w:r>
        <w:rPr>
          <w:color w:val="156082" w:themeColor="accent1"/>
          <w:lang w:val="es-EC"/>
        </w:rPr>
        <w:t>compose</w:t>
      </w:r>
      <w:proofErr w:type="spellEnd"/>
      <w:r>
        <w:rPr>
          <w:color w:val="156082" w:themeColor="accent1"/>
          <w:lang w:val="es-EC"/>
        </w:rPr>
        <w:t xml:space="preserve"> como definición declarativa de aplicaciones multi contenedora</w:t>
      </w:r>
    </w:p>
    <w:p w14:paraId="5DBD1DC9" w14:textId="77777777" w:rsidR="0001293E" w:rsidRPr="0001293E" w:rsidRDefault="0001293E" w:rsidP="0001293E">
      <w:pPr>
        <w:rPr>
          <w:lang w:val="es-EC"/>
        </w:rPr>
      </w:pPr>
    </w:p>
    <w:p w14:paraId="6FEB482F" w14:textId="77777777" w:rsidR="0001293E" w:rsidRDefault="0001293E" w:rsidP="0001293E">
      <w:pPr>
        <w:rPr>
          <w:lang w:val="es-EC"/>
        </w:rPr>
      </w:pPr>
    </w:p>
    <w:p w14:paraId="67342730" w14:textId="77777777" w:rsidR="0001293E" w:rsidRDefault="0001293E" w:rsidP="0001293E">
      <w:pPr>
        <w:pStyle w:val="Heading2"/>
        <w:rPr>
          <w:lang w:val="es-EC"/>
        </w:rPr>
      </w:pPr>
      <w:r>
        <w:rPr>
          <w:lang w:val="es-EC"/>
        </w:rPr>
        <w:t>Objetivo:</w:t>
      </w:r>
    </w:p>
    <w:p w14:paraId="56D046FC" w14:textId="5BE00D84" w:rsidR="0001293E" w:rsidRDefault="0001293E" w:rsidP="0001293E">
      <w:pPr>
        <w:pStyle w:val="ListParagraph"/>
        <w:numPr>
          <w:ilvl w:val="0"/>
          <w:numId w:val="8"/>
        </w:numPr>
        <w:rPr>
          <w:lang w:val="es-EC"/>
        </w:rPr>
      </w:pPr>
      <w:r w:rsidRPr="0001293E">
        <w:rPr>
          <w:lang w:val="es-EC"/>
        </w:rPr>
        <w:t>Comprender</w:t>
      </w:r>
      <w:r>
        <w:rPr>
          <w:lang w:val="es-EC"/>
        </w:rPr>
        <w:t xml:space="preserve"> Infraestructura como Código (</w:t>
      </w:r>
      <w:proofErr w:type="spellStart"/>
      <w:r>
        <w:rPr>
          <w:lang w:val="es-EC"/>
        </w:rPr>
        <w:t>IaC</w:t>
      </w:r>
      <w:proofErr w:type="spellEnd"/>
      <w:r>
        <w:rPr>
          <w:lang w:val="es-EC"/>
        </w:rPr>
        <w:t xml:space="preserve">) y </w:t>
      </w:r>
      <w:proofErr w:type="spellStart"/>
      <w:r>
        <w:rPr>
          <w:lang w:val="es-EC"/>
        </w:rPr>
        <w:t>Terraform</w:t>
      </w:r>
      <w:proofErr w:type="spellEnd"/>
    </w:p>
    <w:p w14:paraId="5A1D9386" w14:textId="0FCD6EB6" w:rsidR="0001293E" w:rsidRDefault="006A0ECB" w:rsidP="0001293E">
      <w:pPr>
        <w:rPr>
          <w:lang w:val="es-EC"/>
        </w:rPr>
      </w:pPr>
      <w:r>
        <w:rPr>
          <w:lang w:val="es-EC"/>
        </w:rPr>
        <w:t xml:space="preserve">¿Docker es imperativo o declarativo? </w:t>
      </w:r>
      <w:proofErr w:type="spellStart"/>
      <w:r>
        <w:rPr>
          <w:lang w:val="es-EC"/>
        </w:rPr>
        <w:t>Terrraform</w:t>
      </w:r>
      <w:proofErr w:type="spellEnd"/>
      <w:r>
        <w:rPr>
          <w:lang w:val="es-EC"/>
        </w:rPr>
        <w:t xml:space="preserve"> es declarativo</w:t>
      </w:r>
    </w:p>
    <w:p w14:paraId="02E405B3" w14:textId="5B215D5A" w:rsidR="006A0ECB" w:rsidRDefault="006A0ECB" w:rsidP="0001293E">
      <w:pPr>
        <w:rPr>
          <w:lang w:val="es-EC"/>
        </w:rPr>
      </w:pPr>
      <w:r>
        <w:rPr>
          <w:lang w:val="es-EC"/>
        </w:rPr>
        <w:t xml:space="preserve">¿Ejemplo de Docker + </w:t>
      </w:r>
      <w:proofErr w:type="spellStart"/>
      <w:r>
        <w:rPr>
          <w:lang w:val="es-EC"/>
        </w:rPr>
        <w:t>Terraform</w:t>
      </w:r>
      <w:proofErr w:type="spellEnd"/>
      <w:r>
        <w:rPr>
          <w:lang w:val="es-EC"/>
        </w:rPr>
        <w:t>?</w:t>
      </w:r>
    </w:p>
    <w:p w14:paraId="707F4359" w14:textId="77777777" w:rsidR="006A0ECB" w:rsidRDefault="006A0ECB" w:rsidP="0001293E">
      <w:pPr>
        <w:rPr>
          <w:lang w:val="es-EC"/>
        </w:rPr>
      </w:pPr>
    </w:p>
    <w:p w14:paraId="4E33EEC4" w14:textId="77777777" w:rsidR="0001293E" w:rsidRDefault="0001293E" w:rsidP="0001293E">
      <w:pPr>
        <w:pStyle w:val="Heading2"/>
        <w:rPr>
          <w:lang w:val="es-EC"/>
        </w:rPr>
      </w:pPr>
      <w:r>
        <w:rPr>
          <w:lang w:val="es-EC"/>
        </w:rPr>
        <w:t>Objetivo:</w:t>
      </w:r>
    </w:p>
    <w:p w14:paraId="395BB3D7" w14:textId="125E818F" w:rsidR="0001293E" w:rsidRDefault="0001293E" w:rsidP="0001293E">
      <w:pPr>
        <w:pStyle w:val="ListParagraph"/>
        <w:numPr>
          <w:ilvl w:val="0"/>
          <w:numId w:val="8"/>
        </w:numPr>
        <w:rPr>
          <w:lang w:val="es-EC"/>
        </w:rPr>
      </w:pPr>
      <w:r>
        <w:rPr>
          <w:lang w:val="es-EC"/>
        </w:rPr>
        <w:t>Conocer la configuración conceptual de PostgreSQL</w:t>
      </w:r>
    </w:p>
    <w:p w14:paraId="76A2FB3C" w14:textId="77777777" w:rsidR="0001293E" w:rsidRPr="0001293E" w:rsidRDefault="0001293E" w:rsidP="0001293E">
      <w:pPr>
        <w:rPr>
          <w:lang w:val="es-EC"/>
        </w:rPr>
      </w:pPr>
    </w:p>
    <w:p w14:paraId="301C7151" w14:textId="34663C3E" w:rsidR="0001293E" w:rsidRPr="00A47319" w:rsidRDefault="00A47319" w:rsidP="0001293E">
      <w:pPr>
        <w:rPr>
          <w:color w:val="EE0000"/>
          <w:lang w:val="es-EC"/>
        </w:rPr>
      </w:pPr>
      <w:r>
        <w:rPr>
          <w:color w:val="EE0000"/>
          <w:lang w:val="es-EC"/>
        </w:rPr>
        <w:t xml:space="preserve">Revisar principios ACID, como bases de datos transaccionales son para escribir, bases de datos relacionales y no, que es OLAP, cuando se usan, </w:t>
      </w:r>
    </w:p>
    <w:p w14:paraId="4000511A" w14:textId="77777777" w:rsidR="0001293E" w:rsidRPr="0001293E" w:rsidRDefault="0001293E" w:rsidP="0001293E">
      <w:pPr>
        <w:rPr>
          <w:lang w:val="es-EC"/>
        </w:rPr>
      </w:pPr>
    </w:p>
    <w:p w14:paraId="0B2610CB" w14:textId="4B5BD829" w:rsidR="0001293E" w:rsidRDefault="00187DA8" w:rsidP="00187DA8">
      <w:pPr>
        <w:pStyle w:val="Heading1"/>
        <w:numPr>
          <w:ilvl w:val="0"/>
          <w:numId w:val="7"/>
        </w:numPr>
        <w:rPr>
          <w:lang w:val="es-EC"/>
        </w:rPr>
      </w:pPr>
      <w:proofErr w:type="spellStart"/>
      <w:r>
        <w:rPr>
          <w:lang w:val="es-EC"/>
        </w:rPr>
        <w:t>Worflow</w:t>
      </w:r>
      <w:proofErr w:type="spellEnd"/>
      <w:r>
        <w:rPr>
          <w:lang w:val="es-EC"/>
        </w:rPr>
        <w:t xml:space="preserve"> </w:t>
      </w:r>
      <w:proofErr w:type="spellStart"/>
      <w:r>
        <w:rPr>
          <w:lang w:val="es-EC"/>
        </w:rPr>
        <w:t>Orchestation</w:t>
      </w:r>
      <w:proofErr w:type="spellEnd"/>
    </w:p>
    <w:p w14:paraId="32AB9307" w14:textId="77777777" w:rsidR="00187DA8" w:rsidRPr="0001293E" w:rsidRDefault="00187DA8" w:rsidP="00187DA8">
      <w:pPr>
        <w:pStyle w:val="Heading2"/>
        <w:rPr>
          <w:color w:val="156082" w:themeColor="accent1"/>
          <w:lang w:val="es-EC"/>
        </w:rPr>
      </w:pPr>
      <w:r w:rsidRPr="0001293E">
        <w:rPr>
          <w:color w:val="156082" w:themeColor="accent1"/>
          <w:lang w:val="es-EC"/>
        </w:rPr>
        <w:t>Objetivo:</w:t>
      </w:r>
    </w:p>
    <w:p w14:paraId="7B34479C" w14:textId="3624E4E4" w:rsidR="00187DA8" w:rsidRDefault="00187DA8" w:rsidP="00187DA8">
      <w:pPr>
        <w:pStyle w:val="ListParagraph"/>
        <w:numPr>
          <w:ilvl w:val="0"/>
          <w:numId w:val="8"/>
        </w:numPr>
        <w:rPr>
          <w:color w:val="156082" w:themeColor="accent1"/>
          <w:lang w:val="es-EC"/>
        </w:rPr>
      </w:pPr>
      <w:r w:rsidRPr="00187DA8">
        <w:rPr>
          <w:color w:val="156082" w:themeColor="accent1"/>
          <w:lang w:val="es-EC"/>
        </w:rPr>
        <w:t xml:space="preserve">Entender qué es la orquestación de </w:t>
      </w:r>
      <w:proofErr w:type="spellStart"/>
      <w:r w:rsidRPr="00187DA8">
        <w:rPr>
          <w:color w:val="156082" w:themeColor="accent1"/>
          <w:lang w:val="es-EC"/>
        </w:rPr>
        <w:t>workflows</w:t>
      </w:r>
      <w:proofErr w:type="spellEnd"/>
      <w:r w:rsidRPr="00187DA8">
        <w:rPr>
          <w:color w:val="156082" w:themeColor="accent1"/>
          <w:lang w:val="es-EC"/>
        </w:rPr>
        <w:t>, su vocabulario esencial y por qué es crítica para proyectos de datos exitosos</w:t>
      </w:r>
    </w:p>
    <w:p w14:paraId="6919AD8A" w14:textId="12328FB7" w:rsidR="00187DA8" w:rsidRPr="00187DA8" w:rsidRDefault="00187DA8" w:rsidP="00187DA8">
      <w:pPr>
        <w:rPr>
          <w:lang w:val="es-EC"/>
        </w:rPr>
      </w:pPr>
      <w:r>
        <w:rPr>
          <w:lang w:val="es-EC"/>
        </w:rPr>
        <w:t>Hola.</w:t>
      </w:r>
    </w:p>
    <w:p w14:paraId="65E769FE" w14:textId="77777777" w:rsidR="00187DA8" w:rsidRPr="00187DA8" w:rsidRDefault="00187DA8" w:rsidP="00187DA8">
      <w:pPr>
        <w:rPr>
          <w:lang w:val="es-EC"/>
        </w:rPr>
      </w:pPr>
    </w:p>
    <w:sectPr w:rsidR="00187DA8" w:rsidRPr="00187DA8" w:rsidSect="007976E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48A9"/>
    <w:multiLevelType w:val="hybridMultilevel"/>
    <w:tmpl w:val="415E2F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D09CC"/>
    <w:multiLevelType w:val="hybridMultilevel"/>
    <w:tmpl w:val="EDC08B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C7C97"/>
    <w:multiLevelType w:val="hybridMultilevel"/>
    <w:tmpl w:val="DEB69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B4E7B"/>
    <w:multiLevelType w:val="multilevel"/>
    <w:tmpl w:val="3A96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64539"/>
    <w:multiLevelType w:val="hybridMultilevel"/>
    <w:tmpl w:val="07AED9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4B2262"/>
    <w:multiLevelType w:val="hybridMultilevel"/>
    <w:tmpl w:val="996A2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1F24D1"/>
    <w:multiLevelType w:val="multilevel"/>
    <w:tmpl w:val="3E02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513E90"/>
    <w:multiLevelType w:val="hybridMultilevel"/>
    <w:tmpl w:val="08C608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851E57"/>
    <w:multiLevelType w:val="hybridMultilevel"/>
    <w:tmpl w:val="72966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343602"/>
    <w:multiLevelType w:val="hybridMultilevel"/>
    <w:tmpl w:val="0562EC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031BDA"/>
    <w:multiLevelType w:val="hybridMultilevel"/>
    <w:tmpl w:val="46DA9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2C2951"/>
    <w:multiLevelType w:val="hybridMultilevel"/>
    <w:tmpl w:val="6F520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700A17"/>
    <w:multiLevelType w:val="hybridMultilevel"/>
    <w:tmpl w:val="59F20A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7B45A5"/>
    <w:multiLevelType w:val="hybridMultilevel"/>
    <w:tmpl w:val="38101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6921661">
    <w:abstractNumId w:val="11"/>
  </w:num>
  <w:num w:numId="2" w16cid:durableId="850993953">
    <w:abstractNumId w:val="10"/>
  </w:num>
  <w:num w:numId="3" w16cid:durableId="1647927545">
    <w:abstractNumId w:val="4"/>
  </w:num>
  <w:num w:numId="4" w16cid:durableId="662009933">
    <w:abstractNumId w:val="1"/>
  </w:num>
  <w:num w:numId="5" w16cid:durableId="1654724230">
    <w:abstractNumId w:val="5"/>
  </w:num>
  <w:num w:numId="6" w16cid:durableId="320813459">
    <w:abstractNumId w:val="7"/>
  </w:num>
  <w:num w:numId="7" w16cid:durableId="1460148809">
    <w:abstractNumId w:val="0"/>
  </w:num>
  <w:num w:numId="8" w16cid:durableId="704401481">
    <w:abstractNumId w:val="8"/>
  </w:num>
  <w:num w:numId="9" w16cid:durableId="1362516471">
    <w:abstractNumId w:val="3"/>
  </w:num>
  <w:num w:numId="10" w16cid:durableId="1675499135">
    <w:abstractNumId w:val="6"/>
  </w:num>
  <w:num w:numId="11" w16cid:durableId="2069111256">
    <w:abstractNumId w:val="9"/>
  </w:num>
  <w:num w:numId="12" w16cid:durableId="73822918">
    <w:abstractNumId w:val="13"/>
  </w:num>
  <w:num w:numId="13" w16cid:durableId="212424220">
    <w:abstractNumId w:val="12"/>
  </w:num>
  <w:num w:numId="14" w16cid:durableId="15911635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6E8"/>
    <w:rsid w:val="0001293E"/>
    <w:rsid w:val="00064EE5"/>
    <w:rsid w:val="000B2C95"/>
    <w:rsid w:val="001849C2"/>
    <w:rsid w:val="00187DA8"/>
    <w:rsid w:val="002244AB"/>
    <w:rsid w:val="005F4D5A"/>
    <w:rsid w:val="005F7AF2"/>
    <w:rsid w:val="00612ED8"/>
    <w:rsid w:val="00620114"/>
    <w:rsid w:val="006A0ECB"/>
    <w:rsid w:val="006E0404"/>
    <w:rsid w:val="007630B7"/>
    <w:rsid w:val="0079158E"/>
    <w:rsid w:val="007976E8"/>
    <w:rsid w:val="007C5D42"/>
    <w:rsid w:val="00814087"/>
    <w:rsid w:val="0096279F"/>
    <w:rsid w:val="00A24CBF"/>
    <w:rsid w:val="00A47319"/>
    <w:rsid w:val="00A75E35"/>
    <w:rsid w:val="00AD12D4"/>
    <w:rsid w:val="00AD547D"/>
    <w:rsid w:val="00B00A22"/>
    <w:rsid w:val="00BE6181"/>
    <w:rsid w:val="00C1201F"/>
    <w:rsid w:val="00DA23C8"/>
    <w:rsid w:val="00E011D8"/>
    <w:rsid w:val="00FC6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DC76F8"/>
  <w15:chartTrackingRefBased/>
  <w15:docId w15:val="{4D19AAC8-8D2F-45D6-8262-9AF6D03BB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6E8"/>
    <w:pPr>
      <w:spacing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23C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D42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6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6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6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6E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6E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6E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6E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3C8"/>
    <w:rPr>
      <w:rFonts w:ascii="Times New Roman" w:eastAsiaTheme="majorEastAsia" w:hAnsi="Times New Roman" w:cstheme="majorBidi"/>
      <w:b/>
      <w:sz w:val="24"/>
      <w:szCs w:val="32"/>
    </w:rPr>
  </w:style>
  <w:style w:type="paragraph" w:styleId="NoSpacing">
    <w:name w:val="No Spacing"/>
    <w:aliases w:val="H2"/>
    <w:basedOn w:val="Heading2"/>
    <w:next w:val="Normal"/>
    <w:uiPriority w:val="1"/>
    <w:qFormat/>
    <w:rsid w:val="007C5D42"/>
    <w:pPr>
      <w:spacing w:after="0"/>
    </w:pPr>
    <w:rPr>
      <w:b w:val="0"/>
    </w:rPr>
  </w:style>
  <w:style w:type="character" w:customStyle="1" w:styleId="Heading2Char">
    <w:name w:val="Heading 2 Char"/>
    <w:basedOn w:val="DefaultParagraphFont"/>
    <w:link w:val="Heading2"/>
    <w:uiPriority w:val="9"/>
    <w:rsid w:val="007C5D42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6E8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6E8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6E8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6E8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6E8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6E8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976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6E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6E8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797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6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6E8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7976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11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11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omark.k.aly/workflow-orchestration-building-complex-ai-pipelines-c8504ab8306f" TargetMode="External"/><Relationship Id="rId13" Type="http://schemas.openxmlformats.org/officeDocument/2006/relationships/hyperlink" Target="https://www.fivetran.com/blog/star-schema-vs-obt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eriemterki.medium.com/understanding-infrastructure-as-code-iac-1be251758e01" TargetMode="External"/><Relationship Id="rId12" Type="http://schemas.openxmlformats.org/officeDocument/2006/relationships/hyperlink" Target="https://medium.com/@mellowlaunch1975/comparing-the-storage-layer-iceberg-vs-delta-vs-snowflakes-metadata-engine-90f4403186b5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1" Type="http://schemas.openxmlformats.org/officeDocument/2006/relationships/numbering" Target="numbering.xml"/><Relationship Id="rId6" Type="http://schemas.openxmlformats.org/officeDocument/2006/relationships/hyperlink" Target="https://aws.amazon.com/es/compare/the-difference-between-kubernetes-and-docker/" TargetMode="External"/><Relationship Id="rId11" Type="http://schemas.openxmlformats.org/officeDocument/2006/relationships/hyperlink" Target="https://medium.com/@kwtrelbakouri1/dwh-data-lake-then-lakehouse-af88776d1e61" TargetMode="External"/><Relationship Id="rId5" Type="http://schemas.openxmlformats.org/officeDocument/2006/relationships/hyperlink" Target="https://aws.amazon.com/es/docker/" TargetMode="External"/><Relationship Id="rId15" Type="http://schemas.openxmlformats.org/officeDocument/2006/relationships/hyperlink" Target="https://medium.com/quick-recap-of-engineering-courses/spark-architecture-in-depth-007178171065" TargetMode="External"/><Relationship Id="rId10" Type="http://schemas.openxmlformats.org/officeDocument/2006/relationships/hyperlink" Target="https://leonidasgorgo.medium.com/workflow-orchestration-9c704e9b133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dium.com/@michael-ortiz/workflow-orchestration-101-why-your-services-need-a-conductor-d9550996575f" TargetMode="External"/><Relationship Id="rId14" Type="http://schemas.openxmlformats.org/officeDocument/2006/relationships/hyperlink" Target="https://medium.com/data-science/data-modeling-techniques-for-data-warehouse-3edcb541e34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1</Pages>
  <Words>1462</Words>
  <Characters>7519</Characters>
  <Application>Microsoft Office Word</Application>
  <DocSecurity>0</DocSecurity>
  <Lines>183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Sebastián Alvarado Sarmiento</dc:creator>
  <cp:keywords/>
  <dc:description/>
  <cp:lastModifiedBy>Pablo Sebastián Alvarado Sarmiento</cp:lastModifiedBy>
  <cp:revision>9</cp:revision>
  <dcterms:created xsi:type="dcterms:W3CDTF">2026-03-01T23:17:00Z</dcterms:created>
  <dcterms:modified xsi:type="dcterms:W3CDTF">2026-03-02T14:48:00Z</dcterms:modified>
</cp:coreProperties>
</file>