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E2175" w14:textId="381FA300" w:rsidR="005E6B28" w:rsidRPr="00E26A26" w:rsidRDefault="005E6B28" w:rsidP="005E6B28">
      <w:pPr>
        <w:pStyle w:val="Standard"/>
        <w:jc w:val="both"/>
        <w:rPr>
          <w:rFonts w:ascii="Arial" w:hAnsi="Arial" w:cs="Arial"/>
        </w:rPr>
      </w:pPr>
      <w:r w:rsidRPr="00E26A26">
        <w:rPr>
          <w:rFonts w:ascii="Arial" w:hAnsi="Arial" w:cs="Arial"/>
        </w:rPr>
        <w:t>Quien suscribe, estudiante regular de la Maestría en Ciencia de Datos e Información</w:t>
      </w:r>
    </w:p>
    <w:p w14:paraId="337639E1" w14:textId="77777777" w:rsidR="005E6B28" w:rsidRPr="00E26A26" w:rsidRDefault="005E6B28" w:rsidP="005E6B28">
      <w:pPr>
        <w:pStyle w:val="Standard"/>
        <w:jc w:val="both"/>
        <w:rPr>
          <w:rFonts w:ascii="Arial" w:hAnsi="Arial" w:cs="Arial"/>
          <w:b/>
        </w:rPr>
      </w:pPr>
    </w:p>
    <w:tbl>
      <w:tblPr>
        <w:tblW w:w="9246" w:type="dxa"/>
        <w:tblLayout w:type="fixed"/>
        <w:tblCellMar>
          <w:left w:w="10" w:type="dxa"/>
          <w:right w:w="10" w:type="dxa"/>
        </w:tblCellMar>
        <w:tblLook w:val="0000" w:firstRow="0" w:lastRow="0" w:firstColumn="0" w:lastColumn="0" w:noHBand="0" w:noVBand="0"/>
      </w:tblPr>
      <w:tblGrid>
        <w:gridCol w:w="1530"/>
        <w:gridCol w:w="7716"/>
      </w:tblGrid>
      <w:tr w:rsidR="005E6B28" w:rsidRPr="00E26A26" w14:paraId="167532F0" w14:textId="77777777" w:rsidTr="005E6B28">
        <w:tc>
          <w:tcPr>
            <w:tcW w:w="153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997454D" w14:textId="77777777" w:rsidR="005E6B28" w:rsidRPr="00E26A26" w:rsidRDefault="005E6B28" w:rsidP="00FE319C">
            <w:pPr>
              <w:pStyle w:val="Standard"/>
              <w:jc w:val="both"/>
              <w:rPr>
                <w:rFonts w:ascii="Arial" w:hAnsi="Arial" w:cs="Arial"/>
                <w:b/>
              </w:rPr>
            </w:pPr>
            <w:r w:rsidRPr="00E26A26">
              <w:rPr>
                <w:rFonts w:ascii="Arial" w:hAnsi="Arial" w:cs="Arial"/>
                <w:b/>
              </w:rPr>
              <w:t>Nombre:</w:t>
            </w:r>
          </w:p>
        </w:tc>
        <w:tc>
          <w:tcPr>
            <w:tcW w:w="7716"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B4A8FA3" w14:textId="77777777" w:rsidR="005E6B28" w:rsidRPr="00E26A26" w:rsidRDefault="005E6B28" w:rsidP="00FE319C">
            <w:pPr>
              <w:pStyle w:val="Standard"/>
              <w:jc w:val="both"/>
              <w:rPr>
                <w:rFonts w:ascii="Arial" w:hAnsi="Arial" w:cs="Arial"/>
                <w:b/>
              </w:rPr>
            </w:pPr>
            <w:r w:rsidRPr="00E26A26">
              <w:rPr>
                <w:rFonts w:ascii="Arial" w:hAnsi="Arial" w:cs="Arial"/>
                <w:b/>
              </w:rPr>
              <w:t>FRANCISCO EDUARDO ZAVALA RODRIGUEZ</w:t>
            </w:r>
          </w:p>
        </w:tc>
      </w:tr>
    </w:tbl>
    <w:p w14:paraId="292FE90C" w14:textId="77777777" w:rsidR="005E6B28" w:rsidRPr="00E26A26" w:rsidRDefault="005E6B28" w:rsidP="005E6B28">
      <w:pPr>
        <w:pStyle w:val="Standard"/>
        <w:jc w:val="both"/>
        <w:rPr>
          <w:rFonts w:ascii="Arial" w:hAnsi="Arial" w:cs="Arial"/>
          <w:b/>
        </w:rPr>
      </w:pPr>
    </w:p>
    <w:p w14:paraId="2E0C2C41" w14:textId="77777777" w:rsidR="005E6B28" w:rsidRPr="00E26A26" w:rsidRDefault="005E6B28" w:rsidP="005E6B28">
      <w:pPr>
        <w:pStyle w:val="Standard"/>
        <w:spacing w:line="360" w:lineRule="auto"/>
        <w:jc w:val="both"/>
        <w:rPr>
          <w:rFonts w:ascii="Arial" w:hAnsi="Arial" w:cs="Arial"/>
        </w:rPr>
      </w:pPr>
      <w:r w:rsidRPr="00E26A26">
        <w:rPr>
          <w:rFonts w:ascii="Arial" w:hAnsi="Arial" w:cs="Arial"/>
        </w:rPr>
        <w:t>Solicitamos ante el Coordinador Académico de la Maestría en Ciencia de Datos e Información, la autorización y registro para titulación en la Maestría, en la modalidad:</w:t>
      </w:r>
    </w:p>
    <w:p w14:paraId="240A8A9D" w14:textId="77777777" w:rsidR="005E6B28" w:rsidRPr="00E26A26" w:rsidRDefault="005E6B28" w:rsidP="005E6B28">
      <w:pPr>
        <w:pStyle w:val="Standard"/>
        <w:spacing w:line="360" w:lineRule="auto"/>
        <w:jc w:val="both"/>
        <w:rPr>
          <w:rFonts w:ascii="Arial" w:hAnsi="Arial" w:cs="Arial"/>
          <w:b/>
        </w:rPr>
      </w:pPr>
    </w:p>
    <w:tbl>
      <w:tblPr>
        <w:tblW w:w="7763" w:type="dxa"/>
        <w:jc w:val="center"/>
        <w:tblLayout w:type="fixed"/>
        <w:tblCellMar>
          <w:left w:w="10" w:type="dxa"/>
          <w:right w:w="10" w:type="dxa"/>
        </w:tblCellMar>
        <w:tblLook w:val="0000" w:firstRow="0" w:lastRow="0" w:firstColumn="0" w:lastColumn="0" w:noHBand="0" w:noVBand="0"/>
      </w:tblPr>
      <w:tblGrid>
        <w:gridCol w:w="675"/>
        <w:gridCol w:w="7088"/>
      </w:tblGrid>
      <w:tr w:rsidR="005E6B28" w:rsidRPr="00E26A26" w14:paraId="4103C4F1" w14:textId="77777777" w:rsidTr="005E6B28">
        <w:trPr>
          <w:jc w:val="center"/>
        </w:trPr>
        <w:tc>
          <w:tcPr>
            <w:tcW w:w="67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3746A13" w14:textId="77777777" w:rsidR="005E6B28" w:rsidRPr="00E26A26" w:rsidRDefault="005E6B28" w:rsidP="00FE319C">
            <w:pPr>
              <w:pStyle w:val="Standard"/>
              <w:spacing w:line="360" w:lineRule="auto"/>
              <w:jc w:val="both"/>
              <w:rPr>
                <w:rFonts w:ascii="Arial" w:hAnsi="Arial" w:cs="Arial"/>
                <w:b/>
              </w:rPr>
            </w:pPr>
          </w:p>
        </w:tc>
        <w:tc>
          <w:tcPr>
            <w:tcW w:w="708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641627DA" w14:textId="77777777" w:rsidR="005E6B28" w:rsidRPr="00E26A26" w:rsidRDefault="005E6B28" w:rsidP="00FE319C">
            <w:pPr>
              <w:pStyle w:val="Standard"/>
              <w:spacing w:line="360" w:lineRule="auto"/>
              <w:jc w:val="both"/>
              <w:rPr>
                <w:rFonts w:ascii="Arial" w:hAnsi="Arial" w:cs="Arial"/>
              </w:rPr>
            </w:pPr>
            <w:r w:rsidRPr="00E26A26">
              <w:rPr>
                <w:rFonts w:ascii="Arial" w:hAnsi="Arial" w:cs="Arial"/>
              </w:rPr>
              <w:t>Reporte Analítico de Experiencia Laboral</w:t>
            </w:r>
          </w:p>
        </w:tc>
      </w:tr>
      <w:tr w:rsidR="005E6B28" w:rsidRPr="00E26A26" w14:paraId="185D1C5A" w14:textId="77777777" w:rsidTr="005E6B28">
        <w:trPr>
          <w:jc w:val="center"/>
        </w:trPr>
        <w:tc>
          <w:tcPr>
            <w:tcW w:w="67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8A716DC" w14:textId="77777777" w:rsidR="005E6B28" w:rsidRPr="00E26A26" w:rsidRDefault="005E6B28" w:rsidP="00FE319C">
            <w:pPr>
              <w:pStyle w:val="Standard"/>
              <w:spacing w:line="360" w:lineRule="auto"/>
              <w:jc w:val="both"/>
              <w:rPr>
                <w:rFonts w:ascii="Arial" w:hAnsi="Arial" w:cs="Arial"/>
                <w:b/>
              </w:rPr>
            </w:pPr>
            <w:r w:rsidRPr="00E26A26">
              <w:rPr>
                <w:rFonts w:ascii="Arial" w:hAnsi="Arial" w:cs="Arial"/>
                <w:b/>
              </w:rPr>
              <w:t xml:space="preserve"> </w:t>
            </w:r>
          </w:p>
        </w:tc>
        <w:tc>
          <w:tcPr>
            <w:tcW w:w="708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4D24D06F" w14:textId="77777777" w:rsidR="005E6B28" w:rsidRPr="00E26A26" w:rsidRDefault="005E6B28" w:rsidP="00FE319C">
            <w:pPr>
              <w:pStyle w:val="Standard"/>
              <w:spacing w:line="360" w:lineRule="auto"/>
              <w:jc w:val="both"/>
              <w:rPr>
                <w:rFonts w:ascii="Arial" w:hAnsi="Arial" w:cs="Arial"/>
              </w:rPr>
            </w:pPr>
            <w:r w:rsidRPr="00E26A26">
              <w:rPr>
                <w:rFonts w:ascii="Arial" w:hAnsi="Arial" w:cs="Arial"/>
              </w:rPr>
              <w:t>Propuesta de Intervención</w:t>
            </w:r>
          </w:p>
        </w:tc>
      </w:tr>
      <w:tr w:rsidR="005E6B28" w:rsidRPr="00E26A26" w14:paraId="4880F438" w14:textId="77777777" w:rsidTr="005E6B28">
        <w:trPr>
          <w:jc w:val="center"/>
        </w:trPr>
        <w:tc>
          <w:tcPr>
            <w:tcW w:w="67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7155CFF" w14:textId="77777777" w:rsidR="005E6B28" w:rsidRPr="00E26A26" w:rsidRDefault="005E6B28" w:rsidP="00FE319C">
            <w:pPr>
              <w:pStyle w:val="Standard"/>
              <w:spacing w:line="360" w:lineRule="auto"/>
              <w:jc w:val="both"/>
              <w:rPr>
                <w:rFonts w:ascii="Arial" w:hAnsi="Arial" w:cs="Arial"/>
                <w:b/>
              </w:rPr>
            </w:pPr>
            <w:r>
              <w:rPr>
                <w:rFonts w:ascii="Arial" w:hAnsi="Arial" w:cs="Arial"/>
                <w:b/>
              </w:rPr>
              <w:t>x</w:t>
            </w:r>
          </w:p>
        </w:tc>
        <w:tc>
          <w:tcPr>
            <w:tcW w:w="708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199D743C" w14:textId="77777777" w:rsidR="005E6B28" w:rsidRPr="00E26A26" w:rsidRDefault="005E6B28" w:rsidP="00FE319C">
            <w:pPr>
              <w:pStyle w:val="Standard"/>
              <w:spacing w:line="360" w:lineRule="auto"/>
              <w:jc w:val="both"/>
              <w:rPr>
                <w:rFonts w:ascii="Arial" w:hAnsi="Arial" w:cs="Arial"/>
              </w:rPr>
            </w:pPr>
            <w:r w:rsidRPr="00E26A26">
              <w:rPr>
                <w:rFonts w:ascii="Arial" w:hAnsi="Arial" w:cs="Arial"/>
              </w:rPr>
              <w:t>Implementación de un Proyecto</w:t>
            </w:r>
          </w:p>
        </w:tc>
      </w:tr>
      <w:tr w:rsidR="005E6B28" w:rsidRPr="00E26A26" w14:paraId="4A1F79B6" w14:textId="77777777" w:rsidTr="005E6B28">
        <w:trPr>
          <w:jc w:val="center"/>
        </w:trPr>
        <w:tc>
          <w:tcPr>
            <w:tcW w:w="67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625DAB1" w14:textId="77777777" w:rsidR="005E6B28" w:rsidRPr="00E26A26" w:rsidRDefault="005E6B28" w:rsidP="00FE319C">
            <w:pPr>
              <w:pStyle w:val="Standard"/>
              <w:spacing w:line="360" w:lineRule="auto"/>
              <w:jc w:val="both"/>
              <w:rPr>
                <w:rFonts w:ascii="Arial" w:hAnsi="Arial" w:cs="Arial"/>
                <w:b/>
              </w:rPr>
            </w:pPr>
          </w:p>
        </w:tc>
        <w:tc>
          <w:tcPr>
            <w:tcW w:w="708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454383AE" w14:textId="77777777" w:rsidR="005E6B28" w:rsidRPr="00E26A26" w:rsidRDefault="005E6B28" w:rsidP="00FE319C">
            <w:pPr>
              <w:pStyle w:val="Standard"/>
              <w:spacing w:line="360" w:lineRule="auto"/>
              <w:jc w:val="both"/>
              <w:rPr>
                <w:rFonts w:ascii="Arial" w:hAnsi="Arial" w:cs="Arial"/>
              </w:rPr>
            </w:pPr>
            <w:r w:rsidRPr="00E26A26">
              <w:rPr>
                <w:rFonts w:ascii="Arial" w:hAnsi="Arial" w:cs="Arial"/>
              </w:rPr>
              <w:t>Solución Estratégica</w:t>
            </w:r>
          </w:p>
        </w:tc>
      </w:tr>
    </w:tbl>
    <w:p w14:paraId="348D0A3E" w14:textId="77777777" w:rsidR="005E6B28" w:rsidRPr="00E26A26" w:rsidRDefault="005E6B28" w:rsidP="005E6B28">
      <w:pPr>
        <w:pStyle w:val="Standard"/>
        <w:spacing w:line="360" w:lineRule="auto"/>
        <w:jc w:val="both"/>
        <w:rPr>
          <w:rFonts w:ascii="Arial" w:hAnsi="Arial" w:cs="Arial"/>
          <w:b/>
        </w:rPr>
      </w:pPr>
    </w:p>
    <w:tbl>
      <w:tblPr>
        <w:tblW w:w="9214" w:type="dxa"/>
        <w:tblLayout w:type="fixed"/>
        <w:tblCellMar>
          <w:left w:w="10" w:type="dxa"/>
          <w:right w:w="10" w:type="dxa"/>
        </w:tblCellMar>
        <w:tblLook w:val="0000" w:firstRow="0" w:lastRow="0" w:firstColumn="0" w:lastColumn="0" w:noHBand="0" w:noVBand="0"/>
      </w:tblPr>
      <w:tblGrid>
        <w:gridCol w:w="2667"/>
        <w:gridCol w:w="6547"/>
      </w:tblGrid>
      <w:tr w:rsidR="005E6B28" w:rsidRPr="00E26A26" w14:paraId="21C2E834" w14:textId="77777777" w:rsidTr="00FE319C">
        <w:tc>
          <w:tcPr>
            <w:tcW w:w="2667" w:type="dxa"/>
            <w:tcBorders>
              <w:top w:val="single" w:sz="6" w:space="0" w:color="000000"/>
              <w:left w:val="single" w:sz="6" w:space="0" w:color="000000"/>
              <w:bottom w:val="single" w:sz="6" w:space="0" w:color="000000"/>
            </w:tcBorders>
            <w:tcMar>
              <w:top w:w="55" w:type="dxa"/>
              <w:left w:w="55" w:type="dxa"/>
              <w:bottom w:w="55" w:type="dxa"/>
              <w:right w:w="55" w:type="dxa"/>
            </w:tcMar>
          </w:tcPr>
          <w:p w14:paraId="1388BBE0" w14:textId="77777777" w:rsidR="005E6B28" w:rsidRPr="00E26A26" w:rsidRDefault="005E6B28" w:rsidP="00FE319C">
            <w:pPr>
              <w:pStyle w:val="Framecontents"/>
              <w:jc w:val="both"/>
              <w:rPr>
                <w:rFonts w:ascii="Arial" w:hAnsi="Arial" w:cs="Arial"/>
                <w:b/>
                <w:color w:val="000000"/>
                <w:lang w:val="es-ES_tradnl"/>
              </w:rPr>
            </w:pPr>
            <w:r w:rsidRPr="00E26A26">
              <w:rPr>
                <w:rFonts w:ascii="Arial" w:hAnsi="Arial" w:cs="Arial"/>
                <w:b/>
                <w:color w:val="000000"/>
                <w:lang w:val="es-ES_tradnl"/>
              </w:rPr>
              <w:t>TITULO TENTATIVO DEL PROYECTO</w:t>
            </w:r>
          </w:p>
        </w:tc>
        <w:tc>
          <w:tcPr>
            <w:tcW w:w="6547"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14:paraId="2838AFF4" w14:textId="5C136C7C" w:rsidR="005E6B28" w:rsidRPr="00E26A26" w:rsidRDefault="009A3416" w:rsidP="00FE319C">
            <w:pPr>
              <w:pStyle w:val="TableContents"/>
              <w:jc w:val="both"/>
              <w:rPr>
                <w:rFonts w:ascii="Arial" w:hAnsi="Arial" w:cs="Arial"/>
              </w:rPr>
            </w:pPr>
            <w:r w:rsidRPr="009A3416">
              <w:rPr>
                <w:rFonts w:ascii="Arial" w:eastAsiaTheme="minorHAnsi" w:hAnsi="Arial" w:cs="Arial"/>
                <w:lang w:val="es-MX" w:eastAsia="en-US"/>
              </w:rPr>
              <w:t>Reconocimiento de texto para clasificación de causas básicas CIE-10</w:t>
            </w:r>
          </w:p>
        </w:tc>
      </w:tr>
    </w:tbl>
    <w:p w14:paraId="4BABF335" w14:textId="77777777" w:rsidR="005E6B28" w:rsidRDefault="005E6B28" w:rsidP="00972FA8">
      <w:pPr>
        <w:jc w:val="both"/>
        <w:rPr>
          <w:lang w:val="es-ES"/>
        </w:rPr>
      </w:pPr>
    </w:p>
    <w:p w14:paraId="0C874ACC" w14:textId="77777777" w:rsidR="005E6B28" w:rsidRDefault="005E6B28" w:rsidP="00972FA8">
      <w:pPr>
        <w:jc w:val="both"/>
        <w:rPr>
          <w:lang w:val="es-ES"/>
        </w:rPr>
      </w:pPr>
    </w:p>
    <w:p w14:paraId="53A11AEA" w14:textId="77777777" w:rsidR="005E6B28" w:rsidRDefault="005E6B28" w:rsidP="00972FA8">
      <w:pPr>
        <w:jc w:val="both"/>
        <w:rPr>
          <w:lang w:val="es-ES"/>
        </w:rPr>
      </w:pPr>
    </w:p>
    <w:p w14:paraId="18991BA7" w14:textId="77777777" w:rsidR="005E6B28" w:rsidRDefault="005E6B28" w:rsidP="00972FA8">
      <w:pPr>
        <w:jc w:val="both"/>
        <w:rPr>
          <w:lang w:val="es-ES"/>
        </w:rPr>
      </w:pPr>
    </w:p>
    <w:p w14:paraId="113A2E97" w14:textId="77777777" w:rsidR="005E6B28" w:rsidRDefault="005E6B28" w:rsidP="00972FA8">
      <w:pPr>
        <w:jc w:val="both"/>
        <w:rPr>
          <w:lang w:val="es-ES"/>
        </w:rPr>
      </w:pPr>
    </w:p>
    <w:p w14:paraId="00B51FF2" w14:textId="77777777" w:rsidR="005E6B28" w:rsidRDefault="005E6B28" w:rsidP="00972FA8">
      <w:pPr>
        <w:jc w:val="both"/>
        <w:rPr>
          <w:lang w:val="es-ES"/>
        </w:rPr>
      </w:pPr>
    </w:p>
    <w:p w14:paraId="26579D82" w14:textId="77777777" w:rsidR="005E6B28" w:rsidRDefault="005E6B28" w:rsidP="00972FA8">
      <w:pPr>
        <w:jc w:val="both"/>
        <w:rPr>
          <w:lang w:val="es-ES"/>
        </w:rPr>
      </w:pPr>
    </w:p>
    <w:p w14:paraId="2A261D24" w14:textId="77777777" w:rsidR="005E6B28" w:rsidRDefault="005E6B28" w:rsidP="00972FA8">
      <w:pPr>
        <w:jc w:val="both"/>
        <w:rPr>
          <w:lang w:val="es-ES"/>
        </w:rPr>
      </w:pPr>
    </w:p>
    <w:p w14:paraId="01EA901C" w14:textId="77777777" w:rsidR="005E6B28" w:rsidRDefault="005E6B28" w:rsidP="00972FA8">
      <w:pPr>
        <w:jc w:val="both"/>
        <w:rPr>
          <w:lang w:val="es-ES"/>
        </w:rPr>
      </w:pPr>
    </w:p>
    <w:p w14:paraId="1179BF32" w14:textId="77777777" w:rsidR="005E6B28" w:rsidRDefault="005E6B28" w:rsidP="00972FA8">
      <w:pPr>
        <w:jc w:val="both"/>
        <w:rPr>
          <w:lang w:val="es-ES"/>
        </w:rPr>
      </w:pPr>
    </w:p>
    <w:p w14:paraId="0D3B5F2A" w14:textId="77777777" w:rsidR="005E6B28" w:rsidRDefault="005E6B28" w:rsidP="00972FA8">
      <w:pPr>
        <w:jc w:val="both"/>
        <w:rPr>
          <w:lang w:val="es-ES"/>
        </w:rPr>
      </w:pPr>
    </w:p>
    <w:p w14:paraId="6004B29E" w14:textId="77777777" w:rsidR="005E6B28" w:rsidRDefault="005E6B28" w:rsidP="00972FA8">
      <w:pPr>
        <w:jc w:val="both"/>
        <w:rPr>
          <w:lang w:val="es-ES"/>
        </w:rPr>
      </w:pPr>
    </w:p>
    <w:p w14:paraId="0F36638A" w14:textId="77777777" w:rsidR="005E6B28" w:rsidRDefault="005E6B28" w:rsidP="00972FA8">
      <w:pPr>
        <w:jc w:val="both"/>
        <w:rPr>
          <w:lang w:val="es-ES"/>
        </w:rPr>
      </w:pPr>
    </w:p>
    <w:p w14:paraId="03EA93F6" w14:textId="3495584F" w:rsidR="00AD624A" w:rsidRPr="0039395D" w:rsidRDefault="00AD624A" w:rsidP="00972FA8">
      <w:pPr>
        <w:jc w:val="both"/>
        <w:rPr>
          <w:rFonts w:ascii="Arial" w:hAnsi="Arial" w:cs="Arial"/>
          <w:b/>
          <w:bCs/>
          <w:sz w:val="24"/>
          <w:szCs w:val="24"/>
          <w:lang w:val="es-ES"/>
        </w:rPr>
      </w:pPr>
      <w:r w:rsidRPr="0039395D">
        <w:rPr>
          <w:rFonts w:ascii="Arial" w:hAnsi="Arial" w:cs="Arial"/>
          <w:b/>
          <w:bCs/>
          <w:sz w:val="24"/>
          <w:szCs w:val="24"/>
          <w:lang w:val="es-ES"/>
        </w:rPr>
        <w:lastRenderedPageBreak/>
        <w:t>Introducción.</w:t>
      </w:r>
    </w:p>
    <w:p w14:paraId="593AFCC9" w14:textId="77777777" w:rsidR="00AD624A" w:rsidRPr="0077695B" w:rsidRDefault="00AD624A" w:rsidP="00972FA8">
      <w:pPr>
        <w:jc w:val="both"/>
        <w:rPr>
          <w:lang w:val="es-ES"/>
        </w:rPr>
      </w:pPr>
      <w:r w:rsidRPr="0077695B">
        <w:rPr>
          <w:lang w:val="es-ES"/>
        </w:rPr>
        <w:t xml:space="preserve">El ISSSTE es una dependencia gubernamental que brinda no únicamente servicios para pensiones para trabajadores de gobierno </w:t>
      </w:r>
      <w:proofErr w:type="spellStart"/>
      <w:r w:rsidRPr="0077695B">
        <w:rPr>
          <w:lang w:val="es-ES"/>
        </w:rPr>
        <w:t>si no</w:t>
      </w:r>
      <w:proofErr w:type="spellEnd"/>
      <w:r w:rsidRPr="0077695B">
        <w:rPr>
          <w:lang w:val="es-ES"/>
        </w:rPr>
        <w:t xml:space="preserve"> que también una de sus principales funciones es brindar un servicio de calidad a los derechohabientes que acuden a sus unidades médicas las cuales están divididas en tres grandes grupos:</w:t>
      </w:r>
    </w:p>
    <w:p w14:paraId="4700A29B" w14:textId="77777777" w:rsidR="00AD624A" w:rsidRPr="0077695B" w:rsidRDefault="00AD624A" w:rsidP="00972FA8">
      <w:pPr>
        <w:pStyle w:val="Prrafodelista"/>
        <w:numPr>
          <w:ilvl w:val="0"/>
          <w:numId w:val="5"/>
        </w:numPr>
        <w:jc w:val="both"/>
        <w:rPr>
          <w:lang w:val="es-ES"/>
        </w:rPr>
      </w:pPr>
      <w:r w:rsidRPr="0077695B">
        <w:rPr>
          <w:lang w:val="es-ES"/>
        </w:rPr>
        <w:t>Unidades de primer nivel, dentro de las cuales se encuentran UMF (unidades de medicina familiar</w:t>
      </w:r>
      <w:proofErr w:type="gramStart"/>
      <w:r w:rsidRPr="0077695B">
        <w:rPr>
          <w:lang w:val="es-ES"/>
        </w:rPr>
        <w:t>),CMCT</w:t>
      </w:r>
      <w:proofErr w:type="gramEnd"/>
      <w:r w:rsidRPr="0077695B">
        <w:rPr>
          <w:lang w:val="es-ES"/>
        </w:rPr>
        <w:t xml:space="preserve"> (centros médicos en centros de trabajo),CMF(clínicas de medicina familiar) y CAF (centros de atención familiar),por mencionar algunas dentro de esta unidades, una de sus principales funciones es detener y prevenir a futuro enfermedades crónicas degenerativas así como también atender padecimientos comunes como lo son gripas, problemas de nutrición, planificación familiar, caries, etc.</w:t>
      </w:r>
    </w:p>
    <w:p w14:paraId="7E6AEA3F" w14:textId="77777777" w:rsidR="00AD624A" w:rsidRPr="0077695B" w:rsidRDefault="00AD624A" w:rsidP="00972FA8">
      <w:pPr>
        <w:pStyle w:val="Prrafodelista"/>
        <w:numPr>
          <w:ilvl w:val="0"/>
          <w:numId w:val="5"/>
        </w:numPr>
        <w:jc w:val="both"/>
        <w:rPr>
          <w:lang w:val="es-ES"/>
        </w:rPr>
      </w:pPr>
      <w:r w:rsidRPr="0077695B">
        <w:rPr>
          <w:lang w:val="es-ES"/>
        </w:rPr>
        <w:t>Unidades de segundo nivel, como son HG (hospitales generales), CH (clínicas hospital), CMFEQ (clínicas de medicina familiar y quirófano) y CE (clínicas de especialidad) en estas unidades se atienden a pacientes que no pudieron ser controlados en las unidades de primer nivel o que requieren alguna intervención quirúrgica simple, fracturas, urgencias menores o alguna atención especial de algún padecimiento presentado por el derechohabiente.</w:t>
      </w:r>
    </w:p>
    <w:p w14:paraId="66A98033" w14:textId="77777777" w:rsidR="00AD624A" w:rsidRPr="0077695B" w:rsidRDefault="00AD624A" w:rsidP="00972FA8">
      <w:pPr>
        <w:pStyle w:val="Prrafodelista"/>
        <w:numPr>
          <w:ilvl w:val="0"/>
          <w:numId w:val="5"/>
        </w:numPr>
        <w:jc w:val="both"/>
        <w:rPr>
          <w:lang w:val="es-ES"/>
        </w:rPr>
      </w:pPr>
      <w:r w:rsidRPr="0077695B">
        <w:rPr>
          <w:lang w:val="es-ES"/>
        </w:rPr>
        <w:t>Unidades de tercer nivel aquí se encuentran HR Y CMN (centro médico nacional 20 de noviembre), estas unidades únicamente atienden padecimientos crónicos degenerativos o pacientes con problemas grabes de salud, como puede cáncer, diabetes mellitus en fase terminal, problemas cardiacos, trasplantes, casos no reconocidos o de estudio de alguna enfermedad.</w:t>
      </w:r>
    </w:p>
    <w:p w14:paraId="0FA8148C" w14:textId="2BD267E9" w:rsidR="00AD624A" w:rsidRPr="0077695B" w:rsidRDefault="00AD624A" w:rsidP="00972FA8">
      <w:pPr>
        <w:jc w:val="both"/>
        <w:rPr>
          <w:lang w:val="es-ES"/>
        </w:rPr>
      </w:pPr>
      <w:r w:rsidRPr="0077695B">
        <w:rPr>
          <w:lang w:val="es-ES"/>
        </w:rPr>
        <w:t xml:space="preserve">Todas estas unidades generan información diaria sobre padecimientos, muertes, estudios, consultas médicas, accidentes, personal que labora, etc. y si </w:t>
      </w:r>
      <w:r w:rsidR="00DA570B" w:rsidRPr="0077695B">
        <w:rPr>
          <w:lang w:val="es-ES"/>
        </w:rPr>
        <w:t>esta información</w:t>
      </w:r>
      <w:r w:rsidRPr="0077695B">
        <w:rPr>
          <w:lang w:val="es-ES"/>
        </w:rPr>
        <w:t xml:space="preserve"> no tiene un buen tratamiento puede ocasionar problemas como desabasto de medicamento, la mala adquisición de equipo médico, mala contratación de personal médico (enfermeras, médicos especialistas paramédicos, personal administrativo, etc.).</w:t>
      </w:r>
    </w:p>
    <w:p w14:paraId="3E29078A" w14:textId="1DD3852E" w:rsidR="00AD624A" w:rsidRPr="0077695B" w:rsidRDefault="00AD624A" w:rsidP="00972FA8">
      <w:pPr>
        <w:jc w:val="both"/>
        <w:rPr>
          <w:lang w:val="es-ES"/>
        </w:rPr>
      </w:pPr>
      <w:r w:rsidRPr="0077695B">
        <w:rPr>
          <w:lang w:val="es-ES"/>
        </w:rPr>
        <w:t xml:space="preserve">Por </w:t>
      </w:r>
      <w:r w:rsidR="00DA570B" w:rsidRPr="0077695B">
        <w:rPr>
          <w:lang w:val="es-ES"/>
        </w:rPr>
        <w:t>ende,</w:t>
      </w:r>
      <w:r w:rsidRPr="0077695B">
        <w:rPr>
          <w:lang w:val="es-ES"/>
        </w:rPr>
        <w:t xml:space="preserve"> la información y un buen análisis de estos datos que se generan ayudan a la institución a poder hacer cada día mejor su trabajo.</w:t>
      </w:r>
    </w:p>
    <w:p w14:paraId="090DD822" w14:textId="77777777" w:rsidR="00E11059" w:rsidRPr="0039395D" w:rsidRDefault="00E11059" w:rsidP="00E11059">
      <w:pPr>
        <w:jc w:val="both"/>
        <w:rPr>
          <w:rFonts w:ascii="Arial" w:eastAsia="Batang" w:hAnsi="Arial" w:cs="Arial"/>
          <w:b/>
          <w:sz w:val="24"/>
          <w:szCs w:val="24"/>
          <w:lang w:val="es-ES" w:eastAsia="ko-KR"/>
        </w:rPr>
      </w:pPr>
      <w:r w:rsidRPr="0039395D">
        <w:rPr>
          <w:rFonts w:ascii="Arial" w:eastAsia="Batang" w:hAnsi="Arial" w:cs="Arial"/>
          <w:b/>
          <w:sz w:val="24"/>
          <w:szCs w:val="24"/>
          <w:lang w:val="es-ES" w:eastAsia="ko-KR"/>
        </w:rPr>
        <w:t>Antecedentes</w:t>
      </w:r>
    </w:p>
    <w:p w14:paraId="732940D4" w14:textId="77777777" w:rsidR="00E11059" w:rsidRPr="0077695B" w:rsidRDefault="00E11059" w:rsidP="00E11059">
      <w:pPr>
        <w:jc w:val="both"/>
        <w:rPr>
          <w:lang w:val="es-ES"/>
        </w:rPr>
      </w:pPr>
      <w:r w:rsidRPr="0077695B">
        <w:rPr>
          <w:lang w:val="es-ES"/>
        </w:rPr>
        <w:t xml:space="preserve">La problemática surge de la revisión y validación de médica enfocada a muertes maternas, fetales, defunciones(padecimiento por el cual una persona muere) y morbilidades (padecimiento o causa de ingreso de un paciente a un hospital o unidad médica), sin embargo el mal diagnostico elaborado por un sistema llamado “IRIS”  ya que este se basa en el diagnóstico del médico capturado en el certificado de defunción y según las causas básicas asignadas en él, sin embargo al hacer la revisión </w:t>
      </w:r>
      <w:r w:rsidRPr="0077695B">
        <w:rPr>
          <w:lang w:val="es-ES"/>
        </w:rPr>
        <w:lastRenderedPageBreak/>
        <w:t>de estos datos, resulta que el diagnóstico realizado por el médico  y la causa básica de muerte no coincide con la dictada por el  programa ya antes mencionado.</w:t>
      </w:r>
    </w:p>
    <w:p w14:paraId="10A8F2DD" w14:textId="77777777" w:rsidR="00E11059" w:rsidRDefault="00E11059" w:rsidP="00E11059">
      <w:pPr>
        <w:jc w:val="both"/>
        <w:rPr>
          <w:lang w:val="es-ES"/>
        </w:rPr>
      </w:pPr>
      <w:r w:rsidRPr="0077695B">
        <w:rPr>
          <w:lang w:val="es-ES"/>
        </w:rPr>
        <w:t>Esto ocasiona que la confiabilidad del sistema a realizar codificaciones por medio de la CIE-10 no tenga mucha valides y se tenga que revisar dato por dato comparando el diagnóstico del médico contra el del sistema, ya que, si esto no se revisa adecuadamente, al presentar la información sin un proceso previo de validación, tanto las estadísticas que se alimentan de estos datos, así como indicadores serían erróneos.</w:t>
      </w:r>
    </w:p>
    <w:p w14:paraId="74401591" w14:textId="7E1FA61F" w:rsidR="00313121" w:rsidRPr="0077695B" w:rsidRDefault="00313121" w:rsidP="00972FA8">
      <w:pPr>
        <w:jc w:val="both"/>
        <w:rPr>
          <w:lang w:val="es-ES"/>
        </w:rPr>
      </w:pPr>
      <w:r w:rsidRPr="0077695B">
        <w:rPr>
          <w:rFonts w:ascii="Arial" w:hAnsi="Arial" w:cs="Arial"/>
          <w:b/>
        </w:rPr>
        <w:t>Objetivo General</w:t>
      </w:r>
    </w:p>
    <w:p w14:paraId="62DC678C" w14:textId="77777777" w:rsidR="00313121" w:rsidRPr="0077695B" w:rsidRDefault="00313121" w:rsidP="00972FA8">
      <w:pPr>
        <w:jc w:val="both"/>
        <w:rPr>
          <w:rFonts w:ascii="Arial" w:hAnsi="Arial" w:cs="Arial"/>
          <w:sz w:val="24"/>
          <w:szCs w:val="24"/>
        </w:rPr>
      </w:pPr>
      <w:r w:rsidRPr="0077695B">
        <w:rPr>
          <w:rFonts w:ascii="Arial" w:hAnsi="Arial" w:cs="Arial"/>
          <w:sz w:val="24"/>
          <w:szCs w:val="24"/>
        </w:rPr>
        <w:t>El objetivo general de este trabajo de tesis es encontrar el mejor clasificador para la búsqueda y coincidencia de los padecimientos presentados por los derechohabientes dentro de las unidades de segundo y tercer nivel, donde los principales errores se cometen al hacer la captura de la información registrada dentro de los certificados de defunción y dentro del sistema interno del instituto.</w:t>
      </w:r>
    </w:p>
    <w:p w14:paraId="3C7D4E3C" w14:textId="77777777" w:rsidR="00313121" w:rsidRPr="0077695B" w:rsidRDefault="00313121" w:rsidP="00972FA8">
      <w:pPr>
        <w:jc w:val="both"/>
        <w:rPr>
          <w:rFonts w:ascii="Arial" w:hAnsi="Arial" w:cs="Arial"/>
          <w:sz w:val="24"/>
          <w:szCs w:val="24"/>
        </w:rPr>
      </w:pPr>
    </w:p>
    <w:p w14:paraId="40B10A14" w14:textId="2E2F2E9D" w:rsidR="00313121" w:rsidRPr="0077695B" w:rsidRDefault="00313121" w:rsidP="00972FA8">
      <w:pPr>
        <w:jc w:val="both"/>
        <w:rPr>
          <w:lang w:val="es-ES"/>
        </w:rPr>
      </w:pPr>
      <w:r w:rsidRPr="0077695B">
        <w:rPr>
          <w:rFonts w:ascii="Arial" w:hAnsi="Arial" w:cs="Arial"/>
          <w:sz w:val="24"/>
          <w:szCs w:val="24"/>
        </w:rPr>
        <w:t>Para esto nos apoyaremos en el sistema internacional IRIS desarrollado en Alemania en 2007, el cual realiza las clasificaciones de morbilidades y moralidad por medio de catálogo registrados en su sistema y por medio de algoritmos de inteligencia artificial para realizar el mejor diagnóstico.</w:t>
      </w:r>
    </w:p>
    <w:p w14:paraId="3855F803" w14:textId="542A6C84" w:rsidR="00313121" w:rsidRPr="0077695B" w:rsidRDefault="00313121" w:rsidP="00972FA8">
      <w:pPr>
        <w:jc w:val="both"/>
        <w:rPr>
          <w:rFonts w:ascii="Arial" w:hAnsi="Arial" w:cs="Arial"/>
        </w:rPr>
      </w:pPr>
      <w:r w:rsidRPr="0077695B">
        <w:rPr>
          <w:rFonts w:ascii="Arial" w:hAnsi="Arial" w:cs="Arial"/>
        </w:rPr>
        <w:t>Objetivos específicos.</w:t>
      </w:r>
    </w:p>
    <w:p w14:paraId="7ABEC723" w14:textId="0EF717BA" w:rsidR="00AD624A" w:rsidRPr="0077695B" w:rsidRDefault="00313121" w:rsidP="00972FA8">
      <w:pPr>
        <w:jc w:val="both"/>
        <w:rPr>
          <w:lang w:val="es-ES"/>
        </w:rPr>
      </w:pPr>
      <w:r w:rsidRPr="0077695B">
        <w:rPr>
          <w:rFonts w:ascii="Arial" w:hAnsi="Arial" w:cs="Arial"/>
        </w:rPr>
        <w:t>Además, con ello poder observar y comparar los resultados obtenidos con el algoritmo elaborado de manera interna y poder tomar una muestra para comparar los resultados obtenidos de la realización de las clasificaciones de mortalidad y morbilidad y poder definir cuál de los dos algoritmos es mejor que el otro</w:t>
      </w:r>
    </w:p>
    <w:p w14:paraId="1B778E64" w14:textId="3FEFB60C" w:rsidR="00313121" w:rsidRPr="0077695B" w:rsidRDefault="00313121" w:rsidP="00972FA8">
      <w:pPr>
        <w:pStyle w:val="Standard"/>
        <w:spacing w:line="360" w:lineRule="auto"/>
        <w:jc w:val="both"/>
        <w:rPr>
          <w:rFonts w:ascii="Arial" w:hAnsi="Arial" w:cs="Arial"/>
          <w:b/>
        </w:rPr>
      </w:pPr>
      <w:bookmarkStart w:id="0" w:name="_Hlk98094882"/>
      <w:r w:rsidRPr="0077695B">
        <w:rPr>
          <w:rFonts w:ascii="Arial" w:hAnsi="Arial" w:cs="Arial"/>
          <w:b/>
        </w:rPr>
        <w:t>Resultados Esperados</w:t>
      </w:r>
      <w:bookmarkEnd w:id="0"/>
    </w:p>
    <w:p w14:paraId="46EB121B" w14:textId="4F01B292" w:rsidR="00313121" w:rsidRPr="0077695B" w:rsidRDefault="00313121" w:rsidP="00E11059">
      <w:pPr>
        <w:jc w:val="both"/>
        <w:rPr>
          <w:rFonts w:ascii="Arial" w:hAnsi="Arial" w:cs="Arial"/>
          <w:bCs/>
          <w:lang w:val="es-ES_tradnl"/>
        </w:rPr>
      </w:pPr>
      <w:r w:rsidRPr="0077695B">
        <w:rPr>
          <w:rFonts w:ascii="Arial" w:hAnsi="Arial" w:cs="Arial"/>
          <w:bCs/>
          <w:lang w:val="es-ES_tradnl"/>
        </w:rPr>
        <w:t>Como uno de los principales resultados a los que se pretende llegar es que el clasificador elaborado tenga mejor tasa de aciertos sobre la clasificación de enfermedades y muertes que se registran dentro del instituto.</w:t>
      </w:r>
    </w:p>
    <w:p w14:paraId="15704DCD" w14:textId="77777777" w:rsidR="00E11059" w:rsidRDefault="00E11059" w:rsidP="00E11059">
      <w:pPr>
        <w:shd w:val="clear" w:color="auto" w:fill="FFFFFF"/>
        <w:spacing w:before="100" w:beforeAutospacing="1" w:after="100" w:afterAutospacing="1" w:line="276" w:lineRule="auto"/>
        <w:jc w:val="both"/>
        <w:rPr>
          <w:lang w:val="es-ES"/>
        </w:rPr>
      </w:pPr>
    </w:p>
    <w:p w14:paraId="1CA5128A" w14:textId="77777777" w:rsidR="00E11059" w:rsidRDefault="00E11059" w:rsidP="00E11059">
      <w:pPr>
        <w:shd w:val="clear" w:color="auto" w:fill="FFFFFF"/>
        <w:spacing w:before="100" w:beforeAutospacing="1" w:after="100" w:afterAutospacing="1" w:line="276" w:lineRule="auto"/>
        <w:jc w:val="both"/>
        <w:rPr>
          <w:lang w:val="es-ES"/>
        </w:rPr>
      </w:pPr>
    </w:p>
    <w:p w14:paraId="3558C84B" w14:textId="588E2CC6" w:rsidR="00E11059" w:rsidRDefault="00E11059" w:rsidP="00E11059">
      <w:pPr>
        <w:shd w:val="clear" w:color="auto" w:fill="FFFFFF"/>
        <w:spacing w:before="100" w:beforeAutospacing="1" w:after="100" w:afterAutospacing="1" w:line="276" w:lineRule="auto"/>
        <w:jc w:val="both"/>
        <w:rPr>
          <w:lang w:val="es-ES"/>
        </w:rPr>
      </w:pPr>
    </w:p>
    <w:p w14:paraId="61588FDB" w14:textId="4AB698DD" w:rsidR="00422068" w:rsidRDefault="00422068" w:rsidP="00E11059">
      <w:pPr>
        <w:shd w:val="clear" w:color="auto" w:fill="FFFFFF"/>
        <w:spacing w:before="100" w:beforeAutospacing="1" w:after="100" w:afterAutospacing="1" w:line="276" w:lineRule="auto"/>
        <w:jc w:val="both"/>
        <w:rPr>
          <w:lang w:val="es-ES"/>
        </w:rPr>
      </w:pPr>
      <w:r>
        <w:rPr>
          <w:lang w:val="es-ES"/>
        </w:rPr>
        <w:lastRenderedPageBreak/>
        <w:t>índice planteado para el tema de tesis</w:t>
      </w:r>
    </w:p>
    <w:p w14:paraId="2989A3D8" w14:textId="207924BA" w:rsidR="00E11059" w:rsidRPr="00E11059" w:rsidRDefault="00422068" w:rsidP="00E11059">
      <w:pPr>
        <w:pStyle w:val="Prrafodelista"/>
        <w:numPr>
          <w:ilvl w:val="0"/>
          <w:numId w:val="14"/>
        </w:numPr>
        <w:shd w:val="clear" w:color="auto" w:fill="FFFFFF"/>
        <w:spacing w:before="100" w:beforeAutospacing="1" w:after="100" w:afterAutospacing="1" w:line="276" w:lineRule="auto"/>
        <w:jc w:val="both"/>
        <w:rPr>
          <w:lang w:val="es-ES"/>
        </w:rPr>
      </w:pPr>
      <w:r>
        <w:rPr>
          <w:lang w:val="es-ES"/>
        </w:rPr>
        <w:t>Importancia</w:t>
      </w:r>
      <w:r w:rsidR="00E11059">
        <w:rPr>
          <w:lang w:val="es-ES"/>
        </w:rPr>
        <w:t xml:space="preserve"> de la codificación CIE-10</w:t>
      </w:r>
    </w:p>
    <w:p w14:paraId="03DD9FFC" w14:textId="77777777" w:rsidR="00E11059" w:rsidRDefault="00E11059" w:rsidP="00E11059">
      <w:pPr>
        <w:pStyle w:val="Prrafodelista"/>
        <w:numPr>
          <w:ilvl w:val="1"/>
          <w:numId w:val="14"/>
        </w:numPr>
        <w:shd w:val="clear" w:color="auto" w:fill="FFFFFF"/>
        <w:spacing w:before="100" w:beforeAutospacing="1" w:after="100" w:afterAutospacing="1" w:line="276" w:lineRule="auto"/>
        <w:jc w:val="both"/>
        <w:rPr>
          <w:lang w:val="es-ES"/>
        </w:rPr>
      </w:pPr>
      <w:r w:rsidRPr="00E11059">
        <w:rPr>
          <w:lang w:val="es-ES"/>
        </w:rPr>
        <w:t>Cie-10</w:t>
      </w:r>
    </w:p>
    <w:p w14:paraId="7B5807D7" w14:textId="60693E6E" w:rsidR="00E11059" w:rsidRDefault="00E11059" w:rsidP="00E11059">
      <w:pPr>
        <w:pStyle w:val="Prrafodelista"/>
        <w:numPr>
          <w:ilvl w:val="1"/>
          <w:numId w:val="14"/>
        </w:numPr>
        <w:shd w:val="clear" w:color="auto" w:fill="FFFFFF"/>
        <w:spacing w:before="100" w:beforeAutospacing="1" w:after="100" w:afterAutospacing="1" w:line="276" w:lineRule="auto"/>
        <w:jc w:val="both"/>
        <w:rPr>
          <w:lang w:val="es-ES"/>
        </w:rPr>
      </w:pPr>
      <w:r w:rsidRPr="00E11059">
        <w:rPr>
          <w:lang w:val="es-ES"/>
        </w:rPr>
        <w:t>IRIS</w:t>
      </w:r>
    </w:p>
    <w:p w14:paraId="408CE1A5" w14:textId="61394221" w:rsidR="00FE319C" w:rsidRDefault="00FE319C" w:rsidP="00E11059">
      <w:pPr>
        <w:pStyle w:val="Prrafodelista"/>
        <w:numPr>
          <w:ilvl w:val="1"/>
          <w:numId w:val="14"/>
        </w:numPr>
        <w:shd w:val="clear" w:color="auto" w:fill="FFFFFF"/>
        <w:spacing w:before="100" w:beforeAutospacing="1" w:after="100" w:afterAutospacing="1" w:line="276" w:lineRule="auto"/>
        <w:jc w:val="both"/>
        <w:rPr>
          <w:lang w:val="es-ES"/>
        </w:rPr>
      </w:pPr>
      <w:r>
        <w:rPr>
          <w:lang w:val="es-ES"/>
        </w:rPr>
        <w:t>Causas básicas de defunción</w:t>
      </w:r>
    </w:p>
    <w:p w14:paraId="2C10A8E0" w14:textId="1E4E11CB" w:rsidR="002D5B88" w:rsidRDefault="00E11059" w:rsidP="00E11059">
      <w:pPr>
        <w:pStyle w:val="Prrafodelista"/>
        <w:numPr>
          <w:ilvl w:val="0"/>
          <w:numId w:val="14"/>
        </w:numPr>
        <w:shd w:val="clear" w:color="auto" w:fill="FFFFFF"/>
        <w:spacing w:before="100" w:beforeAutospacing="1" w:after="100" w:afterAutospacing="1" w:line="276" w:lineRule="auto"/>
        <w:jc w:val="both"/>
        <w:rPr>
          <w:lang w:val="es-ES"/>
        </w:rPr>
      </w:pPr>
      <w:r>
        <w:rPr>
          <w:lang w:val="es-ES"/>
        </w:rPr>
        <w:t>Procesamiento de lenguaje natural</w:t>
      </w:r>
    </w:p>
    <w:p w14:paraId="6FA3B2D0" w14:textId="71B58BBC" w:rsidR="00E11059" w:rsidRDefault="00E11059" w:rsidP="00E11059">
      <w:pPr>
        <w:pStyle w:val="Prrafodelista"/>
        <w:numPr>
          <w:ilvl w:val="1"/>
          <w:numId w:val="14"/>
        </w:numPr>
        <w:shd w:val="clear" w:color="auto" w:fill="FFFFFF"/>
        <w:spacing w:before="100" w:beforeAutospacing="1" w:after="100" w:afterAutospacing="1" w:line="276" w:lineRule="auto"/>
        <w:jc w:val="both"/>
        <w:rPr>
          <w:lang w:val="es-ES"/>
        </w:rPr>
      </w:pPr>
      <w:r>
        <w:rPr>
          <w:lang w:val="es-ES"/>
        </w:rPr>
        <w:t>¿Qué es el procesamiento de lenguaje natural?</w:t>
      </w:r>
    </w:p>
    <w:p w14:paraId="7A4FEE27" w14:textId="104539DF" w:rsidR="00FE319C" w:rsidRDefault="00E11059" w:rsidP="00FE319C">
      <w:pPr>
        <w:pStyle w:val="Prrafodelista"/>
        <w:numPr>
          <w:ilvl w:val="1"/>
          <w:numId w:val="14"/>
        </w:numPr>
        <w:shd w:val="clear" w:color="auto" w:fill="FFFFFF"/>
        <w:spacing w:before="100" w:beforeAutospacing="1" w:after="100" w:afterAutospacing="1" w:line="276" w:lineRule="auto"/>
        <w:jc w:val="both"/>
        <w:rPr>
          <w:lang w:val="es-ES"/>
        </w:rPr>
      </w:pPr>
      <w:r>
        <w:rPr>
          <w:lang w:val="es-ES"/>
        </w:rPr>
        <w:t>Aplicaciones de NLP</w:t>
      </w:r>
    </w:p>
    <w:p w14:paraId="4AC9D01E" w14:textId="0DF6AEFF" w:rsidR="00FE319C" w:rsidRDefault="00FE319C" w:rsidP="00FE319C">
      <w:pPr>
        <w:pStyle w:val="Prrafodelista"/>
        <w:numPr>
          <w:ilvl w:val="0"/>
          <w:numId w:val="14"/>
        </w:numPr>
        <w:shd w:val="clear" w:color="auto" w:fill="FFFFFF"/>
        <w:spacing w:before="100" w:beforeAutospacing="1" w:after="100" w:afterAutospacing="1" w:line="276" w:lineRule="auto"/>
        <w:jc w:val="both"/>
        <w:rPr>
          <w:lang w:val="es-ES"/>
        </w:rPr>
      </w:pPr>
      <w:proofErr w:type="spellStart"/>
      <w:r>
        <w:rPr>
          <w:lang w:val="es-ES"/>
        </w:rPr>
        <w:t>Maquinas</w:t>
      </w:r>
      <w:proofErr w:type="spellEnd"/>
      <w:r>
        <w:rPr>
          <w:lang w:val="es-ES"/>
        </w:rPr>
        <w:t xml:space="preserve"> de Soporte vectorial en la clasificación de texto</w:t>
      </w:r>
    </w:p>
    <w:p w14:paraId="7E519641" w14:textId="108B2C3B" w:rsidR="00FE319C" w:rsidRDefault="00FE319C" w:rsidP="00FE319C">
      <w:pPr>
        <w:pStyle w:val="Prrafodelista"/>
        <w:numPr>
          <w:ilvl w:val="1"/>
          <w:numId w:val="14"/>
        </w:numPr>
        <w:shd w:val="clear" w:color="auto" w:fill="FFFFFF"/>
        <w:spacing w:before="100" w:beforeAutospacing="1" w:after="100" w:afterAutospacing="1" w:line="276" w:lineRule="auto"/>
        <w:jc w:val="both"/>
        <w:rPr>
          <w:lang w:val="es-ES"/>
        </w:rPr>
      </w:pPr>
      <w:r>
        <w:rPr>
          <w:lang w:val="es-ES"/>
        </w:rPr>
        <w:t>Modelos de pesado</w:t>
      </w:r>
    </w:p>
    <w:p w14:paraId="2BC84EAD" w14:textId="53355475" w:rsidR="00FE319C" w:rsidRDefault="00FE319C" w:rsidP="00FE319C">
      <w:pPr>
        <w:pStyle w:val="Prrafodelista"/>
        <w:numPr>
          <w:ilvl w:val="1"/>
          <w:numId w:val="14"/>
        </w:numPr>
        <w:shd w:val="clear" w:color="auto" w:fill="FFFFFF"/>
        <w:spacing w:before="100" w:beforeAutospacing="1" w:after="100" w:afterAutospacing="1" w:line="276" w:lineRule="auto"/>
        <w:jc w:val="both"/>
        <w:rPr>
          <w:lang w:val="es-ES"/>
        </w:rPr>
      </w:pPr>
      <w:r>
        <w:rPr>
          <w:lang w:val="es-ES"/>
        </w:rPr>
        <w:t>Modelos se similitud</w:t>
      </w:r>
    </w:p>
    <w:p w14:paraId="638863DB" w14:textId="1848107C" w:rsidR="00FE319C" w:rsidRDefault="00FE319C" w:rsidP="00FE319C">
      <w:pPr>
        <w:pStyle w:val="Prrafodelista"/>
        <w:numPr>
          <w:ilvl w:val="0"/>
          <w:numId w:val="14"/>
        </w:numPr>
        <w:shd w:val="clear" w:color="auto" w:fill="FFFFFF"/>
        <w:spacing w:before="100" w:beforeAutospacing="1" w:after="100" w:afterAutospacing="1" w:line="276" w:lineRule="auto"/>
        <w:jc w:val="both"/>
        <w:rPr>
          <w:lang w:val="es-ES"/>
        </w:rPr>
      </w:pPr>
      <w:r>
        <w:rPr>
          <w:lang w:val="es-ES"/>
        </w:rPr>
        <w:t xml:space="preserve">Word </w:t>
      </w:r>
      <w:proofErr w:type="spellStart"/>
      <w:r>
        <w:rPr>
          <w:lang w:val="es-ES"/>
        </w:rPr>
        <w:t>embedding</w:t>
      </w:r>
      <w:proofErr w:type="spellEnd"/>
      <w:r>
        <w:rPr>
          <w:lang w:val="es-ES"/>
        </w:rPr>
        <w:t xml:space="preserve"> o incrustación de palabras</w:t>
      </w:r>
    </w:p>
    <w:p w14:paraId="1FAD2929" w14:textId="34DFAC3B" w:rsidR="00FE319C" w:rsidRDefault="00422068" w:rsidP="00FE319C">
      <w:pPr>
        <w:pStyle w:val="Prrafodelista"/>
        <w:numPr>
          <w:ilvl w:val="0"/>
          <w:numId w:val="14"/>
        </w:numPr>
        <w:shd w:val="clear" w:color="auto" w:fill="FFFFFF"/>
        <w:spacing w:before="100" w:beforeAutospacing="1" w:after="100" w:afterAutospacing="1" w:line="276" w:lineRule="auto"/>
        <w:jc w:val="both"/>
        <w:rPr>
          <w:lang w:val="es-ES"/>
        </w:rPr>
      </w:pPr>
      <w:r>
        <w:rPr>
          <w:lang w:val="es-ES"/>
        </w:rPr>
        <w:t>Resultados obtenidos</w:t>
      </w:r>
    </w:p>
    <w:p w14:paraId="03DF1F6A" w14:textId="57A4E5BF" w:rsidR="00422068" w:rsidRDefault="00422068" w:rsidP="00FE319C">
      <w:pPr>
        <w:pStyle w:val="Prrafodelista"/>
        <w:numPr>
          <w:ilvl w:val="0"/>
          <w:numId w:val="14"/>
        </w:numPr>
        <w:shd w:val="clear" w:color="auto" w:fill="FFFFFF"/>
        <w:spacing w:before="100" w:beforeAutospacing="1" w:after="100" w:afterAutospacing="1" w:line="276" w:lineRule="auto"/>
        <w:jc w:val="both"/>
        <w:rPr>
          <w:lang w:val="es-ES"/>
        </w:rPr>
      </w:pPr>
      <w:proofErr w:type="spellStart"/>
      <w:r>
        <w:rPr>
          <w:lang w:val="es-ES"/>
        </w:rPr>
        <w:t>Conlusiones</w:t>
      </w:r>
      <w:proofErr w:type="spellEnd"/>
    </w:p>
    <w:p w14:paraId="73E35259" w14:textId="091B39E7" w:rsidR="00422068" w:rsidRDefault="00422068" w:rsidP="00FE319C">
      <w:pPr>
        <w:pStyle w:val="Prrafodelista"/>
        <w:numPr>
          <w:ilvl w:val="0"/>
          <w:numId w:val="14"/>
        </w:numPr>
        <w:shd w:val="clear" w:color="auto" w:fill="FFFFFF"/>
        <w:spacing w:before="100" w:beforeAutospacing="1" w:after="100" w:afterAutospacing="1" w:line="276" w:lineRule="auto"/>
        <w:jc w:val="both"/>
        <w:rPr>
          <w:lang w:val="es-ES"/>
        </w:rPr>
      </w:pPr>
      <w:r>
        <w:rPr>
          <w:lang w:val="es-ES"/>
        </w:rPr>
        <w:t>Bibliografía</w:t>
      </w:r>
    </w:p>
    <w:p w14:paraId="63A1BB87" w14:textId="77777777" w:rsidR="00422068" w:rsidRPr="00422068" w:rsidRDefault="00422068" w:rsidP="00422068">
      <w:pPr>
        <w:shd w:val="clear" w:color="auto" w:fill="FFFFFF"/>
        <w:spacing w:before="100" w:beforeAutospacing="1" w:after="100" w:afterAutospacing="1" w:line="276" w:lineRule="auto"/>
        <w:jc w:val="both"/>
        <w:rPr>
          <w:lang w:val="es-ES"/>
        </w:rPr>
      </w:pPr>
    </w:p>
    <w:p w14:paraId="64B6A8E3" w14:textId="4E79FD75" w:rsidR="00FE319C" w:rsidRPr="00FE319C" w:rsidRDefault="00FE319C" w:rsidP="00FE319C">
      <w:pPr>
        <w:pStyle w:val="Prrafodelista"/>
        <w:shd w:val="clear" w:color="auto" w:fill="FFFFFF"/>
        <w:spacing w:before="100" w:beforeAutospacing="1" w:after="100" w:afterAutospacing="1" w:line="276" w:lineRule="auto"/>
        <w:ind w:left="360"/>
        <w:jc w:val="both"/>
        <w:rPr>
          <w:lang w:val="es-ES"/>
        </w:rPr>
      </w:pPr>
      <w:r>
        <w:rPr>
          <w:lang w:val="es-ES"/>
        </w:rPr>
        <w:tab/>
      </w:r>
    </w:p>
    <w:p w14:paraId="313071ED" w14:textId="2A8F695D" w:rsidR="00E11059" w:rsidRDefault="00E11059" w:rsidP="00E11059">
      <w:pPr>
        <w:shd w:val="clear" w:color="auto" w:fill="FFFFFF"/>
        <w:spacing w:before="100" w:beforeAutospacing="1" w:after="100" w:afterAutospacing="1" w:line="276" w:lineRule="auto"/>
        <w:jc w:val="both"/>
        <w:rPr>
          <w:lang w:val="es-ES"/>
        </w:rPr>
      </w:pPr>
    </w:p>
    <w:p w14:paraId="5AC9ED93" w14:textId="77777777" w:rsidR="00E11059" w:rsidRPr="00E11059" w:rsidRDefault="00E11059" w:rsidP="00E11059">
      <w:pPr>
        <w:shd w:val="clear" w:color="auto" w:fill="FFFFFF"/>
        <w:spacing w:before="100" w:beforeAutospacing="1" w:after="100" w:afterAutospacing="1" w:line="276" w:lineRule="auto"/>
        <w:jc w:val="both"/>
        <w:rPr>
          <w:rFonts w:ascii="Arial" w:hAnsi="Arial" w:cs="Arial"/>
        </w:rPr>
      </w:pPr>
    </w:p>
    <w:p w14:paraId="1D9B9F12" w14:textId="0A8696DA" w:rsidR="00457D53" w:rsidRDefault="00457D53" w:rsidP="00C90FE7">
      <w:pPr>
        <w:shd w:val="clear" w:color="auto" w:fill="FFFFFF"/>
        <w:spacing w:before="100" w:beforeAutospacing="1" w:after="100" w:afterAutospacing="1" w:line="276" w:lineRule="auto"/>
        <w:jc w:val="both"/>
        <w:rPr>
          <w:rFonts w:ascii="Arial" w:hAnsi="Arial" w:cs="Arial"/>
        </w:rPr>
      </w:pPr>
    </w:p>
    <w:p w14:paraId="21DA705D" w14:textId="3AD8D956" w:rsidR="00197181" w:rsidRDefault="00197181" w:rsidP="00C90FE7">
      <w:pPr>
        <w:shd w:val="clear" w:color="auto" w:fill="FFFFFF"/>
        <w:spacing w:before="100" w:beforeAutospacing="1" w:after="100" w:afterAutospacing="1" w:line="276" w:lineRule="auto"/>
        <w:jc w:val="both"/>
        <w:rPr>
          <w:rFonts w:ascii="Arial" w:hAnsi="Arial" w:cs="Arial"/>
        </w:rPr>
      </w:pPr>
    </w:p>
    <w:p w14:paraId="64962443" w14:textId="77777777" w:rsidR="00AC76B9" w:rsidRPr="0077695B" w:rsidRDefault="00AC76B9" w:rsidP="00C90FE7">
      <w:pPr>
        <w:shd w:val="clear" w:color="auto" w:fill="FFFFFF"/>
        <w:spacing w:before="100" w:beforeAutospacing="1" w:after="100" w:afterAutospacing="1" w:line="276" w:lineRule="auto"/>
        <w:jc w:val="both"/>
        <w:rPr>
          <w:rFonts w:ascii="Arial" w:hAnsi="Arial" w:cs="Arial"/>
        </w:rPr>
      </w:pPr>
    </w:p>
    <w:p w14:paraId="2ABA2712" w14:textId="2656F6B5" w:rsidR="00CA407E" w:rsidRPr="0077695B" w:rsidRDefault="00CA407E" w:rsidP="00972FA8">
      <w:pPr>
        <w:shd w:val="clear" w:color="auto" w:fill="FFFFFF"/>
        <w:spacing w:before="100" w:beforeAutospacing="1" w:after="100" w:afterAutospacing="1" w:line="240" w:lineRule="auto"/>
        <w:jc w:val="both"/>
        <w:rPr>
          <w:rFonts w:ascii="Arial" w:eastAsia="Times New Roman" w:hAnsi="Arial" w:cs="Arial"/>
          <w:lang w:eastAsia="es-MX"/>
        </w:rPr>
      </w:pPr>
    </w:p>
    <w:p w14:paraId="6D77FC8E" w14:textId="27BF3587" w:rsidR="00E9167C" w:rsidRDefault="00E9167C" w:rsidP="00F85CC1">
      <w:pPr>
        <w:pStyle w:val="Prrafodelista"/>
        <w:shd w:val="clear" w:color="auto" w:fill="FFFFFF"/>
        <w:spacing w:before="100" w:beforeAutospacing="1" w:after="100" w:afterAutospacing="1" w:line="240" w:lineRule="auto"/>
        <w:ind w:left="776"/>
        <w:jc w:val="both"/>
        <w:rPr>
          <w:rFonts w:ascii="Arial" w:eastAsia="Times New Roman" w:hAnsi="Arial" w:cs="Arial"/>
          <w:lang w:eastAsia="es-MX"/>
        </w:rPr>
      </w:pPr>
    </w:p>
    <w:p w14:paraId="6D754D7D" w14:textId="482A9F42" w:rsidR="00F85CC1" w:rsidRDefault="00F85CC1" w:rsidP="00F85CC1">
      <w:pPr>
        <w:pStyle w:val="Prrafodelista"/>
        <w:shd w:val="clear" w:color="auto" w:fill="FFFFFF"/>
        <w:spacing w:before="100" w:beforeAutospacing="1" w:after="100" w:afterAutospacing="1" w:line="240" w:lineRule="auto"/>
        <w:ind w:left="776"/>
        <w:jc w:val="both"/>
        <w:rPr>
          <w:rFonts w:ascii="Arial" w:eastAsia="Times New Roman" w:hAnsi="Arial" w:cs="Arial"/>
          <w:lang w:eastAsia="es-MX"/>
        </w:rPr>
      </w:pPr>
    </w:p>
    <w:p w14:paraId="262C81B7" w14:textId="1479220C" w:rsidR="00F85CC1" w:rsidRDefault="00F85CC1" w:rsidP="00F85CC1">
      <w:pPr>
        <w:pStyle w:val="Prrafodelista"/>
        <w:shd w:val="clear" w:color="auto" w:fill="FFFFFF"/>
        <w:spacing w:before="100" w:beforeAutospacing="1" w:after="100" w:afterAutospacing="1" w:line="240" w:lineRule="auto"/>
        <w:ind w:left="776"/>
        <w:jc w:val="both"/>
        <w:rPr>
          <w:rFonts w:ascii="Arial" w:eastAsia="Times New Roman" w:hAnsi="Arial" w:cs="Arial"/>
          <w:lang w:eastAsia="es-MX"/>
        </w:rPr>
      </w:pPr>
    </w:p>
    <w:p w14:paraId="061BF4AA" w14:textId="7985CA1D" w:rsidR="00F85CC1" w:rsidRDefault="00F85CC1" w:rsidP="00F85CC1">
      <w:pPr>
        <w:pStyle w:val="Prrafodelista"/>
        <w:shd w:val="clear" w:color="auto" w:fill="FFFFFF"/>
        <w:spacing w:before="100" w:beforeAutospacing="1" w:after="100" w:afterAutospacing="1" w:line="240" w:lineRule="auto"/>
        <w:ind w:left="776"/>
        <w:jc w:val="both"/>
        <w:rPr>
          <w:rFonts w:ascii="Arial" w:eastAsia="Times New Roman" w:hAnsi="Arial" w:cs="Arial"/>
          <w:lang w:eastAsia="es-MX"/>
        </w:rPr>
      </w:pPr>
    </w:p>
    <w:p w14:paraId="1CA7A8C2" w14:textId="6701D571" w:rsidR="00F85CC1" w:rsidRDefault="00F85CC1" w:rsidP="00F85CC1">
      <w:pPr>
        <w:pStyle w:val="Prrafodelista"/>
        <w:shd w:val="clear" w:color="auto" w:fill="FFFFFF"/>
        <w:spacing w:before="100" w:beforeAutospacing="1" w:after="100" w:afterAutospacing="1" w:line="240" w:lineRule="auto"/>
        <w:ind w:left="776"/>
        <w:jc w:val="both"/>
        <w:rPr>
          <w:rFonts w:ascii="Arial" w:eastAsia="Times New Roman" w:hAnsi="Arial" w:cs="Arial"/>
          <w:lang w:eastAsia="es-MX"/>
        </w:rPr>
      </w:pPr>
    </w:p>
    <w:p w14:paraId="4C664E61" w14:textId="0BD9C286" w:rsidR="00F85CC1" w:rsidRDefault="00F85CC1" w:rsidP="00F85CC1">
      <w:pPr>
        <w:pStyle w:val="Prrafodelista"/>
        <w:shd w:val="clear" w:color="auto" w:fill="FFFFFF"/>
        <w:spacing w:before="100" w:beforeAutospacing="1" w:after="100" w:afterAutospacing="1" w:line="240" w:lineRule="auto"/>
        <w:ind w:left="776"/>
        <w:jc w:val="both"/>
        <w:rPr>
          <w:rFonts w:ascii="Arial" w:eastAsia="Times New Roman" w:hAnsi="Arial" w:cs="Arial"/>
          <w:lang w:eastAsia="es-MX"/>
        </w:rPr>
      </w:pPr>
    </w:p>
    <w:p w14:paraId="3C0835A5" w14:textId="21FEBFCD" w:rsidR="00F85CC1" w:rsidRDefault="00F85CC1" w:rsidP="00F85CC1">
      <w:pPr>
        <w:pStyle w:val="Prrafodelista"/>
        <w:shd w:val="clear" w:color="auto" w:fill="FFFFFF"/>
        <w:spacing w:before="100" w:beforeAutospacing="1" w:after="100" w:afterAutospacing="1" w:line="240" w:lineRule="auto"/>
        <w:ind w:left="776"/>
        <w:jc w:val="both"/>
        <w:rPr>
          <w:rFonts w:ascii="Arial" w:eastAsia="Times New Roman" w:hAnsi="Arial" w:cs="Arial"/>
          <w:lang w:eastAsia="es-MX"/>
        </w:rPr>
      </w:pPr>
    </w:p>
    <w:p w14:paraId="4510F28A" w14:textId="36357485" w:rsidR="00F85CC1" w:rsidRDefault="00F85CC1" w:rsidP="00F85CC1">
      <w:pPr>
        <w:pStyle w:val="Prrafodelista"/>
        <w:shd w:val="clear" w:color="auto" w:fill="FFFFFF"/>
        <w:spacing w:before="100" w:beforeAutospacing="1" w:after="100" w:afterAutospacing="1" w:line="240" w:lineRule="auto"/>
        <w:ind w:left="776"/>
        <w:jc w:val="both"/>
        <w:rPr>
          <w:rFonts w:ascii="Arial" w:eastAsia="Times New Roman" w:hAnsi="Arial" w:cs="Arial"/>
          <w:lang w:eastAsia="es-MX"/>
        </w:rPr>
      </w:pPr>
    </w:p>
    <w:p w14:paraId="3BC3EABB" w14:textId="6610EEA9" w:rsidR="00F85CC1" w:rsidRDefault="00F85CC1" w:rsidP="00F85CC1">
      <w:pPr>
        <w:pStyle w:val="Prrafodelista"/>
        <w:shd w:val="clear" w:color="auto" w:fill="FFFFFF"/>
        <w:spacing w:before="100" w:beforeAutospacing="1" w:after="100" w:afterAutospacing="1" w:line="240" w:lineRule="auto"/>
        <w:ind w:left="776"/>
        <w:jc w:val="both"/>
        <w:rPr>
          <w:rFonts w:ascii="Arial" w:eastAsia="Times New Roman" w:hAnsi="Arial" w:cs="Arial"/>
          <w:lang w:eastAsia="es-MX"/>
        </w:rPr>
      </w:pPr>
    </w:p>
    <w:p w14:paraId="32A0A45C" w14:textId="57CE2487" w:rsidR="00F85CC1" w:rsidRDefault="00F85CC1" w:rsidP="00F85CC1">
      <w:pPr>
        <w:pStyle w:val="Prrafodelista"/>
        <w:shd w:val="clear" w:color="auto" w:fill="FFFFFF"/>
        <w:spacing w:before="100" w:beforeAutospacing="1" w:after="100" w:afterAutospacing="1" w:line="240" w:lineRule="auto"/>
        <w:ind w:left="776"/>
        <w:jc w:val="both"/>
        <w:rPr>
          <w:rFonts w:ascii="Arial" w:eastAsia="Times New Roman" w:hAnsi="Arial" w:cs="Arial"/>
          <w:lang w:eastAsia="es-MX"/>
        </w:rPr>
      </w:pPr>
    </w:p>
    <w:p w14:paraId="1A5C3759" w14:textId="5EC3FED0" w:rsidR="00F85CC1" w:rsidRDefault="00F85CC1" w:rsidP="00F85CC1">
      <w:pPr>
        <w:pStyle w:val="Prrafodelista"/>
        <w:shd w:val="clear" w:color="auto" w:fill="FFFFFF"/>
        <w:spacing w:before="100" w:beforeAutospacing="1" w:after="100" w:afterAutospacing="1" w:line="240" w:lineRule="auto"/>
        <w:ind w:left="776"/>
        <w:jc w:val="both"/>
        <w:rPr>
          <w:rFonts w:ascii="Arial" w:eastAsia="Times New Roman" w:hAnsi="Arial" w:cs="Arial"/>
          <w:lang w:eastAsia="es-MX"/>
        </w:rPr>
      </w:pPr>
    </w:p>
    <w:p w14:paraId="20135538" w14:textId="20B90F26" w:rsidR="00F85CC1" w:rsidRDefault="00F85CC1" w:rsidP="00F85CC1">
      <w:pPr>
        <w:pStyle w:val="Prrafodelista"/>
        <w:shd w:val="clear" w:color="auto" w:fill="FFFFFF"/>
        <w:spacing w:before="100" w:beforeAutospacing="1" w:after="100" w:afterAutospacing="1" w:line="240" w:lineRule="auto"/>
        <w:ind w:left="776"/>
        <w:jc w:val="both"/>
        <w:rPr>
          <w:rFonts w:ascii="Arial" w:eastAsia="Times New Roman" w:hAnsi="Arial" w:cs="Arial"/>
          <w:lang w:eastAsia="es-MX"/>
        </w:rPr>
      </w:pPr>
    </w:p>
    <w:p w14:paraId="7686FB6B" w14:textId="3368372D" w:rsidR="00F85CC1" w:rsidRDefault="00F85CC1" w:rsidP="00F85CC1">
      <w:pPr>
        <w:pStyle w:val="Prrafodelista"/>
        <w:shd w:val="clear" w:color="auto" w:fill="FFFFFF"/>
        <w:spacing w:before="100" w:beforeAutospacing="1" w:after="100" w:afterAutospacing="1" w:line="240" w:lineRule="auto"/>
        <w:ind w:left="776"/>
        <w:jc w:val="both"/>
        <w:rPr>
          <w:rFonts w:ascii="Arial" w:eastAsia="Times New Roman" w:hAnsi="Arial" w:cs="Arial"/>
          <w:lang w:eastAsia="es-MX"/>
        </w:rPr>
      </w:pPr>
    </w:p>
    <w:p w14:paraId="40198434" w14:textId="77777777" w:rsidR="00F85CC1" w:rsidRPr="006836AC" w:rsidRDefault="00F85CC1" w:rsidP="00F85CC1">
      <w:pPr>
        <w:pStyle w:val="Prrafodelista"/>
        <w:shd w:val="clear" w:color="auto" w:fill="FFFFFF"/>
        <w:spacing w:before="100" w:beforeAutospacing="1" w:after="100" w:afterAutospacing="1" w:line="240" w:lineRule="auto"/>
        <w:ind w:left="776"/>
        <w:jc w:val="both"/>
        <w:rPr>
          <w:rFonts w:ascii="Arial" w:eastAsia="Times New Roman" w:hAnsi="Arial" w:cs="Arial"/>
          <w:lang w:eastAsia="es-MX"/>
        </w:rPr>
      </w:pPr>
    </w:p>
    <w:p w14:paraId="7B0E369D" w14:textId="020E67A4" w:rsidR="00E9167C" w:rsidRPr="006836AC" w:rsidRDefault="00BE0777" w:rsidP="006836AC">
      <w:pPr>
        <w:pStyle w:val="Prrafodelista"/>
        <w:numPr>
          <w:ilvl w:val="0"/>
          <w:numId w:val="11"/>
        </w:numPr>
        <w:shd w:val="clear" w:color="auto" w:fill="FFFFFF"/>
        <w:spacing w:before="100" w:beforeAutospacing="1" w:after="100" w:afterAutospacing="1" w:line="240" w:lineRule="auto"/>
        <w:jc w:val="both"/>
        <w:rPr>
          <w:rFonts w:ascii="Arial" w:eastAsia="Times New Roman" w:hAnsi="Arial" w:cs="Arial"/>
          <w:lang w:eastAsia="es-MX"/>
        </w:rPr>
      </w:pPr>
      <w:r w:rsidRPr="006836AC">
        <w:rPr>
          <w:rFonts w:ascii="Arial" w:eastAsia="Times New Roman" w:hAnsi="Arial" w:cs="Arial"/>
          <w:lang w:eastAsia="es-MX"/>
        </w:rPr>
        <w:t>https://www.utm.mx/~jahdezp/archivos%20estructuras/DESICION.pdf</w:t>
      </w:r>
    </w:p>
    <w:p w14:paraId="48F41636" w14:textId="742E296A" w:rsidR="00BE0777" w:rsidRPr="006836AC" w:rsidRDefault="00FE319C" w:rsidP="006836AC">
      <w:pPr>
        <w:pStyle w:val="Prrafodelista"/>
        <w:numPr>
          <w:ilvl w:val="0"/>
          <w:numId w:val="11"/>
        </w:numPr>
        <w:shd w:val="clear" w:color="auto" w:fill="FFFFFF"/>
        <w:spacing w:before="100" w:beforeAutospacing="1" w:after="100" w:afterAutospacing="1" w:line="240" w:lineRule="auto"/>
        <w:jc w:val="both"/>
        <w:rPr>
          <w:rFonts w:ascii="Arial" w:eastAsia="Times New Roman" w:hAnsi="Arial" w:cs="Arial"/>
          <w:lang w:eastAsia="es-MX"/>
        </w:rPr>
      </w:pPr>
      <w:hyperlink r:id="rId7" w:history="1">
        <w:r w:rsidR="00CA407E" w:rsidRPr="006836AC">
          <w:rPr>
            <w:rStyle w:val="Hipervnculo"/>
            <w:rFonts w:ascii="Arial" w:eastAsia="Times New Roman" w:hAnsi="Arial" w:cs="Arial"/>
            <w:color w:val="auto"/>
            <w:lang w:eastAsia="es-MX"/>
          </w:rPr>
          <w:t>https://ccc.inaoep.mx/~esucar/Clases-mgp/Proyectos/MGP_RepProy_Abr_29.pdf</w:t>
        </w:r>
      </w:hyperlink>
    </w:p>
    <w:p w14:paraId="58170976" w14:textId="3E0DD332" w:rsidR="00CA407E" w:rsidRPr="006836AC" w:rsidRDefault="00FE319C" w:rsidP="006836AC">
      <w:pPr>
        <w:pStyle w:val="Prrafodelista"/>
        <w:numPr>
          <w:ilvl w:val="0"/>
          <w:numId w:val="11"/>
        </w:numPr>
        <w:shd w:val="clear" w:color="auto" w:fill="FFFFFF"/>
        <w:spacing w:before="100" w:beforeAutospacing="1" w:after="100" w:afterAutospacing="1" w:line="240" w:lineRule="auto"/>
        <w:jc w:val="both"/>
        <w:rPr>
          <w:rFonts w:ascii="Arial" w:eastAsia="Times New Roman" w:hAnsi="Arial" w:cs="Arial"/>
          <w:lang w:eastAsia="es-MX"/>
        </w:rPr>
      </w:pPr>
      <w:hyperlink r:id="rId8" w:history="1">
        <w:r w:rsidR="00CA407E" w:rsidRPr="006836AC">
          <w:rPr>
            <w:rStyle w:val="Hipervnculo"/>
            <w:rFonts w:ascii="Arial" w:eastAsia="Times New Roman" w:hAnsi="Arial" w:cs="Arial"/>
            <w:color w:val="auto"/>
            <w:lang w:eastAsia="es-MX"/>
          </w:rPr>
          <w:t>https://zaguan.unizar.es/record/59156/files/TAZ-TFG-2016-2057.pdf</w:t>
        </w:r>
      </w:hyperlink>
    </w:p>
    <w:p w14:paraId="62741F3B" w14:textId="4F7FA732" w:rsidR="00CA407E" w:rsidRPr="006836AC" w:rsidRDefault="00FE319C" w:rsidP="006836AC">
      <w:pPr>
        <w:pStyle w:val="Prrafodelista"/>
        <w:numPr>
          <w:ilvl w:val="0"/>
          <w:numId w:val="11"/>
        </w:numPr>
        <w:shd w:val="clear" w:color="auto" w:fill="FFFFFF"/>
        <w:spacing w:before="100" w:beforeAutospacing="1" w:after="100" w:afterAutospacing="1" w:line="240" w:lineRule="auto"/>
        <w:jc w:val="both"/>
        <w:rPr>
          <w:rFonts w:ascii="Arial" w:eastAsia="Times New Roman" w:hAnsi="Arial" w:cs="Arial"/>
          <w:lang w:eastAsia="es-MX"/>
        </w:rPr>
      </w:pPr>
      <w:hyperlink r:id="rId9" w:history="1">
        <w:r w:rsidR="00CA407E" w:rsidRPr="006836AC">
          <w:rPr>
            <w:rStyle w:val="Hipervnculo"/>
            <w:rFonts w:ascii="Arial" w:eastAsia="Times New Roman" w:hAnsi="Arial" w:cs="Arial"/>
            <w:color w:val="auto"/>
            <w:lang w:eastAsia="es-MX"/>
          </w:rPr>
          <w:t>https://medium.com/datos-y-ciencia/algoritmos-naive-bayes-fudamentos-e-implementaci%C3%B3n-4bcb24b307f</w:t>
        </w:r>
      </w:hyperlink>
    </w:p>
    <w:p w14:paraId="346F0683" w14:textId="4E0BD5D1" w:rsidR="00CA407E" w:rsidRPr="006836AC" w:rsidRDefault="00FE319C" w:rsidP="006836AC">
      <w:pPr>
        <w:pStyle w:val="Prrafodelista"/>
        <w:numPr>
          <w:ilvl w:val="0"/>
          <w:numId w:val="11"/>
        </w:numPr>
        <w:shd w:val="clear" w:color="auto" w:fill="FFFFFF"/>
        <w:spacing w:before="100" w:beforeAutospacing="1" w:after="100" w:afterAutospacing="1" w:line="240" w:lineRule="auto"/>
        <w:jc w:val="both"/>
        <w:rPr>
          <w:rFonts w:ascii="Arial" w:eastAsia="Times New Roman" w:hAnsi="Arial" w:cs="Arial"/>
          <w:lang w:eastAsia="es-MX"/>
        </w:rPr>
      </w:pPr>
      <w:hyperlink r:id="rId10" w:history="1">
        <w:r w:rsidR="00AC0AC4" w:rsidRPr="006836AC">
          <w:rPr>
            <w:rStyle w:val="Hipervnculo"/>
            <w:rFonts w:ascii="Arial" w:eastAsia="Times New Roman" w:hAnsi="Arial" w:cs="Arial"/>
            <w:color w:val="auto"/>
            <w:lang w:eastAsia="es-MX"/>
          </w:rPr>
          <w:t>https://sistemas.fciencias.unam.mx/~erhc/calculo3_20171/derivadas_parciales_direccionales_2016_12.pdf</w:t>
        </w:r>
      </w:hyperlink>
    </w:p>
    <w:p w14:paraId="10AFB32D" w14:textId="00B2DB38" w:rsidR="00AC0AC4" w:rsidRPr="006836AC" w:rsidRDefault="00FE319C" w:rsidP="006836AC">
      <w:pPr>
        <w:pStyle w:val="Prrafodelista"/>
        <w:numPr>
          <w:ilvl w:val="0"/>
          <w:numId w:val="11"/>
        </w:numPr>
        <w:shd w:val="clear" w:color="auto" w:fill="FFFFFF"/>
        <w:spacing w:before="100" w:beforeAutospacing="1" w:after="100" w:afterAutospacing="1" w:line="240" w:lineRule="auto"/>
        <w:jc w:val="both"/>
        <w:rPr>
          <w:rFonts w:ascii="Arial" w:eastAsia="Times New Roman" w:hAnsi="Arial" w:cs="Arial"/>
          <w:lang w:eastAsia="es-MX"/>
        </w:rPr>
      </w:pPr>
      <w:hyperlink r:id="rId11" w:history="1">
        <w:r w:rsidR="00AC0AC4" w:rsidRPr="006836AC">
          <w:rPr>
            <w:rStyle w:val="Hipervnculo"/>
            <w:rFonts w:ascii="Arial" w:eastAsia="Times New Roman" w:hAnsi="Arial" w:cs="Arial"/>
            <w:color w:val="auto"/>
            <w:lang w:eastAsia="es-MX"/>
          </w:rPr>
          <w:t>https://medium.com/datos-y-ciencia/aprendizaje-no-supervisado-en-machine-learning-agrupaci%C3%B3n-bb8f25813edc</w:t>
        </w:r>
      </w:hyperlink>
    </w:p>
    <w:p w14:paraId="23F567EF" w14:textId="78F4CF51" w:rsidR="00AC0AC4" w:rsidRPr="006836AC" w:rsidRDefault="00FE319C" w:rsidP="006836AC">
      <w:pPr>
        <w:pStyle w:val="Prrafodelista"/>
        <w:numPr>
          <w:ilvl w:val="0"/>
          <w:numId w:val="11"/>
        </w:numPr>
        <w:shd w:val="clear" w:color="auto" w:fill="FFFFFF"/>
        <w:spacing w:before="100" w:beforeAutospacing="1" w:after="100" w:afterAutospacing="1" w:line="240" w:lineRule="auto"/>
        <w:jc w:val="both"/>
        <w:rPr>
          <w:rFonts w:ascii="Arial" w:eastAsia="Times New Roman" w:hAnsi="Arial" w:cs="Arial"/>
          <w:lang w:eastAsia="es-MX"/>
        </w:rPr>
      </w:pPr>
      <w:hyperlink r:id="rId12" w:history="1">
        <w:r w:rsidR="00AC0AC4" w:rsidRPr="006836AC">
          <w:rPr>
            <w:rStyle w:val="Hipervnculo"/>
            <w:rFonts w:ascii="Arial" w:eastAsia="Times New Roman" w:hAnsi="Arial" w:cs="Arial"/>
            <w:color w:val="auto"/>
            <w:lang w:eastAsia="es-MX"/>
          </w:rPr>
          <w:t>https://sisbib.unmsm.edu.pe/bibvirtualdata/Tesis/Basic/Salcedo_pc/enPDF/Cap2.PDF</w:t>
        </w:r>
      </w:hyperlink>
    </w:p>
    <w:p w14:paraId="622D3E16" w14:textId="4EB4AEF1" w:rsidR="00AC0AC4" w:rsidRPr="006836AC" w:rsidRDefault="00FE319C" w:rsidP="006836AC">
      <w:pPr>
        <w:pStyle w:val="Prrafodelista"/>
        <w:numPr>
          <w:ilvl w:val="0"/>
          <w:numId w:val="11"/>
        </w:numPr>
        <w:shd w:val="clear" w:color="auto" w:fill="FFFFFF"/>
        <w:spacing w:before="100" w:beforeAutospacing="1" w:after="100" w:afterAutospacing="1" w:line="240" w:lineRule="auto"/>
        <w:jc w:val="both"/>
        <w:rPr>
          <w:rFonts w:ascii="Arial" w:eastAsia="Times New Roman" w:hAnsi="Arial" w:cs="Arial"/>
          <w:lang w:eastAsia="es-MX"/>
        </w:rPr>
      </w:pPr>
      <w:hyperlink r:id="rId13" w:history="1">
        <w:r w:rsidR="00AC0AC4" w:rsidRPr="006836AC">
          <w:rPr>
            <w:rStyle w:val="Hipervnculo"/>
            <w:rFonts w:ascii="Arial" w:eastAsia="Times New Roman" w:hAnsi="Arial" w:cs="Arial"/>
            <w:color w:val="auto"/>
            <w:lang w:eastAsia="es-MX"/>
          </w:rPr>
          <w:t>https://www.cienciadedatos.net/documentos/35_principal_component_analysis</w:t>
        </w:r>
      </w:hyperlink>
    </w:p>
    <w:p w14:paraId="3007E6FF" w14:textId="24C98B19" w:rsidR="00AC0AC4" w:rsidRPr="006836AC" w:rsidRDefault="00FE319C" w:rsidP="006836AC">
      <w:pPr>
        <w:pStyle w:val="Prrafodelista"/>
        <w:numPr>
          <w:ilvl w:val="0"/>
          <w:numId w:val="11"/>
        </w:numPr>
        <w:shd w:val="clear" w:color="auto" w:fill="FFFFFF"/>
        <w:spacing w:before="100" w:beforeAutospacing="1" w:after="100" w:afterAutospacing="1" w:line="240" w:lineRule="auto"/>
        <w:jc w:val="both"/>
        <w:rPr>
          <w:rFonts w:ascii="Arial" w:eastAsia="Times New Roman" w:hAnsi="Arial" w:cs="Arial"/>
          <w:lang w:eastAsia="es-MX"/>
        </w:rPr>
      </w:pPr>
      <w:hyperlink r:id="rId14" w:history="1">
        <w:r w:rsidR="00AC0AC4" w:rsidRPr="006836AC">
          <w:rPr>
            <w:rStyle w:val="Hipervnculo"/>
            <w:rFonts w:ascii="Arial" w:eastAsia="Times New Roman" w:hAnsi="Arial" w:cs="Arial"/>
            <w:color w:val="auto"/>
            <w:lang w:eastAsia="es-MX"/>
          </w:rPr>
          <w:t>https://ais.paho.org/classifications/chapters/pdf/volume1.pdf</w:t>
        </w:r>
      </w:hyperlink>
    </w:p>
    <w:p w14:paraId="6C3B5C75" w14:textId="41546D4E" w:rsidR="00AC0AC4" w:rsidRPr="006836AC" w:rsidRDefault="00FE319C" w:rsidP="006836AC">
      <w:pPr>
        <w:pStyle w:val="Prrafodelista"/>
        <w:numPr>
          <w:ilvl w:val="0"/>
          <w:numId w:val="11"/>
        </w:numPr>
        <w:shd w:val="clear" w:color="auto" w:fill="FFFFFF"/>
        <w:spacing w:before="100" w:beforeAutospacing="1" w:after="100" w:afterAutospacing="1" w:line="240" w:lineRule="auto"/>
        <w:jc w:val="both"/>
        <w:rPr>
          <w:rFonts w:ascii="Arial" w:eastAsia="Times New Roman" w:hAnsi="Arial" w:cs="Arial"/>
          <w:lang w:eastAsia="es-MX"/>
        </w:rPr>
      </w:pPr>
      <w:hyperlink r:id="rId15" w:history="1">
        <w:r w:rsidR="00AC0AC4" w:rsidRPr="006836AC">
          <w:rPr>
            <w:rStyle w:val="Hipervnculo"/>
            <w:rFonts w:ascii="Arial" w:eastAsia="Times New Roman" w:hAnsi="Arial" w:cs="Arial"/>
            <w:color w:val="auto"/>
            <w:lang w:eastAsia="es-MX"/>
          </w:rPr>
          <w:t>https://rcs.cic.ipn.mx/2016_128/RENTOL_%20Un%20algoritmo%20de%20agrupamiento%20basado%20en%20K-means.pdf</w:t>
        </w:r>
      </w:hyperlink>
    </w:p>
    <w:p w14:paraId="7D38EA5E" w14:textId="2E6ACAEE" w:rsidR="00AC0AC4" w:rsidRPr="00B817D8" w:rsidRDefault="00FE319C" w:rsidP="006836AC">
      <w:pPr>
        <w:pStyle w:val="Prrafodelista"/>
        <w:numPr>
          <w:ilvl w:val="0"/>
          <w:numId w:val="11"/>
        </w:numPr>
        <w:shd w:val="clear" w:color="auto" w:fill="FFFFFF"/>
        <w:spacing w:before="100" w:beforeAutospacing="1" w:after="100" w:afterAutospacing="1" w:line="240" w:lineRule="auto"/>
        <w:jc w:val="both"/>
        <w:rPr>
          <w:rStyle w:val="Hipervnculo"/>
          <w:rFonts w:ascii="Arial" w:eastAsia="Times New Roman" w:hAnsi="Arial" w:cs="Arial"/>
          <w:color w:val="auto"/>
          <w:u w:val="none"/>
          <w:lang w:eastAsia="es-MX"/>
        </w:rPr>
      </w:pPr>
      <w:hyperlink r:id="rId16" w:history="1">
        <w:r w:rsidR="00AC0AC4" w:rsidRPr="006836AC">
          <w:rPr>
            <w:rStyle w:val="Hipervnculo"/>
            <w:rFonts w:ascii="Arial" w:eastAsia="Times New Roman" w:hAnsi="Arial" w:cs="Arial"/>
            <w:color w:val="auto"/>
            <w:lang w:eastAsia="es-MX"/>
          </w:rPr>
          <w:t>https://ccc.inaoep.mx/~esucar/Clases-mgp/Proyectos/MGP_RepProy_Abr_29.pdf</w:t>
        </w:r>
      </w:hyperlink>
    </w:p>
    <w:p w14:paraId="51F7D4EA" w14:textId="0C3F3411" w:rsidR="00B817D8" w:rsidRPr="006836AC" w:rsidRDefault="00B817D8" w:rsidP="006836AC">
      <w:pPr>
        <w:pStyle w:val="Prrafodelista"/>
        <w:numPr>
          <w:ilvl w:val="0"/>
          <w:numId w:val="11"/>
        </w:numPr>
        <w:shd w:val="clear" w:color="auto" w:fill="FFFFFF"/>
        <w:spacing w:before="100" w:beforeAutospacing="1" w:after="100" w:afterAutospacing="1" w:line="240" w:lineRule="auto"/>
        <w:jc w:val="both"/>
        <w:rPr>
          <w:rFonts w:ascii="Arial" w:eastAsia="Times New Roman" w:hAnsi="Arial" w:cs="Arial"/>
          <w:lang w:eastAsia="es-MX"/>
        </w:rPr>
      </w:pPr>
      <w:r w:rsidRPr="00B817D8">
        <w:rPr>
          <w:rFonts w:ascii="Arial" w:eastAsia="Times New Roman" w:hAnsi="Arial" w:cs="Arial"/>
          <w:lang w:eastAsia="es-MX"/>
        </w:rPr>
        <w:t>https://powerbi.microsoft.com/en-us/</w:t>
      </w:r>
    </w:p>
    <w:p w14:paraId="2AA4DC53" w14:textId="77777777" w:rsidR="00AC0AC4" w:rsidRPr="0077695B" w:rsidRDefault="00AC0AC4" w:rsidP="00972FA8">
      <w:pPr>
        <w:shd w:val="clear" w:color="auto" w:fill="FFFFFF"/>
        <w:spacing w:before="100" w:beforeAutospacing="1" w:after="100" w:afterAutospacing="1" w:line="240" w:lineRule="auto"/>
        <w:jc w:val="both"/>
        <w:rPr>
          <w:rFonts w:ascii="Arial" w:eastAsia="Times New Roman" w:hAnsi="Arial" w:cs="Arial"/>
          <w:lang w:eastAsia="es-MX"/>
        </w:rPr>
      </w:pPr>
    </w:p>
    <w:sectPr w:rsidR="00AC0AC4" w:rsidRPr="0077695B" w:rsidSect="0077695B">
      <w:headerReference w:type="default" r:id="rId17"/>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93FB8" w14:textId="77777777" w:rsidR="006328B0" w:rsidRDefault="006328B0" w:rsidP="005E6B28">
      <w:pPr>
        <w:spacing w:after="0" w:line="240" w:lineRule="auto"/>
      </w:pPr>
      <w:r>
        <w:separator/>
      </w:r>
    </w:p>
  </w:endnote>
  <w:endnote w:type="continuationSeparator" w:id="0">
    <w:p w14:paraId="394B651A" w14:textId="77777777" w:rsidR="006328B0" w:rsidRDefault="006328B0" w:rsidP="005E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FF7EB" w14:textId="4F86169D" w:rsidR="0077695B" w:rsidRDefault="0077695B">
    <w:pPr>
      <w:pStyle w:val="Piedepgina"/>
    </w:pPr>
    <w:r>
      <w:rPr>
        <w:noProof/>
        <w:color w:val="4472C4" w:themeColor="accent1"/>
      </w:rPr>
      <mc:AlternateContent>
        <mc:Choice Requires="wps">
          <w:drawing>
            <wp:anchor distT="0" distB="0" distL="114300" distR="114300" simplePos="0" relativeHeight="251661312" behindDoc="0" locked="0" layoutInCell="1" allowOverlap="1" wp14:anchorId="357121E7" wp14:editId="502E77E7">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46269CA" id="Rectángulo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rFonts w:asciiTheme="majorHAnsi" w:eastAsiaTheme="majorEastAsia" w:hAnsiTheme="majorHAnsi" w:cstheme="majorBidi"/>
        <w:color w:val="4472C4" w:themeColor="accent1"/>
        <w:sz w:val="20"/>
        <w:szCs w:val="20"/>
        <w:lang w:val="es-ES"/>
      </w:rPr>
      <w:t xml:space="preserve">Página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691E4" w14:textId="77777777" w:rsidR="006328B0" w:rsidRDefault="006328B0" w:rsidP="005E6B28">
      <w:pPr>
        <w:spacing w:after="0" w:line="240" w:lineRule="auto"/>
      </w:pPr>
      <w:r>
        <w:separator/>
      </w:r>
    </w:p>
  </w:footnote>
  <w:footnote w:type="continuationSeparator" w:id="0">
    <w:p w14:paraId="72A20533" w14:textId="77777777" w:rsidR="006328B0" w:rsidRDefault="006328B0" w:rsidP="005E6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10" w:type="dxa"/>
        <w:right w:w="10" w:type="dxa"/>
      </w:tblCellMar>
      <w:tblLook w:val="0000" w:firstRow="0" w:lastRow="0" w:firstColumn="0" w:lastColumn="0" w:noHBand="0" w:noVBand="0"/>
    </w:tblPr>
    <w:tblGrid>
      <w:gridCol w:w="5749"/>
      <w:gridCol w:w="3079"/>
    </w:tblGrid>
    <w:tr w:rsidR="005E6B28" w14:paraId="3E060994" w14:textId="77777777" w:rsidTr="00FE319C">
      <w:trPr>
        <w:trHeight w:val="1638"/>
      </w:trPr>
      <w:tc>
        <w:tcPr>
          <w:tcW w:w="6003" w:type="dxa"/>
          <w:tcBorders>
            <w:top w:val="single" w:sz="4" w:space="0" w:color="000000"/>
            <w:left w:val="single" w:sz="4" w:space="0" w:color="000000"/>
          </w:tcBorders>
          <w:tcMar>
            <w:top w:w="0" w:type="dxa"/>
            <w:left w:w="75" w:type="dxa"/>
            <w:bottom w:w="0" w:type="dxa"/>
            <w:right w:w="70" w:type="dxa"/>
          </w:tcMar>
        </w:tcPr>
        <w:p w14:paraId="0512C99B" w14:textId="77777777" w:rsidR="005E6B28" w:rsidRDefault="005E6B28" w:rsidP="005E6B28">
          <w:pPr>
            <w:pStyle w:val="Encabezado"/>
          </w:pPr>
          <w:r>
            <w:rPr>
              <w:noProof/>
            </w:rPr>
            <w:drawing>
              <wp:anchor distT="0" distB="0" distL="114300" distR="114300" simplePos="0" relativeHeight="251659264" behindDoc="0" locked="0" layoutInCell="1" allowOverlap="1" wp14:anchorId="603BBA42" wp14:editId="6E6555A8">
                <wp:simplePos x="0" y="0"/>
                <wp:positionH relativeFrom="column">
                  <wp:posOffset>16560</wp:posOffset>
                </wp:positionH>
                <wp:positionV relativeFrom="paragraph">
                  <wp:posOffset>104760</wp:posOffset>
                </wp:positionV>
                <wp:extent cx="1955880" cy="884520"/>
                <wp:effectExtent l="0" t="0" r="6270" b="0"/>
                <wp:wrapSquare wrapText="bothSides"/>
                <wp:docPr id="1" name="Imagen1"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1" descr="Logotipo, nombre de la empresa&#10;&#10;Descripción generada automáticamente"/>
                        <pic:cNvPicPr/>
                      </pic:nvPicPr>
                      <pic:blipFill>
                        <a:blip r:embed="rId1">
                          <a:lum/>
                          <a:alphaModFix/>
                        </a:blip>
                        <a:srcRect r="2407" b="11528"/>
                        <a:stretch>
                          <a:fillRect/>
                        </a:stretch>
                      </pic:blipFill>
                      <pic:spPr>
                        <a:xfrm>
                          <a:off x="0" y="0"/>
                          <a:ext cx="1955880" cy="884520"/>
                        </a:xfrm>
                        <a:prstGeom prst="rect">
                          <a:avLst/>
                        </a:prstGeom>
                      </pic:spPr>
                    </pic:pic>
                  </a:graphicData>
                </a:graphic>
              </wp:anchor>
            </w:drawing>
          </w:r>
        </w:p>
      </w:tc>
      <w:tc>
        <w:tcPr>
          <w:tcW w:w="3211" w:type="dxa"/>
          <w:tcBorders>
            <w:top w:val="single" w:sz="4" w:space="0" w:color="000000"/>
            <w:left w:val="single" w:sz="4" w:space="0" w:color="000000"/>
            <w:right w:val="single" w:sz="4" w:space="0" w:color="000000"/>
          </w:tcBorders>
          <w:tcMar>
            <w:top w:w="0" w:type="dxa"/>
            <w:left w:w="75" w:type="dxa"/>
            <w:bottom w:w="0" w:type="dxa"/>
            <w:right w:w="70" w:type="dxa"/>
          </w:tcMar>
          <w:vAlign w:val="center"/>
        </w:tcPr>
        <w:p w14:paraId="3CCCE945" w14:textId="77777777" w:rsidR="005E6B28" w:rsidRDefault="005E6B28" w:rsidP="005E6B28">
          <w:pPr>
            <w:pStyle w:val="Standard"/>
            <w:jc w:val="center"/>
            <w:rPr>
              <w:rFonts w:cs="Arial"/>
            </w:rPr>
          </w:pPr>
        </w:p>
        <w:p w14:paraId="1C1DCB1E" w14:textId="2A4E9930" w:rsidR="005E6B28" w:rsidRDefault="005E6B28" w:rsidP="005E6B28">
          <w:pPr>
            <w:pStyle w:val="Standard"/>
            <w:rPr>
              <w:rFonts w:cs="Arial"/>
            </w:rPr>
          </w:pPr>
          <w:r>
            <w:rPr>
              <w:rFonts w:cs="Arial"/>
            </w:rPr>
            <w:t xml:space="preserve">Fecha: </w:t>
          </w:r>
          <w:r w:rsidR="00DA570B">
            <w:rPr>
              <w:rFonts w:cs="Arial"/>
            </w:rPr>
            <w:t>07</w:t>
          </w:r>
          <w:r>
            <w:rPr>
              <w:rFonts w:cs="Arial"/>
            </w:rPr>
            <w:t>/0</w:t>
          </w:r>
          <w:r w:rsidR="00DA570B">
            <w:rPr>
              <w:rFonts w:cs="Arial"/>
            </w:rPr>
            <w:t>4</w:t>
          </w:r>
          <w:r>
            <w:rPr>
              <w:rFonts w:cs="Arial"/>
            </w:rPr>
            <w:t>/2022</w:t>
          </w:r>
        </w:p>
      </w:tc>
    </w:tr>
    <w:tr w:rsidR="005E6B28" w14:paraId="4C4723F8" w14:textId="77777777" w:rsidTr="00FE319C">
      <w:tc>
        <w:tcPr>
          <w:tcW w:w="9214" w:type="dxa"/>
          <w:gridSpan w:val="2"/>
          <w:tcBorders>
            <w:top w:val="single" w:sz="4" w:space="0" w:color="000000"/>
            <w:left w:val="single" w:sz="4" w:space="0" w:color="000000"/>
            <w:bottom w:val="single" w:sz="4" w:space="0" w:color="000000"/>
            <w:right w:val="single" w:sz="4" w:space="0" w:color="000000"/>
          </w:tcBorders>
          <w:tcMar>
            <w:top w:w="0" w:type="dxa"/>
            <w:left w:w="75" w:type="dxa"/>
            <w:bottom w:w="0" w:type="dxa"/>
            <w:right w:w="70" w:type="dxa"/>
          </w:tcMar>
        </w:tcPr>
        <w:p w14:paraId="08AA37C7" w14:textId="77777777" w:rsidR="005E6B28" w:rsidRDefault="005E6B28" w:rsidP="005E6B28">
          <w:pPr>
            <w:pStyle w:val="Standard"/>
            <w:jc w:val="center"/>
            <w:rPr>
              <w:rFonts w:ascii="Calibri" w:hAnsi="Calibri" w:cs="Arial"/>
              <w:sz w:val="22"/>
            </w:rPr>
          </w:pPr>
        </w:p>
        <w:p w14:paraId="052A8BF0" w14:textId="77777777" w:rsidR="005E6B28" w:rsidRDefault="005E6B28" w:rsidP="005E6B28">
          <w:pPr>
            <w:pStyle w:val="Standard"/>
            <w:jc w:val="center"/>
            <w:rPr>
              <w:rFonts w:ascii="Calibri" w:hAnsi="Calibri" w:cs="Arial"/>
              <w:sz w:val="22"/>
            </w:rPr>
          </w:pPr>
          <w:r>
            <w:rPr>
              <w:rFonts w:ascii="Calibri" w:hAnsi="Calibri" w:cs="Arial"/>
              <w:sz w:val="22"/>
            </w:rPr>
            <w:t>Solicitud de Registro de Tema para Titulación</w:t>
          </w:r>
        </w:p>
      </w:tc>
    </w:tr>
  </w:tbl>
  <w:p w14:paraId="02FAFDE2" w14:textId="77777777" w:rsidR="005E6B28" w:rsidRDefault="005E6B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42E"/>
    <w:multiLevelType w:val="hybridMultilevel"/>
    <w:tmpl w:val="DA0CC2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AD599C"/>
    <w:multiLevelType w:val="hybridMultilevel"/>
    <w:tmpl w:val="D9D68A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BD78FC"/>
    <w:multiLevelType w:val="hybridMultilevel"/>
    <w:tmpl w:val="79844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A50EBE"/>
    <w:multiLevelType w:val="hybridMultilevel"/>
    <w:tmpl w:val="6DBEA90A"/>
    <w:lvl w:ilvl="0" w:tplc="080A000F">
      <w:start w:val="1"/>
      <w:numFmt w:val="decimal"/>
      <w:lvlText w:val="%1."/>
      <w:lvlJc w:val="left"/>
      <w:pPr>
        <w:ind w:left="772" w:hanging="360"/>
      </w:pPr>
    </w:lvl>
    <w:lvl w:ilvl="1" w:tplc="080A0019" w:tentative="1">
      <w:start w:val="1"/>
      <w:numFmt w:val="lowerLetter"/>
      <w:lvlText w:val="%2."/>
      <w:lvlJc w:val="left"/>
      <w:pPr>
        <w:ind w:left="1492" w:hanging="360"/>
      </w:pPr>
    </w:lvl>
    <w:lvl w:ilvl="2" w:tplc="080A001B" w:tentative="1">
      <w:start w:val="1"/>
      <w:numFmt w:val="lowerRoman"/>
      <w:lvlText w:val="%3."/>
      <w:lvlJc w:val="right"/>
      <w:pPr>
        <w:ind w:left="2212" w:hanging="180"/>
      </w:pPr>
    </w:lvl>
    <w:lvl w:ilvl="3" w:tplc="080A000F" w:tentative="1">
      <w:start w:val="1"/>
      <w:numFmt w:val="decimal"/>
      <w:lvlText w:val="%4."/>
      <w:lvlJc w:val="left"/>
      <w:pPr>
        <w:ind w:left="2932" w:hanging="360"/>
      </w:pPr>
    </w:lvl>
    <w:lvl w:ilvl="4" w:tplc="080A0019" w:tentative="1">
      <w:start w:val="1"/>
      <w:numFmt w:val="lowerLetter"/>
      <w:lvlText w:val="%5."/>
      <w:lvlJc w:val="left"/>
      <w:pPr>
        <w:ind w:left="3652" w:hanging="360"/>
      </w:pPr>
    </w:lvl>
    <w:lvl w:ilvl="5" w:tplc="080A001B" w:tentative="1">
      <w:start w:val="1"/>
      <w:numFmt w:val="lowerRoman"/>
      <w:lvlText w:val="%6."/>
      <w:lvlJc w:val="right"/>
      <w:pPr>
        <w:ind w:left="4372" w:hanging="180"/>
      </w:pPr>
    </w:lvl>
    <w:lvl w:ilvl="6" w:tplc="080A000F" w:tentative="1">
      <w:start w:val="1"/>
      <w:numFmt w:val="decimal"/>
      <w:lvlText w:val="%7."/>
      <w:lvlJc w:val="left"/>
      <w:pPr>
        <w:ind w:left="5092" w:hanging="360"/>
      </w:pPr>
    </w:lvl>
    <w:lvl w:ilvl="7" w:tplc="080A0019" w:tentative="1">
      <w:start w:val="1"/>
      <w:numFmt w:val="lowerLetter"/>
      <w:lvlText w:val="%8."/>
      <w:lvlJc w:val="left"/>
      <w:pPr>
        <w:ind w:left="5812" w:hanging="360"/>
      </w:pPr>
    </w:lvl>
    <w:lvl w:ilvl="8" w:tplc="080A001B" w:tentative="1">
      <w:start w:val="1"/>
      <w:numFmt w:val="lowerRoman"/>
      <w:lvlText w:val="%9."/>
      <w:lvlJc w:val="right"/>
      <w:pPr>
        <w:ind w:left="6532" w:hanging="180"/>
      </w:pPr>
    </w:lvl>
  </w:abstractNum>
  <w:abstractNum w:abstractNumId="4" w15:restartNumberingAfterBreak="0">
    <w:nsid w:val="164921DF"/>
    <w:multiLevelType w:val="hybridMultilevel"/>
    <w:tmpl w:val="731445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C43661D"/>
    <w:multiLevelType w:val="hybridMultilevel"/>
    <w:tmpl w:val="837A7A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D1277E1"/>
    <w:multiLevelType w:val="hybridMultilevel"/>
    <w:tmpl w:val="85DA5B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684D93"/>
    <w:multiLevelType w:val="multilevel"/>
    <w:tmpl w:val="8C44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0604EF"/>
    <w:multiLevelType w:val="hybridMultilevel"/>
    <w:tmpl w:val="0A3E35DE"/>
    <w:lvl w:ilvl="0" w:tplc="080A0001">
      <w:start w:val="1"/>
      <w:numFmt w:val="bullet"/>
      <w:lvlText w:val=""/>
      <w:lvlJc w:val="left"/>
      <w:pPr>
        <w:ind w:left="776" w:hanging="360"/>
      </w:pPr>
      <w:rPr>
        <w:rFonts w:ascii="Symbol" w:hAnsi="Symbol" w:hint="default"/>
      </w:rPr>
    </w:lvl>
    <w:lvl w:ilvl="1" w:tplc="080A0003" w:tentative="1">
      <w:start w:val="1"/>
      <w:numFmt w:val="bullet"/>
      <w:lvlText w:val="o"/>
      <w:lvlJc w:val="left"/>
      <w:pPr>
        <w:ind w:left="1496" w:hanging="360"/>
      </w:pPr>
      <w:rPr>
        <w:rFonts w:ascii="Courier New" w:hAnsi="Courier New" w:cs="Courier New" w:hint="default"/>
      </w:rPr>
    </w:lvl>
    <w:lvl w:ilvl="2" w:tplc="080A0005" w:tentative="1">
      <w:start w:val="1"/>
      <w:numFmt w:val="bullet"/>
      <w:lvlText w:val=""/>
      <w:lvlJc w:val="left"/>
      <w:pPr>
        <w:ind w:left="2216" w:hanging="360"/>
      </w:pPr>
      <w:rPr>
        <w:rFonts w:ascii="Wingdings" w:hAnsi="Wingdings" w:hint="default"/>
      </w:rPr>
    </w:lvl>
    <w:lvl w:ilvl="3" w:tplc="080A0001" w:tentative="1">
      <w:start w:val="1"/>
      <w:numFmt w:val="bullet"/>
      <w:lvlText w:val=""/>
      <w:lvlJc w:val="left"/>
      <w:pPr>
        <w:ind w:left="2936" w:hanging="360"/>
      </w:pPr>
      <w:rPr>
        <w:rFonts w:ascii="Symbol" w:hAnsi="Symbol" w:hint="default"/>
      </w:rPr>
    </w:lvl>
    <w:lvl w:ilvl="4" w:tplc="080A0003" w:tentative="1">
      <w:start w:val="1"/>
      <w:numFmt w:val="bullet"/>
      <w:lvlText w:val="o"/>
      <w:lvlJc w:val="left"/>
      <w:pPr>
        <w:ind w:left="3656" w:hanging="360"/>
      </w:pPr>
      <w:rPr>
        <w:rFonts w:ascii="Courier New" w:hAnsi="Courier New" w:cs="Courier New" w:hint="default"/>
      </w:rPr>
    </w:lvl>
    <w:lvl w:ilvl="5" w:tplc="080A0005" w:tentative="1">
      <w:start w:val="1"/>
      <w:numFmt w:val="bullet"/>
      <w:lvlText w:val=""/>
      <w:lvlJc w:val="left"/>
      <w:pPr>
        <w:ind w:left="4376" w:hanging="360"/>
      </w:pPr>
      <w:rPr>
        <w:rFonts w:ascii="Wingdings" w:hAnsi="Wingdings" w:hint="default"/>
      </w:rPr>
    </w:lvl>
    <w:lvl w:ilvl="6" w:tplc="080A0001" w:tentative="1">
      <w:start w:val="1"/>
      <w:numFmt w:val="bullet"/>
      <w:lvlText w:val=""/>
      <w:lvlJc w:val="left"/>
      <w:pPr>
        <w:ind w:left="5096" w:hanging="360"/>
      </w:pPr>
      <w:rPr>
        <w:rFonts w:ascii="Symbol" w:hAnsi="Symbol" w:hint="default"/>
      </w:rPr>
    </w:lvl>
    <w:lvl w:ilvl="7" w:tplc="080A0003" w:tentative="1">
      <w:start w:val="1"/>
      <w:numFmt w:val="bullet"/>
      <w:lvlText w:val="o"/>
      <w:lvlJc w:val="left"/>
      <w:pPr>
        <w:ind w:left="5816" w:hanging="360"/>
      </w:pPr>
      <w:rPr>
        <w:rFonts w:ascii="Courier New" w:hAnsi="Courier New" w:cs="Courier New" w:hint="default"/>
      </w:rPr>
    </w:lvl>
    <w:lvl w:ilvl="8" w:tplc="080A0005" w:tentative="1">
      <w:start w:val="1"/>
      <w:numFmt w:val="bullet"/>
      <w:lvlText w:val=""/>
      <w:lvlJc w:val="left"/>
      <w:pPr>
        <w:ind w:left="6536" w:hanging="360"/>
      </w:pPr>
      <w:rPr>
        <w:rFonts w:ascii="Wingdings" w:hAnsi="Wingdings" w:hint="default"/>
      </w:rPr>
    </w:lvl>
  </w:abstractNum>
  <w:abstractNum w:abstractNumId="9" w15:restartNumberingAfterBreak="0">
    <w:nsid w:val="2EDB41E4"/>
    <w:multiLevelType w:val="hybridMultilevel"/>
    <w:tmpl w:val="20AE39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5494697"/>
    <w:multiLevelType w:val="multilevel"/>
    <w:tmpl w:val="6734CD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F541BBE"/>
    <w:multiLevelType w:val="hybridMultilevel"/>
    <w:tmpl w:val="04C08E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17E3B8D"/>
    <w:multiLevelType w:val="hybridMultilevel"/>
    <w:tmpl w:val="B43032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F430439"/>
    <w:multiLevelType w:val="hybridMultilevel"/>
    <w:tmpl w:val="65D651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58120811">
    <w:abstractNumId w:val="3"/>
  </w:num>
  <w:num w:numId="2" w16cid:durableId="539590362">
    <w:abstractNumId w:val="7"/>
  </w:num>
  <w:num w:numId="3" w16cid:durableId="1494370941">
    <w:abstractNumId w:val="11"/>
  </w:num>
  <w:num w:numId="4" w16cid:durableId="366681134">
    <w:abstractNumId w:val="12"/>
  </w:num>
  <w:num w:numId="5" w16cid:durableId="1378621995">
    <w:abstractNumId w:val="13"/>
  </w:num>
  <w:num w:numId="6" w16cid:durableId="1306276654">
    <w:abstractNumId w:val="4"/>
  </w:num>
  <w:num w:numId="7" w16cid:durableId="1412773273">
    <w:abstractNumId w:val="6"/>
  </w:num>
  <w:num w:numId="8" w16cid:durableId="1723945010">
    <w:abstractNumId w:val="1"/>
  </w:num>
  <w:num w:numId="9" w16cid:durableId="1498375851">
    <w:abstractNumId w:val="9"/>
  </w:num>
  <w:num w:numId="10" w16cid:durableId="1552301225">
    <w:abstractNumId w:val="5"/>
  </w:num>
  <w:num w:numId="11" w16cid:durableId="1872985767">
    <w:abstractNumId w:val="8"/>
  </w:num>
  <w:num w:numId="12" w16cid:durableId="272329027">
    <w:abstractNumId w:val="0"/>
  </w:num>
  <w:num w:numId="13" w16cid:durableId="1919899206">
    <w:abstractNumId w:val="2"/>
  </w:num>
  <w:num w:numId="14" w16cid:durableId="361281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F7A"/>
    <w:rsid w:val="00016A2C"/>
    <w:rsid w:val="000F422D"/>
    <w:rsid w:val="001142E8"/>
    <w:rsid w:val="001479C7"/>
    <w:rsid w:val="00197181"/>
    <w:rsid w:val="001D6E5B"/>
    <w:rsid w:val="001F1607"/>
    <w:rsid w:val="0022465C"/>
    <w:rsid w:val="00263BBF"/>
    <w:rsid w:val="00265F0D"/>
    <w:rsid w:val="002B700B"/>
    <w:rsid w:val="002D5B88"/>
    <w:rsid w:val="00313121"/>
    <w:rsid w:val="00333026"/>
    <w:rsid w:val="0039395D"/>
    <w:rsid w:val="003B0969"/>
    <w:rsid w:val="003B35A6"/>
    <w:rsid w:val="00400CB0"/>
    <w:rsid w:val="0041509F"/>
    <w:rsid w:val="00422068"/>
    <w:rsid w:val="004340A9"/>
    <w:rsid w:val="00455015"/>
    <w:rsid w:val="00457D53"/>
    <w:rsid w:val="00483C65"/>
    <w:rsid w:val="00523D8B"/>
    <w:rsid w:val="005E6B28"/>
    <w:rsid w:val="006328B0"/>
    <w:rsid w:val="006745A2"/>
    <w:rsid w:val="006836AC"/>
    <w:rsid w:val="006D281A"/>
    <w:rsid w:val="00735D28"/>
    <w:rsid w:val="007452D5"/>
    <w:rsid w:val="0077695B"/>
    <w:rsid w:val="007A40D2"/>
    <w:rsid w:val="00806530"/>
    <w:rsid w:val="008829C6"/>
    <w:rsid w:val="008C53DA"/>
    <w:rsid w:val="00972FA8"/>
    <w:rsid w:val="009A3416"/>
    <w:rsid w:val="009B5F7A"/>
    <w:rsid w:val="00AB596B"/>
    <w:rsid w:val="00AC0AC4"/>
    <w:rsid w:val="00AC76B9"/>
    <w:rsid w:val="00AD624A"/>
    <w:rsid w:val="00B0277A"/>
    <w:rsid w:val="00B4012C"/>
    <w:rsid w:val="00B43FF3"/>
    <w:rsid w:val="00B564C9"/>
    <w:rsid w:val="00B817D8"/>
    <w:rsid w:val="00BC257F"/>
    <w:rsid w:val="00BE0777"/>
    <w:rsid w:val="00C121DE"/>
    <w:rsid w:val="00C75689"/>
    <w:rsid w:val="00C90FE7"/>
    <w:rsid w:val="00CA407E"/>
    <w:rsid w:val="00CC1A1A"/>
    <w:rsid w:val="00D7741F"/>
    <w:rsid w:val="00DA570B"/>
    <w:rsid w:val="00DE1883"/>
    <w:rsid w:val="00E11059"/>
    <w:rsid w:val="00E57B14"/>
    <w:rsid w:val="00E9167C"/>
    <w:rsid w:val="00F27A81"/>
    <w:rsid w:val="00F61273"/>
    <w:rsid w:val="00F76B2C"/>
    <w:rsid w:val="00F85CC1"/>
    <w:rsid w:val="00FE319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0424"/>
  <w15:docId w15:val="{4467A238-49B0-4DEF-B687-032B777E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6530"/>
    <w:pPr>
      <w:ind w:left="720"/>
      <w:contextualSpacing/>
    </w:pPr>
  </w:style>
  <w:style w:type="character" w:styleId="Hipervnculo">
    <w:name w:val="Hyperlink"/>
    <w:basedOn w:val="Fuentedeprrafopredeter"/>
    <w:uiPriority w:val="99"/>
    <w:unhideWhenUsed/>
    <w:rsid w:val="00263BBF"/>
    <w:rPr>
      <w:color w:val="0000FF"/>
      <w:u w:val="single"/>
    </w:rPr>
  </w:style>
  <w:style w:type="paragraph" w:customStyle="1" w:styleId="Standard">
    <w:name w:val="Standard"/>
    <w:rsid w:val="00313121"/>
    <w:pPr>
      <w:suppressAutoHyphens/>
      <w:overflowPunct w:val="0"/>
      <w:autoSpaceDN w:val="0"/>
      <w:spacing w:after="0" w:line="240" w:lineRule="auto"/>
      <w:textAlignment w:val="baseline"/>
    </w:pPr>
    <w:rPr>
      <w:rFonts w:ascii="Times New Roman" w:eastAsia="Batang" w:hAnsi="Times New Roman" w:cs="Times New Roman"/>
      <w:sz w:val="24"/>
      <w:szCs w:val="24"/>
      <w:lang w:val="es-ES" w:eastAsia="ko-KR"/>
    </w:rPr>
  </w:style>
  <w:style w:type="paragraph" w:customStyle="1" w:styleId="Framecontents">
    <w:name w:val="Frame contents"/>
    <w:basedOn w:val="Standard"/>
    <w:rsid w:val="00313121"/>
  </w:style>
  <w:style w:type="character" w:styleId="Textodelmarcadordeposicin">
    <w:name w:val="Placeholder Text"/>
    <w:basedOn w:val="Fuentedeprrafopredeter"/>
    <w:uiPriority w:val="99"/>
    <w:semiHidden/>
    <w:rsid w:val="00C75689"/>
    <w:rPr>
      <w:color w:val="808080"/>
    </w:rPr>
  </w:style>
  <w:style w:type="character" w:styleId="Mencinsinresolver">
    <w:name w:val="Unresolved Mention"/>
    <w:basedOn w:val="Fuentedeprrafopredeter"/>
    <w:uiPriority w:val="99"/>
    <w:semiHidden/>
    <w:unhideWhenUsed/>
    <w:rsid w:val="00BE0777"/>
    <w:rPr>
      <w:color w:val="605E5C"/>
      <w:shd w:val="clear" w:color="auto" w:fill="E1DFDD"/>
    </w:rPr>
  </w:style>
  <w:style w:type="paragraph" w:customStyle="1" w:styleId="TableContents">
    <w:name w:val="Table Contents"/>
    <w:basedOn w:val="Standard"/>
    <w:rsid w:val="005E6B28"/>
    <w:pPr>
      <w:suppressLineNumbers/>
    </w:pPr>
  </w:style>
  <w:style w:type="paragraph" w:styleId="Encabezado">
    <w:name w:val="header"/>
    <w:basedOn w:val="Normal"/>
    <w:link w:val="EncabezadoCar"/>
    <w:unhideWhenUsed/>
    <w:rsid w:val="005E6B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6B28"/>
  </w:style>
  <w:style w:type="paragraph" w:styleId="Piedepgina">
    <w:name w:val="footer"/>
    <w:basedOn w:val="Normal"/>
    <w:link w:val="PiedepginaCar"/>
    <w:uiPriority w:val="99"/>
    <w:unhideWhenUsed/>
    <w:rsid w:val="005E6B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6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273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zaguan.unizar.es/record/59156/files/TAZ-TFG-2016-2057.pdf" TargetMode="External"/><Relationship Id="rId13" Type="http://schemas.openxmlformats.org/officeDocument/2006/relationships/hyperlink" Target="https://www.cienciadedatos.net/documentos/35_principal_component_analysi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cc.inaoep.mx/~esucar/Clases-mgp/Proyectos/MGP_RepProy_Abr_29.pdf" TargetMode="External"/><Relationship Id="rId12" Type="http://schemas.openxmlformats.org/officeDocument/2006/relationships/hyperlink" Target="https://sisbib.unmsm.edu.pe/bibvirtualdata/Tesis/Basic/Salcedo_pc/enPDF/Cap2.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cc.inaoep.mx/~esucar/Clases-mgp/Proyectos/MGP_RepProy_Abr_29.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datos-y-ciencia/aprendizaje-no-supervisado-en-machine-learning-agrupaci%C3%B3n-bb8f25813edc" TargetMode="External"/><Relationship Id="rId5" Type="http://schemas.openxmlformats.org/officeDocument/2006/relationships/footnotes" Target="footnotes.xml"/><Relationship Id="rId15" Type="http://schemas.openxmlformats.org/officeDocument/2006/relationships/hyperlink" Target="https://rcs.cic.ipn.mx/2016_128/RENTOL_%20Un%20algoritmo%20de%20agrupamiento%20basado%20en%20K-means.pdf" TargetMode="External"/><Relationship Id="rId10" Type="http://schemas.openxmlformats.org/officeDocument/2006/relationships/hyperlink" Target="https://sistemas.fciencias.unam.mx/~erhc/calculo3_20171/derivadas_parciales_direccionales_2016_12.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datos-y-ciencia/algoritmos-naive-bayes-fudamentos-e-implementaci%C3%B3n-4bcb24b307f" TargetMode="External"/><Relationship Id="rId14" Type="http://schemas.openxmlformats.org/officeDocument/2006/relationships/hyperlink" Target="https://ais.paho.org/classifications/chapters/pdf/volume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5</Pages>
  <Words>1147</Words>
  <Characters>6310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Eduardo Zavala Rodriguez</dc:creator>
  <cp:keywords/>
  <dc:description/>
  <cp:lastModifiedBy>Francisco Eduardo Zavala Rodriguez</cp:lastModifiedBy>
  <cp:revision>2</cp:revision>
  <cp:lastPrinted>2022-04-07T21:07:00Z</cp:lastPrinted>
  <dcterms:created xsi:type="dcterms:W3CDTF">2022-04-07T19:59:00Z</dcterms:created>
  <dcterms:modified xsi:type="dcterms:W3CDTF">2022-10-14T18:39:00Z</dcterms:modified>
</cp:coreProperties>
</file>