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A64" w:rsidRPr="00711A64" w:rsidRDefault="00711A64" w:rsidP="00711A64">
      <w:pPr>
        <w:jc w:val="center"/>
        <w:rPr>
          <w:b/>
          <w:sz w:val="56"/>
          <w:szCs w:val="56"/>
        </w:rPr>
      </w:pPr>
      <w:r w:rsidRPr="00711A64">
        <w:rPr>
          <w:b/>
          <w:color w:val="EEECE1" w:themeColor="background2"/>
          <w:spacing w:val="60"/>
          <w:sz w:val="56"/>
          <w:szCs w:val="56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P</w:t>
      </w:r>
      <w:r>
        <w:rPr>
          <w:b/>
          <w:color w:val="EEECE1" w:themeColor="background2"/>
          <w:spacing w:val="60"/>
          <w:sz w:val="56"/>
          <w:szCs w:val="56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ROCEDURE</w:t>
      </w:r>
    </w:p>
    <w:p w:rsidR="00D03358" w:rsidRDefault="00711A64" w:rsidP="00711A64">
      <w:pPr>
        <w:jc w:val="center"/>
        <w:rPr>
          <w:b/>
          <w:sz w:val="56"/>
          <w:szCs w:val="5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711A64">
        <w:rPr>
          <w:b/>
          <w:sz w:val="56"/>
          <w:szCs w:val="5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Transfert de tracés de SolidWorks à Kicad</w:t>
      </w:r>
    </w:p>
    <w:p w:rsidR="00711A64" w:rsidRPr="00EC4017" w:rsidRDefault="00EC4017" w:rsidP="00EC4017">
      <w:pPr>
        <w:rPr>
          <w:i/>
        </w:rPr>
      </w:pPr>
      <w:r w:rsidRPr="00EC4017">
        <w:rPr>
          <w:i/>
        </w:rPr>
        <w:t>Le but de cette procedure est de permettre de réaliser simplement des contours PCB complexes. Elle facilite aussi (grace à la l’importation de tracés depuis Solidworks) le placement des composants, des percages, des pistes...</w:t>
      </w:r>
    </w:p>
    <w:p w:rsidR="00EC4017" w:rsidRDefault="009020AD" w:rsidP="009020AD">
      <w:pPr>
        <w:pStyle w:val="Sansinterligne"/>
      </w:pPr>
      <w:r>
        <w:t>Prérequis :</w:t>
      </w:r>
    </w:p>
    <w:p w:rsidR="009020AD" w:rsidRDefault="009020AD" w:rsidP="009020AD">
      <w:pPr>
        <w:pStyle w:val="Sansinterligne"/>
      </w:pPr>
      <w:r>
        <w:t>- SolidWorks (2012).</w:t>
      </w:r>
    </w:p>
    <w:p w:rsidR="009020AD" w:rsidRDefault="009020AD" w:rsidP="009020AD">
      <w:pPr>
        <w:pStyle w:val="Sansinterligne"/>
      </w:pPr>
      <w:r>
        <w:t>-</w:t>
      </w:r>
      <w:r>
        <w:t xml:space="preserve"> GerbTool (v16.1.29).</w:t>
      </w:r>
    </w:p>
    <w:p w:rsidR="009020AD" w:rsidRDefault="009020AD" w:rsidP="009020AD">
      <w:pPr>
        <w:pStyle w:val="Sansinterligne"/>
      </w:pPr>
      <w:r>
        <w:t>- Kicad (BZR 3249).</w:t>
      </w:r>
    </w:p>
    <w:p w:rsidR="009020AD" w:rsidRDefault="009020AD" w:rsidP="009020AD">
      <w:pPr>
        <w:pStyle w:val="Sansinterligne"/>
      </w:pPr>
    </w:p>
    <w:p w:rsidR="00EC4017" w:rsidRPr="008420BD" w:rsidRDefault="00EC4017" w:rsidP="008420BD">
      <w:pPr>
        <w:pStyle w:val="Titre"/>
        <w:rPr>
          <w:sz w:val="28"/>
          <w:szCs w:val="28"/>
        </w:rPr>
      </w:pPr>
      <w:r>
        <w:t>Etape 1</w:t>
      </w:r>
      <w:r w:rsidR="008420BD">
        <w:tab/>
      </w:r>
      <w:r w:rsidR="008420BD">
        <w:tab/>
      </w:r>
      <w:r w:rsidR="008420BD">
        <w:tab/>
      </w:r>
      <w:r w:rsidR="008420BD">
        <w:tab/>
      </w:r>
      <w:r w:rsidR="008420BD">
        <w:tab/>
      </w:r>
      <w:r w:rsidR="008420BD">
        <w:tab/>
      </w:r>
      <w:r w:rsidR="008420BD">
        <w:tab/>
      </w:r>
      <w:r w:rsidR="008420BD">
        <w:tab/>
        <w:t xml:space="preserve">     </w:t>
      </w:r>
      <w:r w:rsidR="008420BD">
        <w:rPr>
          <w:sz w:val="28"/>
          <w:szCs w:val="28"/>
        </w:rPr>
        <w:t>Exportation DXF depuis SolidWorks</w:t>
      </w:r>
    </w:p>
    <w:p w:rsidR="00B55F38" w:rsidRDefault="00A054E8" w:rsidP="00EC4017">
      <w:r>
        <w:t>A partir d’une ou plusiieurs esquisses  =&gt; Enregistrer sous  =&gt; DXF =&gt; Options</w:t>
      </w:r>
    </w:p>
    <w:p w:rsidR="009020AD" w:rsidRDefault="00A054E8" w:rsidP="00EC4017">
      <w:r>
        <w:rPr>
          <w:noProof/>
          <w:lang w:eastAsia="fr-FR"/>
        </w:rPr>
        <w:drawing>
          <wp:inline distT="0" distB="0" distL="0" distR="0" wp14:anchorId="2E463584" wp14:editId="567FD873">
            <wp:extent cx="4461395" cy="3934433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436" cy="393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416E1" w:rsidRDefault="00B55F38" w:rsidP="00B55F38">
      <w:pPr>
        <w:pStyle w:val="Paragraphedeliste"/>
        <w:numPr>
          <w:ilvl w:val="0"/>
          <w:numId w:val="1"/>
        </w:numPr>
        <w:rPr>
          <w:b/>
        </w:rPr>
      </w:pPr>
      <w:r w:rsidRPr="00B55F38">
        <w:rPr>
          <w:b/>
        </w:rPr>
        <w:t>Exporter tou</w:t>
      </w:r>
      <w:r w:rsidR="00D416E1">
        <w:rPr>
          <w:b/>
        </w:rPr>
        <w:t>tes les splines comme polyligne</w:t>
      </w:r>
    </w:p>
    <w:p w:rsidR="00B55F38" w:rsidRPr="00D416E1" w:rsidRDefault="00B55F38" w:rsidP="00D416E1">
      <w:pPr>
        <w:pStyle w:val="Paragraphedeliste"/>
        <w:numPr>
          <w:ilvl w:val="0"/>
          <w:numId w:val="1"/>
        </w:numPr>
        <w:rPr>
          <w:b/>
        </w:rPr>
      </w:pPr>
      <w:r w:rsidRPr="00D416E1">
        <w:rPr>
          <w:b/>
        </w:rPr>
        <w:lastRenderedPageBreak/>
        <w:t>Cliquez sur OK puis Enregistrer.</w:t>
      </w:r>
    </w:p>
    <w:p w:rsidR="00B55F38" w:rsidRDefault="00B55F38" w:rsidP="00B55F38">
      <w:pPr>
        <w:pStyle w:val="Sansinterligne"/>
      </w:pPr>
    </w:p>
    <w:p w:rsidR="00B55F38" w:rsidRDefault="00B55F38" w:rsidP="00B55F38">
      <w:pPr>
        <w:pStyle w:val="Titre"/>
      </w:pPr>
      <w:r>
        <w:t>Etape 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sz w:val="28"/>
          <w:szCs w:val="28"/>
        </w:rPr>
        <w:t>Convertir le DXF en Gerber sous GerbTool</w:t>
      </w:r>
      <w:r>
        <w:tab/>
      </w:r>
    </w:p>
    <w:p w:rsidR="00D416E1" w:rsidRPr="00D416E1" w:rsidRDefault="00D416E1" w:rsidP="00D416E1">
      <w:r>
        <w:t>File =&gt; import DXF </w:t>
      </w:r>
    </w:p>
    <w:p w:rsidR="00B55F38" w:rsidRDefault="00D416E1" w:rsidP="00D416E1">
      <w:pPr>
        <w:pStyle w:val="Sansinterligne"/>
        <w:numPr>
          <w:ilvl w:val="0"/>
          <w:numId w:val="1"/>
        </w:numPr>
        <w:rPr>
          <w:b/>
        </w:rPr>
      </w:pPr>
      <w:r w:rsidRPr="00D416E1">
        <w:rPr>
          <w:b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3D9AE1EE" wp14:editId="79DA2B45">
            <wp:simplePos x="0" y="0"/>
            <wp:positionH relativeFrom="column">
              <wp:posOffset>-4445</wp:posOffset>
            </wp:positionH>
            <wp:positionV relativeFrom="paragraph">
              <wp:posOffset>129540</wp:posOffset>
            </wp:positionV>
            <wp:extent cx="2762250" cy="4624070"/>
            <wp:effectExtent l="0" t="0" r="0" b="508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16E1">
        <w:rPr>
          <w:b/>
        </w:rPr>
        <w:t>Map All to Current</w:t>
      </w:r>
    </w:p>
    <w:p w:rsidR="00D416E1" w:rsidRDefault="00D416E1" w:rsidP="00D416E1">
      <w:pPr>
        <w:pStyle w:val="Sansinterligne"/>
        <w:numPr>
          <w:ilvl w:val="0"/>
          <w:numId w:val="1"/>
        </w:numPr>
        <w:rPr>
          <w:b/>
        </w:rPr>
      </w:pPr>
      <w:r>
        <w:rPr>
          <w:b/>
        </w:rPr>
        <w:t>Cliquer sur OK</w:t>
      </w:r>
    </w:p>
    <w:p w:rsidR="00D416E1" w:rsidRDefault="00D416E1" w:rsidP="00D416E1">
      <w:pPr>
        <w:pStyle w:val="Sansinterligne"/>
        <w:ind w:left="720"/>
        <w:rPr>
          <w:b/>
          <w:color w:val="FF0000"/>
        </w:rPr>
      </w:pPr>
    </w:p>
    <w:p w:rsidR="00D416E1" w:rsidRDefault="00D416E1" w:rsidP="00D416E1">
      <w:pPr>
        <w:pStyle w:val="Sansinterligne"/>
        <w:ind w:left="720"/>
        <w:rPr>
          <w:b/>
          <w:color w:val="FF0000"/>
        </w:rPr>
      </w:pPr>
    </w:p>
    <w:p w:rsidR="00D416E1" w:rsidRDefault="00D416E1" w:rsidP="00D416E1">
      <w:pPr>
        <w:pStyle w:val="Sansinterligne"/>
        <w:ind w:left="720"/>
        <w:rPr>
          <w:b/>
          <w:color w:val="FF0000"/>
        </w:rPr>
      </w:pPr>
    </w:p>
    <w:p w:rsidR="00D416E1" w:rsidRDefault="00D416E1" w:rsidP="00D416E1">
      <w:pPr>
        <w:pStyle w:val="Sansinterligne"/>
        <w:ind w:left="720"/>
        <w:rPr>
          <w:b/>
          <w:color w:val="FF0000"/>
        </w:rPr>
      </w:pPr>
    </w:p>
    <w:p w:rsidR="00D416E1" w:rsidRDefault="00D416E1" w:rsidP="00D416E1">
      <w:pPr>
        <w:pStyle w:val="Sansinterligne"/>
        <w:ind w:left="720"/>
        <w:rPr>
          <w:b/>
          <w:color w:val="FF0000"/>
        </w:rPr>
      </w:pPr>
    </w:p>
    <w:p w:rsidR="005F358A" w:rsidRDefault="005F358A" w:rsidP="005F358A">
      <w:pPr>
        <w:pStyle w:val="Sansinterligne"/>
        <w:ind w:left="720"/>
        <w:rPr>
          <w:b/>
          <w:color w:val="FF0000"/>
        </w:rPr>
      </w:pPr>
      <w:r>
        <w:rPr>
          <w:b/>
          <w:color w:val="FF0000"/>
        </w:rPr>
        <w:t xml:space="preserve">            </w:t>
      </w:r>
    </w:p>
    <w:p w:rsidR="005F358A" w:rsidRDefault="005F358A" w:rsidP="00D416E1">
      <w:pPr>
        <w:pStyle w:val="Sansinterligne"/>
        <w:ind w:left="720"/>
        <w:rPr>
          <w:b/>
          <w:color w:val="FF0000"/>
        </w:rPr>
      </w:pPr>
      <w:r>
        <w:rPr>
          <w:b/>
          <w:color w:val="FF0000"/>
        </w:rPr>
        <w:t xml:space="preserve"> </w:t>
      </w:r>
    </w:p>
    <w:p w:rsidR="00D416E1" w:rsidRDefault="005F358A" w:rsidP="00D416E1">
      <w:pPr>
        <w:pStyle w:val="Sansinterligne"/>
        <w:ind w:left="720"/>
        <w:rPr>
          <w:b/>
          <w:color w:val="FF0000"/>
        </w:rPr>
      </w:pPr>
      <w:r>
        <w:rPr>
          <w:b/>
          <w:color w:val="FF0000"/>
        </w:rPr>
        <w:t xml:space="preserve">                      </w:t>
      </w:r>
      <w:r>
        <w:rPr>
          <w:noProof/>
          <w:lang w:eastAsia="fr-FR"/>
        </w:rPr>
        <w:drawing>
          <wp:inline distT="0" distB="0" distL="0" distR="0" wp14:anchorId="24FDB5AD" wp14:editId="342F68F8">
            <wp:extent cx="1776689" cy="27527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6689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6E1" w:rsidRDefault="00D416E1" w:rsidP="00D416E1">
      <w:pPr>
        <w:pStyle w:val="Sansinterligne"/>
        <w:ind w:left="720"/>
        <w:rPr>
          <w:b/>
          <w:color w:val="FF0000"/>
        </w:rPr>
      </w:pPr>
    </w:p>
    <w:p w:rsidR="005F358A" w:rsidRDefault="005F358A" w:rsidP="00D416E1">
      <w:pPr>
        <w:pStyle w:val="Sansinterligne"/>
        <w:ind w:left="720"/>
        <w:rPr>
          <w:b/>
          <w:color w:val="FF0000"/>
        </w:rPr>
      </w:pPr>
    </w:p>
    <w:p w:rsidR="00D416E1" w:rsidRDefault="00D416E1" w:rsidP="00D416E1">
      <w:pPr>
        <w:pStyle w:val="Sansinterligne"/>
        <w:ind w:left="720"/>
        <w:rPr>
          <w:b/>
          <w:color w:val="FF0000"/>
        </w:rPr>
      </w:pPr>
    </w:p>
    <w:p w:rsidR="00D416E1" w:rsidRDefault="00D416E1" w:rsidP="005F358A">
      <w:pPr>
        <w:pStyle w:val="Sansinterligne"/>
        <w:rPr>
          <w:b/>
          <w:color w:val="FF0000"/>
        </w:rPr>
      </w:pPr>
    </w:p>
    <w:p w:rsidR="00D416E1" w:rsidRDefault="005F358A" w:rsidP="00D416E1">
      <w:pPr>
        <w:pStyle w:val="Sansinterligne"/>
      </w:pPr>
      <w:r>
        <w:t>Tools =&gt; Convert =&gt; Arcs to Segments Arcs...</w:t>
      </w:r>
    </w:p>
    <w:p w:rsidR="005F358A" w:rsidRDefault="005F358A" w:rsidP="00D416E1">
      <w:pPr>
        <w:pStyle w:val="Sansinterligne"/>
      </w:pPr>
    </w:p>
    <w:p w:rsidR="005F358A" w:rsidRDefault="005F358A" w:rsidP="005F358A">
      <w:pPr>
        <w:pStyle w:val="Sansinterligne"/>
        <w:numPr>
          <w:ilvl w:val="0"/>
          <w:numId w:val="2"/>
        </w:numPr>
        <w:rPr>
          <w:b/>
        </w:rPr>
      </w:pPr>
      <w:r w:rsidRPr="005F358A">
        <w:rPr>
          <w:b/>
        </w:rPr>
        <w:t xml:space="preserve">Dans le champs </w:t>
      </w:r>
      <w:r>
        <w:rPr>
          <w:b/>
        </w:rPr>
        <w:t>« </w:t>
      </w:r>
      <w:r w:rsidRPr="005F358A">
        <w:t>Chord Angle</w:t>
      </w:r>
      <w:r>
        <w:rPr>
          <w:b/>
        </w:rPr>
        <w:t> » entrer une valeur d’angle ( 1° pour une grande précision)</w:t>
      </w:r>
    </w:p>
    <w:p w:rsidR="005F358A" w:rsidRDefault="005F358A" w:rsidP="005F358A">
      <w:pPr>
        <w:pStyle w:val="Sansinterligne"/>
      </w:pPr>
    </w:p>
    <w:p w:rsidR="005F358A" w:rsidRDefault="005F358A" w:rsidP="005F358A">
      <w:pPr>
        <w:pStyle w:val="Sansinterligne"/>
      </w:pPr>
      <w:r>
        <w:t>La fenêtre « select filter » s’ouvre...</w:t>
      </w:r>
    </w:p>
    <w:p w:rsidR="005F358A" w:rsidRDefault="005F358A" w:rsidP="005F358A">
      <w:pPr>
        <w:pStyle w:val="Sansinterligne"/>
      </w:pPr>
    </w:p>
    <w:p w:rsidR="005F358A" w:rsidRPr="005F358A" w:rsidRDefault="005F358A" w:rsidP="005F358A">
      <w:pPr>
        <w:pStyle w:val="Sansinterligne"/>
        <w:numPr>
          <w:ilvl w:val="0"/>
          <w:numId w:val="2"/>
        </w:numPr>
        <w:rPr>
          <w:b/>
        </w:rPr>
      </w:pPr>
      <w:r w:rsidRPr="005F358A">
        <w:rPr>
          <w:b/>
        </w:rPr>
        <w:t>Cliquer sur Layer</w:t>
      </w:r>
      <w:r>
        <w:rPr>
          <w:b/>
        </w:rPr>
        <w:t xml:space="preserve"> puis sur OK</w:t>
      </w:r>
    </w:p>
    <w:p w:rsidR="005F358A" w:rsidRDefault="005F358A" w:rsidP="005F358A">
      <w:pPr>
        <w:pStyle w:val="Sansinterligne"/>
      </w:pPr>
    </w:p>
    <w:p w:rsidR="007B13B9" w:rsidRDefault="007B13B9" w:rsidP="005F358A">
      <w:pPr>
        <w:pStyle w:val="Sansinterligne"/>
      </w:pPr>
      <w:r>
        <w:t>File =&gt; Export=&gt; Gerber</w:t>
      </w:r>
    </w:p>
    <w:p w:rsidR="007B13B9" w:rsidRDefault="007B13B9" w:rsidP="005F358A">
      <w:pPr>
        <w:pStyle w:val="Sansinterligne"/>
      </w:pPr>
    </w:p>
    <w:p w:rsidR="005F7197" w:rsidRPr="005F7197" w:rsidRDefault="007B13B9" w:rsidP="005F7197">
      <w:pPr>
        <w:pStyle w:val="Sansinterligne"/>
        <w:numPr>
          <w:ilvl w:val="0"/>
          <w:numId w:val="2"/>
        </w:numPr>
        <w:rPr>
          <w:b/>
        </w:rPr>
      </w:pPr>
      <w:r w:rsidRPr="005F358A">
        <w:rPr>
          <w:b/>
        </w:rPr>
        <w:t xml:space="preserve">Cliquer </w:t>
      </w:r>
      <w:r>
        <w:rPr>
          <w:b/>
        </w:rPr>
        <w:t>sur Data Format</w:t>
      </w:r>
    </w:p>
    <w:p w:rsidR="007B13B9" w:rsidRDefault="005F7197" w:rsidP="005F358A">
      <w:pPr>
        <w:pStyle w:val="Sansinterligne"/>
      </w:pPr>
      <w:r>
        <w:rPr>
          <w:noProof/>
          <w:lang w:eastAsia="fr-FR"/>
        </w:rPr>
        <w:lastRenderedPageBreak/>
        <w:drawing>
          <wp:inline distT="0" distB="0" distL="0" distR="0" wp14:anchorId="7E088DA5" wp14:editId="06F69DDA">
            <wp:extent cx="4905375" cy="3469233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46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197" w:rsidRDefault="005F7197" w:rsidP="005F7197">
      <w:pPr>
        <w:pStyle w:val="Sansinterligne"/>
        <w:ind w:left="720"/>
        <w:rPr>
          <w:b/>
        </w:rPr>
      </w:pPr>
    </w:p>
    <w:p w:rsidR="007B13B9" w:rsidRDefault="00B565FD" w:rsidP="007B13B9">
      <w:pPr>
        <w:pStyle w:val="Sansinterligne"/>
        <w:numPr>
          <w:ilvl w:val="0"/>
          <w:numId w:val="2"/>
        </w:numPr>
        <w:rPr>
          <w:b/>
        </w:rPr>
      </w:pPr>
      <w:r>
        <w:rPr>
          <w:b/>
        </w:rPr>
        <w:t>RS274X</w:t>
      </w:r>
    </w:p>
    <w:p w:rsidR="00B565FD" w:rsidRDefault="00B565FD" w:rsidP="007B13B9">
      <w:pPr>
        <w:pStyle w:val="Sansinterligne"/>
        <w:numPr>
          <w:ilvl w:val="0"/>
          <w:numId w:val="2"/>
        </w:numPr>
        <w:rPr>
          <w:b/>
        </w:rPr>
      </w:pPr>
      <w:r>
        <w:rPr>
          <w:b/>
        </w:rPr>
        <w:t>2,4</w:t>
      </w:r>
    </w:p>
    <w:p w:rsidR="00B565FD" w:rsidRDefault="00B565FD" w:rsidP="007B13B9">
      <w:pPr>
        <w:pStyle w:val="Sansinterligne"/>
        <w:numPr>
          <w:ilvl w:val="0"/>
          <w:numId w:val="2"/>
        </w:numPr>
        <w:rPr>
          <w:b/>
        </w:rPr>
      </w:pPr>
      <w:r>
        <w:rPr>
          <w:b/>
        </w:rPr>
        <w:t>\r\n</w:t>
      </w:r>
    </w:p>
    <w:p w:rsidR="00B565FD" w:rsidRDefault="00B565FD" w:rsidP="007B13B9">
      <w:pPr>
        <w:pStyle w:val="Sansinterligne"/>
        <w:numPr>
          <w:ilvl w:val="0"/>
          <w:numId w:val="2"/>
        </w:numPr>
        <w:rPr>
          <w:b/>
        </w:rPr>
      </w:pPr>
      <w:r>
        <w:rPr>
          <w:b/>
        </w:rPr>
        <w:t>Absolute</w:t>
      </w:r>
    </w:p>
    <w:p w:rsidR="00B565FD" w:rsidRDefault="00B565FD" w:rsidP="007B13B9">
      <w:pPr>
        <w:pStyle w:val="Sansinterligne"/>
        <w:numPr>
          <w:ilvl w:val="0"/>
          <w:numId w:val="2"/>
        </w:numPr>
        <w:rPr>
          <w:b/>
        </w:rPr>
      </w:pPr>
      <w:r>
        <w:rPr>
          <w:b/>
        </w:rPr>
        <w:t>ASCII</w:t>
      </w:r>
    </w:p>
    <w:p w:rsidR="00B565FD" w:rsidRPr="005F358A" w:rsidRDefault="00B565FD" w:rsidP="007B13B9">
      <w:pPr>
        <w:pStyle w:val="Sansinterligne"/>
        <w:numPr>
          <w:ilvl w:val="0"/>
          <w:numId w:val="2"/>
        </w:numPr>
        <w:rPr>
          <w:b/>
        </w:rPr>
      </w:pPr>
      <w:r>
        <w:rPr>
          <w:b/>
        </w:rPr>
        <w:t>Metric</w:t>
      </w:r>
    </w:p>
    <w:p w:rsidR="005F358A" w:rsidRDefault="005F358A" w:rsidP="005F358A">
      <w:pPr>
        <w:pStyle w:val="Sansinterligne"/>
      </w:pPr>
    </w:p>
    <w:p w:rsidR="001571BA" w:rsidRDefault="001571BA" w:rsidP="001571BA">
      <w:pPr>
        <w:pStyle w:val="Sansinterligne"/>
        <w:numPr>
          <w:ilvl w:val="0"/>
          <w:numId w:val="2"/>
        </w:numPr>
        <w:rPr>
          <w:b/>
        </w:rPr>
      </w:pPr>
      <w:r w:rsidRPr="005F358A">
        <w:rPr>
          <w:b/>
        </w:rPr>
        <w:t xml:space="preserve">Cliquer </w:t>
      </w:r>
      <w:r>
        <w:rPr>
          <w:b/>
        </w:rPr>
        <w:t>sur OK</w:t>
      </w:r>
    </w:p>
    <w:p w:rsidR="001571BA" w:rsidRPr="005F358A" w:rsidRDefault="001571BA" w:rsidP="001571BA">
      <w:pPr>
        <w:pStyle w:val="Sansinterligne"/>
        <w:rPr>
          <w:b/>
        </w:rPr>
      </w:pPr>
    </w:p>
    <w:p w:rsidR="001571BA" w:rsidRDefault="001571BA" w:rsidP="001571BA">
      <w:pPr>
        <w:pStyle w:val="Titre"/>
      </w:pPr>
      <w:r>
        <w:t>Etape 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sz w:val="28"/>
          <w:szCs w:val="28"/>
        </w:rPr>
        <w:t>Importer le Gerber sous GerbView (Kicad)</w:t>
      </w:r>
      <w:r>
        <w:tab/>
      </w:r>
    </w:p>
    <w:p w:rsidR="001571BA" w:rsidRDefault="001571BA" w:rsidP="001571BA">
      <w:r>
        <w:t>Fichier</w:t>
      </w:r>
      <w:r>
        <w:t xml:space="preserve">  =&gt; </w:t>
      </w:r>
      <w:r>
        <w:t>Charger Fichier Gerber</w:t>
      </w:r>
    </w:p>
    <w:p w:rsidR="001571BA" w:rsidRDefault="001571BA" w:rsidP="001571BA">
      <w:r>
        <w:t xml:space="preserve">Fichier  =&gt; </w:t>
      </w:r>
      <w:r>
        <w:t>Exporter vers Pcbnew</w:t>
      </w:r>
    </w:p>
    <w:p w:rsidR="001571BA" w:rsidRDefault="001571BA" w:rsidP="001571BA">
      <w:r>
        <w:rPr>
          <w:noProof/>
          <w:lang w:eastAsia="fr-FR"/>
        </w:rPr>
        <w:drawing>
          <wp:inline distT="0" distB="0" distL="0" distR="0" wp14:anchorId="56312E6E" wp14:editId="1E9F96A7">
            <wp:extent cx="2895600" cy="1838013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83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1BA" w:rsidRDefault="001571BA" w:rsidP="001571BA">
      <w:pPr>
        <w:pStyle w:val="Sansinterligne"/>
        <w:numPr>
          <w:ilvl w:val="0"/>
          <w:numId w:val="2"/>
        </w:numPr>
        <w:rPr>
          <w:b/>
        </w:rPr>
      </w:pPr>
      <w:r>
        <w:rPr>
          <w:b/>
        </w:rPr>
        <w:t xml:space="preserve">Couche1 Contour_PCB </w:t>
      </w:r>
    </w:p>
    <w:p w:rsidR="001571BA" w:rsidRDefault="001571BA" w:rsidP="001571BA">
      <w:pPr>
        <w:pStyle w:val="Sansinterligne"/>
        <w:numPr>
          <w:ilvl w:val="0"/>
          <w:numId w:val="2"/>
        </w:numPr>
        <w:rPr>
          <w:b/>
        </w:rPr>
      </w:pPr>
      <w:r>
        <w:rPr>
          <w:b/>
        </w:rPr>
        <w:lastRenderedPageBreak/>
        <w:t>2</w:t>
      </w:r>
      <w:r>
        <w:rPr>
          <w:b/>
        </w:rPr>
        <w:t xml:space="preserve"> Couches</w:t>
      </w:r>
    </w:p>
    <w:p w:rsidR="00BF7D9D" w:rsidRDefault="00BF7D9D" w:rsidP="00BF7D9D">
      <w:pPr>
        <w:pStyle w:val="Sansinterligne"/>
        <w:ind w:left="720"/>
        <w:rPr>
          <w:b/>
        </w:rPr>
      </w:pPr>
    </w:p>
    <w:p w:rsidR="001571BA" w:rsidRDefault="001571BA" w:rsidP="001571BA">
      <w:pPr>
        <w:pStyle w:val="Sansinterligne"/>
        <w:numPr>
          <w:ilvl w:val="0"/>
          <w:numId w:val="2"/>
        </w:numPr>
        <w:rPr>
          <w:b/>
        </w:rPr>
      </w:pPr>
      <w:r>
        <w:rPr>
          <w:b/>
        </w:rPr>
        <w:t>Cliquer sur OK</w:t>
      </w:r>
    </w:p>
    <w:p w:rsidR="003A3CE8" w:rsidRDefault="003A3CE8" w:rsidP="003A3CE8">
      <w:pPr>
        <w:pStyle w:val="Sansinterligne"/>
        <w:rPr>
          <w:b/>
        </w:rPr>
      </w:pPr>
    </w:p>
    <w:p w:rsidR="003A3CE8" w:rsidRDefault="003A3CE8" w:rsidP="003A3CE8">
      <w:pPr>
        <w:pStyle w:val="Titre"/>
      </w:pPr>
      <w:r>
        <w:t>Etape 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</w:t>
      </w:r>
      <w:r>
        <w:tab/>
        <w:t xml:space="preserve">        </w:t>
      </w:r>
      <w:r>
        <w:rPr>
          <w:sz w:val="28"/>
          <w:szCs w:val="28"/>
        </w:rPr>
        <w:t>Ajouter le tracé à Pcbnew (Kicad)</w:t>
      </w:r>
      <w:r>
        <w:tab/>
      </w:r>
    </w:p>
    <w:p w:rsidR="003A3CE8" w:rsidRPr="003A3CE8" w:rsidRDefault="003A3CE8" w:rsidP="003A3CE8">
      <w:r w:rsidRPr="003A3CE8">
        <w:t xml:space="preserve">Fichier  =&gt; </w:t>
      </w:r>
      <w:r>
        <w:t>Ajouter Circuit Imprimé</w:t>
      </w:r>
      <w:bookmarkStart w:id="0" w:name="_GoBack"/>
      <w:bookmarkEnd w:id="0"/>
    </w:p>
    <w:p w:rsidR="001571BA" w:rsidRDefault="001571BA" w:rsidP="001571BA"/>
    <w:p w:rsidR="001571BA" w:rsidRPr="005F358A" w:rsidRDefault="001571BA" w:rsidP="005F358A">
      <w:pPr>
        <w:pStyle w:val="Sansinterligne"/>
      </w:pPr>
    </w:p>
    <w:sectPr w:rsidR="001571BA" w:rsidRPr="005F35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6D7728"/>
    <w:multiLevelType w:val="hybridMultilevel"/>
    <w:tmpl w:val="FDD8F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103F64"/>
    <w:multiLevelType w:val="hybridMultilevel"/>
    <w:tmpl w:val="223487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A64"/>
    <w:rsid w:val="001571BA"/>
    <w:rsid w:val="003A3CE8"/>
    <w:rsid w:val="005F358A"/>
    <w:rsid w:val="005F7197"/>
    <w:rsid w:val="00711A64"/>
    <w:rsid w:val="007B13B9"/>
    <w:rsid w:val="008420BD"/>
    <w:rsid w:val="009020AD"/>
    <w:rsid w:val="00A054E8"/>
    <w:rsid w:val="00B55F38"/>
    <w:rsid w:val="00B565FD"/>
    <w:rsid w:val="00BF7D9D"/>
    <w:rsid w:val="00D03358"/>
    <w:rsid w:val="00D416E1"/>
    <w:rsid w:val="00EC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C40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C40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9020AD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054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54E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55F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C40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C40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9020AD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054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54E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55F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2708</TotalTime>
  <Pages>4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</dc:creator>
  <cp:lastModifiedBy>Pat</cp:lastModifiedBy>
  <cp:revision>12</cp:revision>
  <dcterms:created xsi:type="dcterms:W3CDTF">2012-08-28T13:47:00Z</dcterms:created>
  <dcterms:modified xsi:type="dcterms:W3CDTF">2012-08-30T10:55:00Z</dcterms:modified>
</cp:coreProperties>
</file>