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2D8" w:rsidRDefault="006449F9">
      <w:pPr>
        <w:pStyle w:val="Heading1"/>
      </w:pPr>
      <w:r>
        <w:t xml:space="preserve">Excitations Data Analysis Training Course – </w:t>
      </w:r>
      <w:r w:rsidR="00BC71D3">
        <w:t>Worksheet</w:t>
      </w:r>
      <w:bookmarkStart w:id="0" w:name="_GoBack"/>
      <w:bookmarkEnd w:id="0"/>
      <w:r>
        <w:t xml:space="preserve"> 7</w:t>
      </w:r>
    </w:p>
    <w:p w:rsidR="009602D8" w:rsidRDefault="009602D8">
      <w:pPr>
        <w:pStyle w:val="Heading2"/>
      </w:pPr>
    </w:p>
    <w:p w:rsidR="004D2B5B" w:rsidRDefault="004D2B5B" w:rsidP="004D2B5B">
      <w:pPr>
        <w:pStyle w:val="Heading2"/>
      </w:pPr>
      <w:r>
        <w:t>Contents</w:t>
      </w:r>
    </w:p>
    <w:p w:rsidR="004D2B5B" w:rsidRDefault="004D2B5B" w:rsidP="004D2B5B"/>
    <w:p w:rsidR="004D2B5B" w:rsidRDefault="000C0F12" w:rsidP="004D2B5B">
      <w:pPr>
        <w:pStyle w:val="ListParagraph"/>
        <w:numPr>
          <w:ilvl w:val="0"/>
          <w:numId w:val="6"/>
        </w:numPr>
        <w:ind w:left="426" w:hanging="426"/>
      </w:pPr>
      <w:r>
        <w:t xml:space="preserve">Ba3NbFe3Si2O14 – </w:t>
      </w:r>
      <w:r w:rsidR="00881BEE">
        <w:t>A chiral triangular lattice system and polarised inelastic neutron scattering</w:t>
      </w:r>
    </w:p>
    <w:p w:rsidR="00881BEE" w:rsidRDefault="00642619" w:rsidP="004D2B5B">
      <w:pPr>
        <w:pStyle w:val="ListParagraph"/>
        <w:numPr>
          <w:ilvl w:val="0"/>
          <w:numId w:val="6"/>
        </w:numPr>
        <w:ind w:left="426" w:hanging="426"/>
      </w:pPr>
      <w:r>
        <w:t xml:space="preserve">Sr3NiIrO6 – </w:t>
      </w:r>
      <w:r w:rsidR="000C0F12">
        <w:t>M</w:t>
      </w:r>
      <w:r>
        <w:t>agnetic form factor</w:t>
      </w:r>
      <w:r w:rsidR="000C0F12">
        <w:t>s</w:t>
      </w:r>
      <w:r>
        <w:t xml:space="preserve"> in a compound with two different magnetic ions</w:t>
      </w:r>
    </w:p>
    <w:p w:rsidR="00484445" w:rsidRPr="004D2B5B" w:rsidRDefault="00484445" w:rsidP="00484445"/>
    <w:p w:rsidR="009602D8" w:rsidRDefault="00313932">
      <w:pPr>
        <w:pStyle w:val="Heading2"/>
      </w:pPr>
      <w:proofErr w:type="spellStart"/>
      <w:r>
        <w:t>SpinW</w:t>
      </w:r>
      <w:proofErr w:type="spellEnd"/>
      <w:r>
        <w:t xml:space="preserve"> II – </w:t>
      </w:r>
      <w:proofErr w:type="spellStart"/>
      <w:r>
        <w:t>Excercise</w:t>
      </w:r>
      <w:proofErr w:type="spellEnd"/>
      <w:r>
        <w:t xml:space="preserve"> 1: </w:t>
      </w:r>
      <w:r w:rsidR="00881BEE">
        <w:t>Ba</w:t>
      </w:r>
      <w:r w:rsidR="00881BEE" w:rsidRPr="004E4F39">
        <w:rPr>
          <w:vertAlign w:val="subscript"/>
        </w:rPr>
        <w:t>3</w:t>
      </w:r>
      <w:r w:rsidR="00881BEE">
        <w:t>NbFe</w:t>
      </w:r>
      <w:r w:rsidR="00881BEE" w:rsidRPr="004E4F39">
        <w:rPr>
          <w:vertAlign w:val="subscript"/>
        </w:rPr>
        <w:t>3</w:t>
      </w:r>
      <w:r w:rsidR="00881BEE">
        <w:t>Si</w:t>
      </w:r>
      <w:r w:rsidR="00881BEE" w:rsidRPr="004E4F39">
        <w:rPr>
          <w:vertAlign w:val="subscript"/>
        </w:rPr>
        <w:t>2</w:t>
      </w:r>
      <w:r w:rsidR="00881BEE">
        <w:t>O</w:t>
      </w:r>
      <w:r w:rsidR="00881BEE" w:rsidRPr="004E4F39">
        <w:rPr>
          <w:vertAlign w:val="subscript"/>
        </w:rPr>
        <w:t>14</w:t>
      </w:r>
    </w:p>
    <w:p w:rsidR="006C529E" w:rsidRDefault="006C529E" w:rsidP="006C529E"/>
    <w:p w:rsidR="006C529E" w:rsidRDefault="00171C33" w:rsidP="006C529E">
      <w:r>
        <w:t>In this exercise, we’ll look at Be</w:t>
      </w:r>
      <w:r w:rsidRPr="004E4F39">
        <w:rPr>
          <w:vertAlign w:val="subscript"/>
        </w:rPr>
        <w:t>3</w:t>
      </w:r>
      <w:r>
        <w:t>NbFe</w:t>
      </w:r>
      <w:r w:rsidRPr="004E4F39">
        <w:rPr>
          <w:vertAlign w:val="subscript"/>
        </w:rPr>
        <w:t>3</w:t>
      </w:r>
      <w:r>
        <w:t>Si</w:t>
      </w:r>
      <w:r w:rsidRPr="004E4F39">
        <w:rPr>
          <w:vertAlign w:val="subscript"/>
        </w:rPr>
        <w:t>2</w:t>
      </w:r>
      <w:r>
        <w:t>O</w:t>
      </w:r>
      <w:r w:rsidRPr="004E4F39">
        <w:rPr>
          <w:vertAlign w:val="subscript"/>
        </w:rPr>
        <w:t>14</w:t>
      </w:r>
      <w:r>
        <w:t xml:space="preserve"> </w:t>
      </w:r>
      <w:proofErr w:type="spellStart"/>
      <w:r>
        <w:t>langasite</w:t>
      </w:r>
      <w:proofErr w:type="spellEnd"/>
      <w:r>
        <w:t xml:space="preserve"> which has a non-centrosymmetric chiral crystal </w:t>
      </w:r>
      <w:proofErr w:type="spellStart"/>
      <w:r>
        <w:t>structrure</w:t>
      </w:r>
      <w:proofErr w:type="spellEnd"/>
      <w:r>
        <w:t xml:space="preserve"> which then leads to a chiral magnetic structure and thence to chiral excitations </w:t>
      </w:r>
      <w:proofErr w:type="gramStart"/>
      <w:r>
        <w:t>[ Loire</w:t>
      </w:r>
      <w:proofErr w:type="gramEnd"/>
      <w:r>
        <w:t xml:space="preserve"> et al., PRL </w:t>
      </w:r>
      <w:r>
        <w:rPr>
          <w:b/>
        </w:rPr>
        <w:t>106</w:t>
      </w:r>
      <w:r>
        <w:t xml:space="preserve"> 207201 (2011)]. </w:t>
      </w:r>
    </w:p>
    <w:p w:rsidR="00171C33" w:rsidRDefault="00171C33" w:rsidP="006C529E">
      <w:r>
        <w:rPr>
          <w:noProof/>
          <w:lang w:eastAsia="en-GB"/>
        </w:rPr>
        <w:drawing>
          <wp:inline distT="0" distB="0" distL="0" distR="0" wp14:anchorId="6D57B6CB" wp14:editId="2B034F54">
            <wp:extent cx="4761865" cy="1923415"/>
            <wp:effectExtent l="0" t="0" r="635" b="635"/>
            <wp:docPr id="2" name="Picture 2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C33" w:rsidRDefault="009E05DE" w:rsidP="00F517D6">
      <w:pPr>
        <w:pStyle w:val="ListParagraph"/>
        <w:numPr>
          <w:ilvl w:val="0"/>
          <w:numId w:val="7"/>
        </w:numPr>
        <w:shd w:val="clear" w:color="auto" w:fill="FFF2CC" w:themeFill="accent4" w:themeFillTint="33"/>
        <w:ind w:left="426" w:hanging="426"/>
      </w:pPr>
      <w:r>
        <w:t xml:space="preserve">To get you started quickly, use the following template and fill in which bond correspond to which exchange </w:t>
      </w:r>
      <w:proofErr w:type="spellStart"/>
      <w:r>
        <w:t>J</w:t>
      </w:r>
      <w:r>
        <w:rPr>
          <w:vertAlign w:val="subscript"/>
        </w:rPr>
        <w:t>n</w:t>
      </w:r>
      <w:proofErr w:type="spellEnd"/>
      <w:r w:rsidR="00D45211">
        <w:t xml:space="preserve"> according to the graphic above (replace the “</w:t>
      </w:r>
      <w:r w:rsidR="00D45211" w:rsidRPr="00D45211">
        <w:rPr>
          <w:rFonts w:ascii="Courier New" w:hAnsi="Courier New" w:cs="Courier New"/>
        </w:rPr>
        <w:t>???</w:t>
      </w:r>
      <w:r w:rsidR="00D45211">
        <w:t xml:space="preserve">” and uncomment the </w:t>
      </w:r>
      <w:proofErr w:type="spellStart"/>
      <w:r w:rsidR="00D45211" w:rsidRPr="00D45211">
        <w:rPr>
          <w:rFonts w:ascii="Courier New" w:hAnsi="Courier New" w:cs="Courier New"/>
        </w:rPr>
        <w:t>addcoupling</w:t>
      </w:r>
      <w:proofErr w:type="spellEnd"/>
      <w:r w:rsidR="00D45211">
        <w:t xml:space="preserve"> lines)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E0F48">
        <w:rPr>
          <w:rFonts w:ascii="Courier New" w:hAnsi="Courier New" w:cs="Courier New"/>
          <w:sz w:val="20"/>
          <w:szCs w:val="20"/>
        </w:rPr>
        <w:t>banb</w:t>
      </w:r>
      <w:proofErr w:type="spellEnd"/>
      <w:proofErr w:type="gramEnd"/>
      <w:r w:rsidRPr="00DE0F4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spinw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;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E0F48">
        <w:rPr>
          <w:rFonts w:ascii="Courier New" w:hAnsi="Courier New" w:cs="Courier New"/>
          <w:sz w:val="20"/>
          <w:szCs w:val="20"/>
        </w:rPr>
        <w:t>banb.genlattice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(</w:t>
      </w:r>
      <w:proofErr w:type="gramEnd"/>
      <w:r w:rsidRPr="00DE0F48">
        <w:rPr>
          <w:rFonts w:ascii="Courier New" w:hAnsi="Courier New" w:cs="Courier New"/>
          <w:sz w:val="20"/>
          <w:szCs w:val="20"/>
        </w:rPr>
        <w:t>'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lat_const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',[8.539 8.539 5.2414], ...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DE0F48">
        <w:rPr>
          <w:rFonts w:ascii="Courier New" w:hAnsi="Courier New" w:cs="Courier New"/>
          <w:sz w:val="20"/>
          <w:szCs w:val="20"/>
        </w:rPr>
        <w:t xml:space="preserve">                'angled'</w:t>
      </w:r>
      <w:proofErr w:type="gramStart"/>
      <w:r w:rsidRPr="00DE0F48">
        <w:rPr>
          <w:rFonts w:ascii="Courier New" w:hAnsi="Courier New" w:cs="Courier New"/>
          <w:sz w:val="20"/>
          <w:szCs w:val="20"/>
        </w:rPr>
        <w:t>,[</w:t>
      </w:r>
      <w:proofErr w:type="gramEnd"/>
      <w:r w:rsidRPr="00DE0F48">
        <w:rPr>
          <w:rFonts w:ascii="Courier New" w:hAnsi="Courier New" w:cs="Courier New"/>
          <w:sz w:val="20"/>
          <w:szCs w:val="20"/>
        </w:rPr>
        <w:t>90 90 120],'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sym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','P 3 2 1');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E0F48">
        <w:rPr>
          <w:rFonts w:ascii="Courier New" w:hAnsi="Courier New" w:cs="Courier New"/>
          <w:sz w:val="20"/>
          <w:szCs w:val="20"/>
        </w:rPr>
        <w:t>banb.addatom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(</w:t>
      </w:r>
      <w:proofErr w:type="gramEnd"/>
      <w:r w:rsidRPr="00DE0F48">
        <w:rPr>
          <w:rFonts w:ascii="Courier New" w:hAnsi="Courier New" w:cs="Courier New"/>
          <w:sz w:val="20"/>
          <w:szCs w:val="20"/>
        </w:rPr>
        <w:t>'label','MFe3','r',[0.24964 0 1/2],'S',5/2,'color','gray');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E0F48">
        <w:rPr>
          <w:rFonts w:ascii="Courier New" w:hAnsi="Courier New" w:cs="Courier New"/>
          <w:sz w:val="20"/>
          <w:szCs w:val="20"/>
        </w:rPr>
        <w:t>banb.gencoupling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;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DE0F48">
        <w:rPr>
          <w:rFonts w:ascii="Courier New" w:hAnsi="Courier New" w:cs="Courier New"/>
          <w:sz w:val="20"/>
          <w:szCs w:val="20"/>
        </w:rPr>
        <w:t>% Values from PRL 106 207201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DE0F48">
        <w:rPr>
          <w:rFonts w:ascii="Courier New" w:hAnsi="Courier New" w:cs="Courier New"/>
          <w:sz w:val="20"/>
          <w:szCs w:val="20"/>
        </w:rPr>
        <w:t>J1 = 0.85;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DE0F48">
        <w:rPr>
          <w:rFonts w:ascii="Courier New" w:hAnsi="Courier New" w:cs="Courier New"/>
          <w:sz w:val="20"/>
          <w:szCs w:val="20"/>
        </w:rPr>
        <w:t>J2 = 0.24;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DE0F48">
        <w:rPr>
          <w:rFonts w:ascii="Courier New" w:hAnsi="Courier New" w:cs="Courier New"/>
          <w:sz w:val="20"/>
          <w:szCs w:val="20"/>
        </w:rPr>
        <w:t>J3 = 0.053;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DE0F48">
        <w:rPr>
          <w:rFonts w:ascii="Courier New" w:hAnsi="Courier New" w:cs="Courier New"/>
          <w:sz w:val="20"/>
          <w:szCs w:val="20"/>
        </w:rPr>
        <w:t>J4 = 0.017;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DE0F48">
        <w:rPr>
          <w:rFonts w:ascii="Courier New" w:hAnsi="Courier New" w:cs="Courier New"/>
          <w:sz w:val="20"/>
          <w:szCs w:val="20"/>
        </w:rPr>
        <w:t>J5 = 0.24;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E0F48">
        <w:rPr>
          <w:rFonts w:ascii="Courier New" w:hAnsi="Courier New" w:cs="Courier New"/>
          <w:sz w:val="20"/>
          <w:szCs w:val="20"/>
        </w:rPr>
        <w:t>banb.addmatrix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('value',J1,'label','J1','color','red')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E0F48">
        <w:rPr>
          <w:rFonts w:ascii="Courier New" w:hAnsi="Courier New" w:cs="Courier New"/>
          <w:sz w:val="20"/>
          <w:szCs w:val="20"/>
        </w:rPr>
        <w:t>banb.addmatrix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('value',J2,'label','J2','color','lightgray')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E0F48">
        <w:rPr>
          <w:rFonts w:ascii="Courier New" w:hAnsi="Courier New" w:cs="Courier New"/>
          <w:sz w:val="20"/>
          <w:szCs w:val="20"/>
        </w:rPr>
        <w:t>banb.addmatrix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('value',J3,'label','J3','color','orange')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E0F48">
        <w:rPr>
          <w:rFonts w:ascii="Courier New" w:hAnsi="Courier New" w:cs="Courier New"/>
          <w:sz w:val="20"/>
          <w:szCs w:val="20"/>
        </w:rPr>
        <w:t>banb.addmatrix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('value',J4,'label','J4','color','b')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E0F48">
        <w:rPr>
          <w:rFonts w:ascii="Courier New" w:hAnsi="Courier New" w:cs="Courier New"/>
          <w:sz w:val="20"/>
          <w:szCs w:val="20"/>
        </w:rPr>
        <w:t>banb.addmatrix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('value',J5,'label','J5','color','purple')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DE0F48" w:rsidRPr="00DE0F48" w:rsidRDefault="00DE0F48" w:rsidP="00F517D6">
      <w:pPr>
        <w:shd w:val="clear" w:color="auto" w:fill="FFF2C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DE0F48">
        <w:rPr>
          <w:rFonts w:ascii="Courier New" w:hAnsi="Courier New" w:cs="Courier New"/>
          <w:sz w:val="20"/>
          <w:szCs w:val="20"/>
        </w:rPr>
        <w:lastRenderedPageBreak/>
        <w:t>%</w:t>
      </w:r>
      <w:proofErr w:type="spellStart"/>
      <w:proofErr w:type="gramStart"/>
      <w:r w:rsidRPr="00DE0F48">
        <w:rPr>
          <w:rFonts w:ascii="Courier New" w:hAnsi="Courier New" w:cs="Courier New"/>
          <w:sz w:val="20"/>
          <w:szCs w:val="20"/>
        </w:rPr>
        <w:t>banb.addcoupling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(</w:t>
      </w:r>
      <w:proofErr w:type="gramEnd"/>
      <w:r w:rsidRPr="00DE0F48">
        <w:rPr>
          <w:rFonts w:ascii="Courier New" w:hAnsi="Courier New" w:cs="Courier New"/>
          <w:sz w:val="20"/>
          <w:szCs w:val="20"/>
        </w:rPr>
        <w:t>'mat', 'J1', 'bond', ???)</w:t>
      </w:r>
    </w:p>
    <w:p w:rsidR="00DE0F48" w:rsidRPr="00DE0F48" w:rsidRDefault="00DE0F48" w:rsidP="00F517D6">
      <w:pPr>
        <w:shd w:val="clear" w:color="auto" w:fill="FFF2C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DE0F48">
        <w:rPr>
          <w:rFonts w:ascii="Courier New" w:hAnsi="Courier New" w:cs="Courier New"/>
          <w:sz w:val="20"/>
          <w:szCs w:val="20"/>
        </w:rPr>
        <w:t>%</w:t>
      </w:r>
      <w:proofErr w:type="spellStart"/>
      <w:proofErr w:type="gramStart"/>
      <w:r w:rsidRPr="00DE0F48">
        <w:rPr>
          <w:rFonts w:ascii="Courier New" w:hAnsi="Courier New" w:cs="Courier New"/>
          <w:sz w:val="20"/>
          <w:szCs w:val="20"/>
        </w:rPr>
        <w:t>banb.addcoupling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(</w:t>
      </w:r>
      <w:proofErr w:type="gramEnd"/>
      <w:r w:rsidRPr="00DE0F48">
        <w:rPr>
          <w:rFonts w:ascii="Courier New" w:hAnsi="Courier New" w:cs="Courier New"/>
          <w:sz w:val="20"/>
          <w:szCs w:val="20"/>
        </w:rPr>
        <w:t>'mat', 'J2', 'bond', ???)</w:t>
      </w:r>
    </w:p>
    <w:p w:rsidR="00DE0F48" w:rsidRPr="00DE0F48" w:rsidRDefault="00DE0F48" w:rsidP="00F517D6">
      <w:pPr>
        <w:shd w:val="clear" w:color="auto" w:fill="FFF2C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DE0F48">
        <w:rPr>
          <w:rFonts w:ascii="Courier New" w:hAnsi="Courier New" w:cs="Courier New"/>
          <w:sz w:val="20"/>
          <w:szCs w:val="20"/>
        </w:rPr>
        <w:t>%</w:t>
      </w:r>
      <w:proofErr w:type="spellStart"/>
      <w:proofErr w:type="gramStart"/>
      <w:r w:rsidRPr="00DE0F48">
        <w:rPr>
          <w:rFonts w:ascii="Courier New" w:hAnsi="Courier New" w:cs="Courier New"/>
          <w:sz w:val="20"/>
          <w:szCs w:val="20"/>
        </w:rPr>
        <w:t>banb.addcoupling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(</w:t>
      </w:r>
      <w:proofErr w:type="gramEnd"/>
      <w:r w:rsidRPr="00DE0F48">
        <w:rPr>
          <w:rFonts w:ascii="Courier New" w:hAnsi="Courier New" w:cs="Courier New"/>
          <w:sz w:val="20"/>
          <w:szCs w:val="20"/>
        </w:rPr>
        <w:t>'mat', 'J3', 'bond', ???)</w:t>
      </w:r>
    </w:p>
    <w:p w:rsidR="00DE0F48" w:rsidRPr="00DE0F48" w:rsidRDefault="00DE0F48" w:rsidP="00F517D6">
      <w:pPr>
        <w:shd w:val="clear" w:color="auto" w:fill="FFF2C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DE0F48">
        <w:rPr>
          <w:rFonts w:ascii="Courier New" w:hAnsi="Courier New" w:cs="Courier New"/>
          <w:sz w:val="20"/>
          <w:szCs w:val="20"/>
        </w:rPr>
        <w:t>%</w:t>
      </w:r>
      <w:proofErr w:type="spellStart"/>
      <w:proofErr w:type="gramStart"/>
      <w:r w:rsidRPr="00DE0F48">
        <w:rPr>
          <w:rFonts w:ascii="Courier New" w:hAnsi="Courier New" w:cs="Courier New"/>
          <w:sz w:val="20"/>
          <w:szCs w:val="20"/>
        </w:rPr>
        <w:t>banb.addcoupling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(</w:t>
      </w:r>
      <w:proofErr w:type="gramEnd"/>
      <w:r w:rsidRPr="00DE0F48">
        <w:rPr>
          <w:rFonts w:ascii="Courier New" w:hAnsi="Courier New" w:cs="Courier New"/>
          <w:sz w:val="20"/>
          <w:szCs w:val="20"/>
        </w:rPr>
        <w:t>'mat', 'J4', 'bond', ???)</w:t>
      </w:r>
    </w:p>
    <w:p w:rsidR="00DE0F48" w:rsidRPr="00DE0F48" w:rsidRDefault="00DE0F48" w:rsidP="00F517D6">
      <w:pPr>
        <w:shd w:val="clear" w:color="auto" w:fill="FFF2CC" w:themeFill="accent4" w:themeFillTint="33"/>
        <w:spacing w:after="0"/>
        <w:rPr>
          <w:rFonts w:ascii="Courier New" w:hAnsi="Courier New" w:cs="Courier New"/>
          <w:sz w:val="20"/>
          <w:szCs w:val="20"/>
        </w:rPr>
      </w:pPr>
      <w:r w:rsidRPr="00DE0F48">
        <w:rPr>
          <w:rFonts w:ascii="Courier New" w:hAnsi="Courier New" w:cs="Courier New"/>
          <w:sz w:val="20"/>
          <w:szCs w:val="20"/>
        </w:rPr>
        <w:t>%</w:t>
      </w:r>
      <w:proofErr w:type="spellStart"/>
      <w:proofErr w:type="gramStart"/>
      <w:r w:rsidRPr="00DE0F48">
        <w:rPr>
          <w:rFonts w:ascii="Courier New" w:hAnsi="Courier New" w:cs="Courier New"/>
          <w:sz w:val="20"/>
          <w:szCs w:val="20"/>
        </w:rPr>
        <w:t>banb.addcoupling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(</w:t>
      </w:r>
      <w:proofErr w:type="gramEnd"/>
      <w:r w:rsidRPr="00DE0F48">
        <w:rPr>
          <w:rFonts w:ascii="Courier New" w:hAnsi="Courier New" w:cs="Courier New"/>
          <w:sz w:val="20"/>
          <w:szCs w:val="20"/>
        </w:rPr>
        <w:t>'mat', 'J5', 'bond', ???)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DE0F48" w:rsidRPr="00DE0F48" w:rsidRDefault="00DE0F48" w:rsidP="00DE0F48">
      <w:pPr>
        <w:shd w:val="clear" w:color="auto" w:fill="D9E2F3" w:themeFill="accent5" w:themeFillTint="33"/>
        <w:rPr>
          <w:rFonts w:ascii="Courier New" w:hAnsi="Courier New" w:cs="Courier New"/>
          <w:sz w:val="20"/>
          <w:szCs w:val="20"/>
        </w:rPr>
      </w:pPr>
      <w:proofErr w:type="gramStart"/>
      <w:r w:rsidRPr="00DE0F48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DE0F48">
        <w:rPr>
          <w:rFonts w:ascii="Courier New" w:hAnsi="Courier New" w:cs="Courier New"/>
          <w:sz w:val="20"/>
          <w:szCs w:val="20"/>
        </w:rPr>
        <w:t>banb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,'range',[-0.5 1.5;-0.5 1.5;0 1.5])</w:t>
      </w:r>
    </w:p>
    <w:p w:rsidR="00DE0F48" w:rsidRDefault="00DE0F48" w:rsidP="00F517D6">
      <w:pPr>
        <w:pStyle w:val="ListParagraph"/>
        <w:numPr>
          <w:ilvl w:val="0"/>
          <w:numId w:val="7"/>
        </w:numPr>
        <w:shd w:val="clear" w:color="auto" w:fill="FFF2CC" w:themeFill="accent4" w:themeFillTint="33"/>
        <w:ind w:left="426" w:hanging="426"/>
      </w:pPr>
      <w:r>
        <w:t xml:space="preserve">Once you have the exchange use the following code which uses the </w:t>
      </w:r>
      <w:proofErr w:type="spellStart"/>
      <w:r w:rsidRPr="00DE0F48">
        <w:rPr>
          <w:rFonts w:ascii="Courier New" w:hAnsi="Courier New" w:cs="Courier New"/>
        </w:rPr>
        <w:t>optmagstr</w:t>
      </w:r>
      <w:proofErr w:type="spellEnd"/>
      <w:r>
        <w:t xml:space="preserve"> and </w:t>
      </w:r>
      <w:proofErr w:type="spellStart"/>
      <w:r w:rsidRPr="00DE0F48">
        <w:rPr>
          <w:rFonts w:ascii="Courier New" w:hAnsi="Courier New" w:cs="Courier New"/>
        </w:rPr>
        <w:t>gm_planar</w:t>
      </w:r>
      <w:proofErr w:type="spellEnd"/>
      <w:r>
        <w:t xml:space="preserve"> functions to try to find the optimum magnetic structure. Do you understand how the code works? (If not ask a demonstrator) – </w:t>
      </w:r>
      <w:proofErr w:type="gramStart"/>
      <w:r>
        <w:t>what</w:t>
      </w:r>
      <w:proofErr w:type="gramEnd"/>
      <w:r>
        <w:t xml:space="preserve"> do the parameters </w:t>
      </w:r>
      <w:r w:rsidRPr="00DE0F48">
        <w:rPr>
          <w:rFonts w:ascii="Courier New" w:hAnsi="Courier New" w:cs="Courier New"/>
        </w:rPr>
        <w:t>x0</w:t>
      </w:r>
      <w:r>
        <w:t xml:space="preserve"> to </w:t>
      </w:r>
      <w:proofErr w:type="spellStart"/>
      <w:r w:rsidRPr="00DE0F48">
        <w:rPr>
          <w:rFonts w:ascii="Courier New" w:hAnsi="Courier New" w:cs="Courier New"/>
        </w:rPr>
        <w:t>gm_planar</w:t>
      </w:r>
      <w:proofErr w:type="spellEnd"/>
      <w:r>
        <w:t xml:space="preserve"> mean? Why have </w:t>
      </w:r>
      <w:proofErr w:type="spellStart"/>
      <w:r w:rsidRPr="00DE0F48">
        <w:rPr>
          <w:rFonts w:ascii="Courier New" w:hAnsi="Courier New" w:cs="Courier New"/>
        </w:rPr>
        <w:t>xmin</w:t>
      </w:r>
      <w:proofErr w:type="spellEnd"/>
      <w:r>
        <w:t xml:space="preserve"> and </w:t>
      </w:r>
      <w:proofErr w:type="spellStart"/>
      <w:r w:rsidRPr="00DE0F48">
        <w:rPr>
          <w:rFonts w:ascii="Courier New" w:hAnsi="Courier New" w:cs="Courier New"/>
        </w:rPr>
        <w:t>xmax</w:t>
      </w:r>
      <w:proofErr w:type="spellEnd"/>
      <w:r>
        <w:t xml:space="preserve"> been set that what they’ve been set?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DE0F48">
        <w:rPr>
          <w:rFonts w:ascii="Courier New" w:hAnsi="Courier New" w:cs="Courier New"/>
          <w:sz w:val="20"/>
          <w:szCs w:val="20"/>
        </w:rPr>
        <w:t xml:space="preserve">% Use 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optmagstr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 xml:space="preserve"> with the planar magnetic structure (moments in a-b plane)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DE0F48">
        <w:rPr>
          <w:rFonts w:ascii="Courier New" w:hAnsi="Courier New" w:cs="Courier New"/>
          <w:sz w:val="20"/>
          <w:szCs w:val="20"/>
        </w:rPr>
        <w:t xml:space="preserve">% Parameters for 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gm_planar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 xml:space="preserve"> are: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DE0F48">
        <w:rPr>
          <w:rFonts w:ascii="Courier New" w:hAnsi="Courier New" w:cs="Courier New"/>
          <w:sz w:val="20"/>
          <w:szCs w:val="20"/>
        </w:rPr>
        <w:t>% phi_1, phi_2</w:t>
      </w:r>
      <w:proofErr w:type="gramStart"/>
      <w:r w:rsidRPr="00DE0F48">
        <w:rPr>
          <w:rFonts w:ascii="Courier New" w:hAnsi="Courier New" w:cs="Courier New"/>
          <w:sz w:val="20"/>
          <w:szCs w:val="20"/>
        </w:rPr>
        <w:t>, ...,</w:t>
      </w:r>
      <w:proofErr w:type="gramEnd"/>
      <w:r w:rsidRPr="00DE0F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k_x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k_y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k_z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n_theta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n_phi</w:t>
      </w:r>
      <w:proofErr w:type="spellEnd"/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DE0F48">
        <w:rPr>
          <w:rFonts w:ascii="Courier New" w:hAnsi="Courier New" w:cs="Courier New"/>
          <w:sz w:val="20"/>
          <w:szCs w:val="20"/>
        </w:rPr>
        <w:t xml:space="preserve">% phi_1, 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etc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 xml:space="preserve"> are the rotation angles of each spin in the plane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DE0F48">
        <w:rPr>
          <w:rFonts w:ascii="Courier New" w:hAnsi="Courier New" w:cs="Courier New"/>
          <w:sz w:val="20"/>
          <w:szCs w:val="20"/>
        </w:rPr>
        <w:t xml:space="preserve">% 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k_x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k_y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k_z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 xml:space="preserve"> define the propagation vector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DE0F48">
        <w:rPr>
          <w:rFonts w:ascii="Courier New" w:hAnsi="Courier New" w:cs="Courier New"/>
          <w:sz w:val="20"/>
          <w:szCs w:val="20"/>
        </w:rPr>
        <w:t xml:space="preserve">% 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n_theta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n_phi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 xml:space="preserve"> determine the rotation plane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DE0F48">
        <w:rPr>
          <w:rFonts w:ascii="Courier New" w:hAnsi="Courier New" w:cs="Courier New"/>
          <w:sz w:val="20"/>
          <w:szCs w:val="20"/>
        </w:rPr>
        <w:t xml:space="preserve">% </w:t>
      </w:r>
      <w:proofErr w:type="gramStart"/>
      <w:r w:rsidRPr="00DE0F48">
        <w:rPr>
          <w:rFonts w:ascii="Courier New" w:hAnsi="Courier New" w:cs="Courier New"/>
          <w:sz w:val="20"/>
          <w:szCs w:val="20"/>
        </w:rPr>
        <w:t>We</w:t>
      </w:r>
      <w:proofErr w:type="gramEnd"/>
      <w:r w:rsidRPr="00DE0F48">
        <w:rPr>
          <w:rFonts w:ascii="Courier New" w:hAnsi="Courier New" w:cs="Courier New"/>
          <w:sz w:val="20"/>
          <w:szCs w:val="20"/>
        </w:rPr>
        <w:t xml:space="preserve"> just want to vary phi_*, and 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k_z</w:t>
      </w:r>
      <w:proofErr w:type="spellEnd"/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E0F48">
        <w:rPr>
          <w:rFonts w:ascii="Courier New" w:hAnsi="Courier New" w:cs="Courier New"/>
          <w:sz w:val="20"/>
          <w:szCs w:val="20"/>
        </w:rPr>
        <w:t>n_spin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E0F48">
        <w:rPr>
          <w:rFonts w:ascii="Courier New" w:hAnsi="Courier New" w:cs="Courier New"/>
          <w:sz w:val="20"/>
          <w:szCs w:val="20"/>
        </w:rPr>
        <w:t>numel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E0F48">
        <w:rPr>
          <w:rFonts w:ascii="Courier New" w:hAnsi="Courier New" w:cs="Courier New"/>
          <w:sz w:val="20"/>
          <w:szCs w:val="20"/>
        </w:rPr>
        <w:t>banb.matom.S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);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DE0F48">
        <w:rPr>
          <w:rFonts w:ascii="Courier New" w:hAnsi="Courier New" w:cs="Courier New"/>
          <w:sz w:val="20"/>
          <w:szCs w:val="20"/>
        </w:rPr>
        <w:t>x0</w:t>
      </w:r>
      <w:proofErr w:type="gramEnd"/>
      <w:r w:rsidRPr="00DE0F48">
        <w:rPr>
          <w:rFonts w:ascii="Courier New" w:hAnsi="Courier New" w:cs="Courier New"/>
          <w:sz w:val="20"/>
          <w:szCs w:val="20"/>
        </w:rPr>
        <w:t xml:space="preserve">   = [[0 2 4]*pi/3         0 0 1/7 0 0];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E0F48">
        <w:rPr>
          <w:rFonts w:ascii="Courier New" w:hAnsi="Courier New" w:cs="Courier New"/>
          <w:sz w:val="20"/>
          <w:szCs w:val="20"/>
        </w:rPr>
        <w:t>xmin</w:t>
      </w:r>
      <w:proofErr w:type="spellEnd"/>
      <w:proofErr w:type="gramEnd"/>
      <w:r w:rsidRPr="00DE0F48">
        <w:rPr>
          <w:rFonts w:ascii="Courier New" w:hAnsi="Courier New" w:cs="Courier New"/>
          <w:sz w:val="20"/>
          <w:szCs w:val="20"/>
        </w:rPr>
        <w:t xml:space="preserve"> = [zeros(1, 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n_spin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)     0 0 0   0 0];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E0F48">
        <w:rPr>
          <w:rFonts w:ascii="Courier New" w:hAnsi="Courier New" w:cs="Courier New"/>
          <w:sz w:val="20"/>
          <w:szCs w:val="20"/>
        </w:rPr>
        <w:t>xmax</w:t>
      </w:r>
      <w:proofErr w:type="spellEnd"/>
      <w:proofErr w:type="gramEnd"/>
      <w:r w:rsidRPr="00DE0F48">
        <w:rPr>
          <w:rFonts w:ascii="Courier New" w:hAnsi="Courier New" w:cs="Courier New"/>
          <w:sz w:val="20"/>
          <w:szCs w:val="20"/>
        </w:rPr>
        <w:t xml:space="preserve"> = [ones(1, 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n_spin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)*2*pi 0 0 1   0 0];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E0F48">
        <w:rPr>
          <w:rFonts w:ascii="Courier New" w:hAnsi="Courier New" w:cs="Courier New"/>
          <w:sz w:val="20"/>
          <w:szCs w:val="20"/>
        </w:rPr>
        <w:t>banb.genmagstr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(</w:t>
      </w:r>
      <w:proofErr w:type="gramEnd"/>
      <w:r w:rsidRPr="00DE0F48">
        <w:rPr>
          <w:rFonts w:ascii="Courier New" w:hAnsi="Courier New" w:cs="Courier New"/>
          <w:sz w:val="20"/>
          <w:szCs w:val="20"/>
        </w:rPr>
        <w:t>'mode', '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func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func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', @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gm_planar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, 'x0', x0)</w:t>
      </w:r>
    </w:p>
    <w:p w:rsid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E0F48">
        <w:rPr>
          <w:rFonts w:ascii="Courier New" w:hAnsi="Courier New" w:cs="Courier New"/>
          <w:sz w:val="20"/>
          <w:szCs w:val="20"/>
        </w:rPr>
        <w:t>optres</w:t>
      </w:r>
      <w:proofErr w:type="spellEnd"/>
      <w:proofErr w:type="gramEnd"/>
      <w:r w:rsidRPr="00DE0F4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banb.optmagstr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func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', @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gm_planar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...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DE0F48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proofErr w:type="gramStart"/>
      <w:r w:rsidRPr="00DE0F48">
        <w:rPr>
          <w:rFonts w:ascii="Courier New" w:hAnsi="Courier New" w:cs="Courier New"/>
          <w:sz w:val="20"/>
          <w:szCs w:val="20"/>
        </w:rPr>
        <w:t>xmin</w:t>
      </w:r>
      <w:proofErr w:type="spellEnd"/>
      <w:proofErr w:type="gramEnd"/>
      <w:r w:rsidRPr="00DE0F48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sz w:val="20"/>
          <w:szCs w:val="20"/>
        </w:rPr>
        <w:t>, '</w:t>
      </w:r>
      <w:proofErr w:type="spellStart"/>
      <w:r>
        <w:rPr>
          <w:rFonts w:ascii="Courier New" w:hAnsi="Courier New" w:cs="Courier New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>
        <w:rPr>
          <w:rFonts w:ascii="Courier New" w:hAnsi="Courier New" w:cs="Courier New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sz w:val="20"/>
          <w:szCs w:val="20"/>
        </w:rPr>
        <w:t>, '</w:t>
      </w:r>
      <w:proofErr w:type="spellStart"/>
      <w:r>
        <w:rPr>
          <w:rFonts w:ascii="Courier New" w:hAnsi="Courier New" w:cs="Courier New"/>
          <w:sz w:val="20"/>
          <w:szCs w:val="20"/>
        </w:rPr>
        <w:t>tolfun</w:t>
      </w:r>
      <w:proofErr w:type="spellEnd"/>
      <w:r>
        <w:rPr>
          <w:rFonts w:ascii="Courier New" w:hAnsi="Courier New" w:cs="Courier New"/>
          <w:sz w:val="20"/>
          <w:szCs w:val="20"/>
        </w:rPr>
        <w:t>', 1e-9)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DE0F48">
        <w:rPr>
          <w:rFonts w:ascii="Courier New" w:hAnsi="Courier New" w:cs="Courier New"/>
          <w:sz w:val="20"/>
          <w:szCs w:val="20"/>
        </w:rPr>
        <w:t xml:space="preserve">% </w:t>
      </w:r>
      <w:proofErr w:type="gramStart"/>
      <w:r w:rsidRPr="00DE0F48">
        <w:rPr>
          <w:rFonts w:ascii="Courier New" w:hAnsi="Courier New" w:cs="Courier New"/>
          <w:sz w:val="20"/>
          <w:szCs w:val="20"/>
        </w:rPr>
        <w:t>Rotates</w:t>
      </w:r>
      <w:proofErr w:type="gramEnd"/>
      <w:r w:rsidRPr="00DE0F48">
        <w:rPr>
          <w:rFonts w:ascii="Courier New" w:hAnsi="Courier New" w:cs="Courier New"/>
          <w:sz w:val="20"/>
          <w:szCs w:val="20"/>
        </w:rPr>
        <w:t xml:space="preserve"> the spin so the first</w:t>
      </w:r>
      <w:r>
        <w:rPr>
          <w:rFonts w:ascii="Courier New" w:hAnsi="Courier New" w:cs="Courier New"/>
          <w:sz w:val="20"/>
          <w:szCs w:val="20"/>
        </w:rPr>
        <w:t xml:space="preserve"> spin</w:t>
      </w:r>
      <w:r w:rsidRPr="00DE0F48">
        <w:rPr>
          <w:rFonts w:ascii="Courier New" w:hAnsi="Courier New" w:cs="Courier New"/>
          <w:sz w:val="20"/>
          <w:szCs w:val="20"/>
        </w:rPr>
        <w:t xml:space="preserve"> is along the a-axis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E0F48">
        <w:rPr>
          <w:rFonts w:ascii="Courier New" w:hAnsi="Courier New" w:cs="Courier New"/>
          <w:sz w:val="20"/>
          <w:szCs w:val="20"/>
        </w:rPr>
        <w:t>xfit</w:t>
      </w:r>
      <w:proofErr w:type="spellEnd"/>
      <w:proofErr w:type="gramEnd"/>
      <w:r w:rsidRPr="00DE0F4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optres.x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;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E0F48">
        <w:rPr>
          <w:rFonts w:ascii="Courier New" w:hAnsi="Courier New" w:cs="Courier New"/>
          <w:sz w:val="20"/>
          <w:szCs w:val="20"/>
        </w:rPr>
        <w:t>xfit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(</w:t>
      </w:r>
      <w:proofErr w:type="gramEnd"/>
      <w:r w:rsidRPr="00DE0F48">
        <w:rPr>
          <w:rFonts w:ascii="Courier New" w:hAnsi="Courier New" w:cs="Courier New"/>
          <w:sz w:val="20"/>
          <w:szCs w:val="20"/>
        </w:rPr>
        <w:t xml:space="preserve">1:3) = 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xfit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 xml:space="preserve">(1:3) - 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xfit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(1)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E0F48">
        <w:rPr>
          <w:rFonts w:ascii="Courier New" w:hAnsi="Courier New" w:cs="Courier New"/>
          <w:sz w:val="20"/>
          <w:szCs w:val="20"/>
        </w:rPr>
        <w:t>banb.genmagstr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(</w:t>
      </w:r>
      <w:proofErr w:type="gramEnd"/>
      <w:r w:rsidRPr="00DE0F48">
        <w:rPr>
          <w:rFonts w:ascii="Courier New" w:hAnsi="Courier New" w:cs="Courier New"/>
          <w:sz w:val="20"/>
          <w:szCs w:val="20"/>
        </w:rPr>
        <w:t>'mode', '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func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func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', @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gm_planar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 xml:space="preserve">, 'x0', </w:t>
      </w:r>
      <w:proofErr w:type="spellStart"/>
      <w:r w:rsidRPr="00DE0F48">
        <w:rPr>
          <w:rFonts w:ascii="Courier New" w:hAnsi="Courier New" w:cs="Courier New"/>
          <w:sz w:val="20"/>
          <w:szCs w:val="20"/>
        </w:rPr>
        <w:t>xfit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)</w:t>
      </w:r>
    </w:p>
    <w:p w:rsidR="00DE0F48" w:rsidRPr="00DE0F48" w:rsidRDefault="00DE0F48" w:rsidP="00DE0F48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DE0F48" w:rsidRPr="00DE0F48" w:rsidRDefault="00DE0F48" w:rsidP="00DE0F48">
      <w:pPr>
        <w:shd w:val="clear" w:color="auto" w:fill="D9E2F3" w:themeFill="accent5" w:themeFillTint="33"/>
        <w:rPr>
          <w:rFonts w:ascii="Courier New" w:hAnsi="Courier New" w:cs="Courier New"/>
          <w:sz w:val="20"/>
          <w:szCs w:val="20"/>
        </w:rPr>
      </w:pPr>
      <w:proofErr w:type="gramStart"/>
      <w:r w:rsidRPr="00DE0F48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DE0F48">
        <w:rPr>
          <w:rFonts w:ascii="Courier New" w:hAnsi="Courier New" w:cs="Courier New"/>
          <w:sz w:val="20"/>
          <w:szCs w:val="20"/>
        </w:rPr>
        <w:t>banb</w:t>
      </w:r>
      <w:proofErr w:type="spellEnd"/>
      <w:r w:rsidRPr="00DE0F48">
        <w:rPr>
          <w:rFonts w:ascii="Courier New" w:hAnsi="Courier New" w:cs="Courier New"/>
          <w:sz w:val="20"/>
          <w:szCs w:val="20"/>
        </w:rPr>
        <w:t>,'range',[-0.5 1.5;-0.5 1.5;0 2.5])</w:t>
      </w:r>
    </w:p>
    <w:p w:rsidR="00DE0F48" w:rsidRPr="00F517D6" w:rsidRDefault="00BC2CD4" w:rsidP="00F517D6">
      <w:pPr>
        <w:pStyle w:val="ListParagraph"/>
        <w:numPr>
          <w:ilvl w:val="0"/>
          <w:numId w:val="7"/>
        </w:numPr>
        <w:shd w:val="clear" w:color="auto" w:fill="FFF2CC" w:themeFill="accent4" w:themeFillTint="33"/>
        <w:ind w:left="426" w:hanging="426"/>
      </w:pPr>
      <w:r>
        <w:t xml:space="preserve">Run the above code several times and look at the plot of the optimised structure – each time when the code results in a non-zero propagation vector, what is the chirality of the triangles </w:t>
      </w:r>
      <w:proofErr w:type="spellStart"/>
      <w:r>
        <w:rPr>
          <w:rFonts w:cstheme="minorHAnsi"/>
        </w:rPr>
        <w:t>ε</w:t>
      </w:r>
      <w:r w:rsidRPr="00BC2CD4">
        <w:rPr>
          <w:rFonts w:cstheme="minorHAnsi"/>
          <w:vertAlign w:val="subscript"/>
        </w:rPr>
        <w:t>Δ</w:t>
      </w:r>
      <w:proofErr w:type="spellEnd"/>
      <w:r>
        <w:rPr>
          <w:rFonts w:cstheme="minorHAnsi"/>
        </w:rPr>
        <w:t>? (</w:t>
      </w:r>
      <w:proofErr w:type="gramStart"/>
      <w:r>
        <w:rPr>
          <w:rFonts w:cstheme="minorHAnsi"/>
        </w:rPr>
        <w:t>compare</w:t>
      </w:r>
      <w:proofErr w:type="gramEnd"/>
      <w:r>
        <w:rPr>
          <w:rFonts w:cstheme="minorHAnsi"/>
        </w:rPr>
        <w:t xml:space="preserve"> to the picture above). What is the chirality of the helix </w:t>
      </w:r>
      <w:proofErr w:type="spellStart"/>
      <w:r>
        <w:rPr>
          <w:rFonts w:cstheme="minorHAnsi"/>
        </w:rPr>
        <w:t>ε</w:t>
      </w:r>
      <w:r w:rsidRPr="00BC2CD4">
        <w:rPr>
          <w:rFonts w:cstheme="minorHAnsi"/>
          <w:vertAlign w:val="subscript"/>
        </w:rPr>
        <w:t>H</w:t>
      </w:r>
      <w:proofErr w:type="spellEnd"/>
      <w:r>
        <w:rPr>
          <w:rFonts w:cstheme="minorHAnsi"/>
        </w:rPr>
        <w:t xml:space="preserve">? Is there a relation between them? Run the code again until you get </w:t>
      </w:r>
      <w:proofErr w:type="spellStart"/>
      <w:proofErr w:type="gramStart"/>
      <w:r>
        <w:rPr>
          <w:rFonts w:cstheme="minorHAnsi"/>
        </w:rPr>
        <w:t>ε</w:t>
      </w:r>
      <w:r w:rsidRPr="00BC2CD4">
        <w:rPr>
          <w:rFonts w:cstheme="minorHAnsi"/>
          <w:vertAlign w:val="subscript"/>
        </w:rPr>
        <w:t>Δ</w:t>
      </w:r>
      <w:proofErr w:type="spellEnd"/>
      <w:proofErr w:type="gramEnd"/>
      <w:r>
        <w:rPr>
          <w:rFonts w:cstheme="minorHAnsi"/>
        </w:rPr>
        <w:t xml:space="preserve">=-1 and </w:t>
      </w:r>
      <w:proofErr w:type="spellStart"/>
      <w:r>
        <w:rPr>
          <w:rFonts w:cstheme="minorHAnsi"/>
        </w:rPr>
        <w:t>ε</w:t>
      </w:r>
      <w:r w:rsidRPr="00BC2CD4">
        <w:rPr>
          <w:rFonts w:cstheme="minorHAnsi"/>
          <w:vertAlign w:val="subscript"/>
        </w:rPr>
        <w:t>H</w:t>
      </w:r>
      <w:proofErr w:type="spellEnd"/>
      <w:r>
        <w:rPr>
          <w:rFonts w:cstheme="minorHAnsi"/>
        </w:rPr>
        <w:t>=1 as in the PRL.</w:t>
      </w:r>
    </w:p>
    <w:p w:rsidR="00C1060E" w:rsidRDefault="00C1060E" w:rsidP="00CF71DB">
      <w:pPr>
        <w:pStyle w:val="ListParagraph"/>
        <w:numPr>
          <w:ilvl w:val="0"/>
          <w:numId w:val="7"/>
        </w:numPr>
        <w:shd w:val="clear" w:color="auto" w:fill="FFF2CC" w:themeFill="accent4" w:themeFillTint="33"/>
        <w:ind w:left="426" w:hanging="426"/>
      </w:pPr>
      <w:r>
        <w:rPr>
          <w:rFonts w:cstheme="minorHAnsi"/>
        </w:rPr>
        <w:t>Calculate the spin wave dispersion from (01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1</m:t>
            </m:r>
          </m:e>
        </m:acc>
      </m:oMath>
      <w:r>
        <w:rPr>
          <w:rFonts w:cstheme="minorHAnsi"/>
        </w:rPr>
        <w:t>) to (012)</w:t>
      </w:r>
      <w:r w:rsidR="005604CC">
        <w:rPr>
          <w:rFonts w:cstheme="minorHAnsi"/>
        </w:rPr>
        <w:t xml:space="preserve">, but </w:t>
      </w:r>
      <w:r w:rsidR="00CF71DB">
        <w:rPr>
          <w:rFonts w:cstheme="minorHAnsi"/>
        </w:rPr>
        <w:t>b</w:t>
      </w:r>
      <w:r>
        <w:rPr>
          <w:rFonts w:cstheme="minorHAnsi"/>
        </w:rPr>
        <w:t xml:space="preserve">efore you plot the dispersion (before running </w:t>
      </w:r>
      <w:proofErr w:type="spellStart"/>
      <w:r w:rsidRPr="00C1060E">
        <w:rPr>
          <w:rFonts w:ascii="Courier New" w:hAnsi="Courier New" w:cs="Courier New"/>
        </w:rPr>
        <w:t>sw_egrid</w:t>
      </w:r>
      <w:proofErr w:type="spellEnd"/>
      <w:r>
        <w:rPr>
          <w:rFonts w:cstheme="minorHAnsi"/>
        </w:rPr>
        <w:t xml:space="preserve">) run </w:t>
      </w:r>
      <w:proofErr w:type="spellStart"/>
      <w:r w:rsidRPr="00C1060E">
        <w:rPr>
          <w:rFonts w:ascii="Courier New" w:hAnsi="Courier New" w:cs="Courier New"/>
        </w:rPr>
        <w:t>sw_neutron</w:t>
      </w:r>
      <w:proofErr w:type="spellEnd"/>
      <w:r>
        <w:rPr>
          <w:rFonts w:cstheme="minorHAnsi"/>
        </w:rPr>
        <w:t xml:space="preserve"> with the </w:t>
      </w:r>
      <w:r w:rsidRPr="00C1060E">
        <w:rPr>
          <w:rFonts w:ascii="Courier New" w:hAnsi="Courier New" w:cs="Courier New"/>
        </w:rPr>
        <w:t>'pol', true</w:t>
      </w:r>
      <w:r>
        <w:rPr>
          <w:rFonts w:cstheme="minorHAnsi"/>
        </w:rPr>
        <w:t xml:space="preserve"> option and also set </w:t>
      </w:r>
      <w:r w:rsidRPr="00C1060E">
        <w:rPr>
          <w:rFonts w:ascii="Courier New" w:hAnsi="Courier New" w:cs="Courier New"/>
        </w:rPr>
        <w:t>'</w:t>
      </w:r>
      <w:proofErr w:type="spellStart"/>
      <w:r w:rsidRPr="00C1060E">
        <w:rPr>
          <w:rFonts w:ascii="Courier New" w:hAnsi="Courier New" w:cs="Courier New"/>
        </w:rPr>
        <w:t>uv</w:t>
      </w:r>
      <w:proofErr w:type="spellEnd"/>
      <w:r w:rsidRPr="00C1060E">
        <w:rPr>
          <w:rFonts w:ascii="Courier New" w:hAnsi="Courier New" w:cs="Courier New"/>
        </w:rPr>
        <w:t>', {[0 1 0], [0 0 1]}</w:t>
      </w:r>
      <w:r>
        <w:rPr>
          <w:rFonts w:cstheme="minorHAnsi"/>
        </w:rPr>
        <w:t xml:space="preserve"> to calculate the polarised neutron cross-sections and define the horizontal scattering plane as the (0</w:t>
      </w:r>
      <w:r w:rsidRPr="00C1060E">
        <w:rPr>
          <w:rFonts w:cstheme="minorHAnsi"/>
          <w:i/>
        </w:rPr>
        <w:t>kl</w:t>
      </w:r>
      <w:r>
        <w:rPr>
          <w:rFonts w:cstheme="minorHAnsi"/>
        </w:rPr>
        <w:t xml:space="preserve">) plane. Then run </w:t>
      </w:r>
      <w:proofErr w:type="spellStart"/>
      <w:r w:rsidRPr="00DE3581">
        <w:rPr>
          <w:rFonts w:ascii="Courier New" w:hAnsi="Courier New" w:cs="Courier New"/>
        </w:rPr>
        <w:t>sw_egrid</w:t>
      </w:r>
      <w:proofErr w:type="spellEnd"/>
      <w:r>
        <w:rPr>
          <w:rFonts w:cstheme="minorHAnsi"/>
        </w:rPr>
        <w:t xml:space="preserve"> with </w:t>
      </w:r>
      <w:r w:rsidRPr="00DE3581">
        <w:rPr>
          <w:rFonts w:ascii="Courier New" w:hAnsi="Courier New" w:cs="Courier New"/>
        </w:rPr>
        <w:t>'component', '</w:t>
      </w:r>
      <w:proofErr w:type="spellStart"/>
      <w:r w:rsidRPr="00DE3581">
        <w:rPr>
          <w:rFonts w:ascii="Courier New" w:hAnsi="Courier New" w:cs="Courier New"/>
        </w:rPr>
        <w:t>Sperp</w:t>
      </w:r>
      <w:proofErr w:type="spellEnd"/>
      <w:r w:rsidRPr="00DE3581">
        <w:rPr>
          <w:rFonts w:ascii="Courier New" w:hAnsi="Courier New" w:cs="Courier New"/>
        </w:rPr>
        <w:t>'</w:t>
      </w:r>
      <w:r>
        <w:rPr>
          <w:rFonts w:cstheme="minorHAnsi"/>
        </w:rPr>
        <w:t xml:space="preserve"> to plot the unpolarised cross-section and then rerun the plot with </w:t>
      </w:r>
      <w:proofErr w:type="spellStart"/>
      <w:r w:rsidRPr="00DE3581">
        <w:rPr>
          <w:rFonts w:ascii="Courier New" w:hAnsi="Courier New" w:cs="Courier New"/>
        </w:rPr>
        <w:t>sw_egrid</w:t>
      </w:r>
      <w:proofErr w:type="spellEnd"/>
      <w:r>
        <w:rPr>
          <w:rFonts w:cstheme="minorHAnsi"/>
        </w:rPr>
        <w:t xml:space="preserve"> </w:t>
      </w:r>
      <w:r w:rsidRPr="00DE3581">
        <w:rPr>
          <w:rFonts w:ascii="Courier New" w:hAnsi="Courier New" w:cs="Courier New"/>
        </w:rPr>
        <w:t>with 'component', '</w:t>
      </w:r>
      <w:r w:rsidR="00CF71DB">
        <w:rPr>
          <w:rFonts w:ascii="Courier New" w:hAnsi="Courier New" w:cs="Courier New"/>
        </w:rPr>
        <w:t>-</w:t>
      </w:r>
      <w:proofErr w:type="spellStart"/>
      <w:r w:rsidR="00CF71DB">
        <w:rPr>
          <w:rFonts w:ascii="Courier New" w:hAnsi="Courier New" w:cs="Courier New"/>
        </w:rPr>
        <w:t>Myz+</w:t>
      </w:r>
      <w:r w:rsidRPr="00DE3581">
        <w:rPr>
          <w:rFonts w:ascii="Courier New" w:hAnsi="Courier New" w:cs="Courier New"/>
        </w:rPr>
        <w:t>Mzy</w:t>
      </w:r>
      <w:proofErr w:type="spellEnd"/>
      <w:r w:rsidRPr="00DE3581">
        <w:rPr>
          <w:rFonts w:ascii="Courier New" w:hAnsi="Courier New" w:cs="Courier New"/>
        </w:rPr>
        <w:t>'</w:t>
      </w:r>
      <w:r w:rsidR="00DE3581">
        <w:rPr>
          <w:rFonts w:cstheme="minorHAnsi"/>
        </w:rPr>
        <w:t xml:space="preserve"> to plot the chiral cross-section. Compare your plots with those in the PRL paper below. </w:t>
      </w:r>
      <w:r>
        <w:rPr>
          <w:rFonts w:cstheme="minorHAnsi"/>
        </w:rPr>
        <w:t xml:space="preserve"> </w:t>
      </w:r>
      <w:r w:rsidR="00DE3581">
        <w:rPr>
          <w:rFonts w:cstheme="minorHAnsi"/>
        </w:rPr>
        <w:t xml:space="preserve">(The situation with the exchange parameters J1-J5 described by the paper corresponds to a structural chirality </w:t>
      </w:r>
      <w:proofErr w:type="spellStart"/>
      <w:r w:rsidR="00DE3581">
        <w:rPr>
          <w:rFonts w:cstheme="minorHAnsi"/>
        </w:rPr>
        <w:t>ε</w:t>
      </w:r>
      <w:r w:rsidR="00DE3581" w:rsidRPr="00DE3581">
        <w:rPr>
          <w:rFonts w:cstheme="minorHAnsi"/>
          <w:vertAlign w:val="subscript"/>
        </w:rPr>
        <w:t>T</w:t>
      </w:r>
      <w:proofErr w:type="spellEnd"/>
      <w:r w:rsidR="00DE3581">
        <w:rPr>
          <w:rFonts w:cstheme="minorHAnsi"/>
        </w:rPr>
        <w:t>=-</w:t>
      </w:r>
      <w:proofErr w:type="gramStart"/>
      <w:r w:rsidR="00DE3581">
        <w:rPr>
          <w:rFonts w:cstheme="minorHAnsi"/>
        </w:rPr>
        <w:t>1  -</w:t>
      </w:r>
      <w:proofErr w:type="gramEnd"/>
      <w:r w:rsidR="00DE3581">
        <w:rPr>
          <w:rFonts w:cstheme="minorHAnsi"/>
        </w:rPr>
        <w:t xml:space="preserve"> you can get the other case by swapping the values of J3 and J5).</w:t>
      </w:r>
      <w:r w:rsidR="00CF71DB">
        <w:rPr>
          <w:rFonts w:cstheme="minorHAnsi"/>
        </w:rPr>
        <w:t xml:space="preserve"> Note that we’re using </w:t>
      </w:r>
      <w:r w:rsidR="00CF71DB" w:rsidRPr="00DE3581">
        <w:rPr>
          <w:rFonts w:ascii="Courier New" w:hAnsi="Courier New" w:cs="Courier New"/>
        </w:rPr>
        <w:t>'</w:t>
      </w:r>
      <w:r w:rsidR="00CF71DB">
        <w:rPr>
          <w:rFonts w:ascii="Courier New" w:hAnsi="Courier New" w:cs="Courier New"/>
        </w:rPr>
        <w:t>-</w:t>
      </w:r>
      <w:proofErr w:type="spellStart"/>
      <w:r w:rsidR="00CF71DB">
        <w:rPr>
          <w:rFonts w:ascii="Courier New" w:hAnsi="Courier New" w:cs="Courier New"/>
        </w:rPr>
        <w:t>Myz+</w:t>
      </w:r>
      <w:r w:rsidR="00CF71DB" w:rsidRPr="00DE3581">
        <w:rPr>
          <w:rFonts w:ascii="Courier New" w:hAnsi="Courier New" w:cs="Courier New"/>
        </w:rPr>
        <w:t>Mzy</w:t>
      </w:r>
      <w:proofErr w:type="spellEnd"/>
      <w:r w:rsidR="00CF71DB" w:rsidRPr="00DE3581">
        <w:rPr>
          <w:rFonts w:ascii="Courier New" w:hAnsi="Courier New" w:cs="Courier New"/>
        </w:rPr>
        <w:t>'</w:t>
      </w:r>
      <w:r w:rsidR="00CF71DB">
        <w:rPr>
          <w:rFonts w:cstheme="minorHAnsi"/>
        </w:rPr>
        <w:t xml:space="preserve"> </w:t>
      </w:r>
      <w:r w:rsidR="00CF71DB">
        <w:rPr>
          <w:rFonts w:cstheme="minorHAnsi"/>
        </w:rPr>
        <w:t xml:space="preserve">as the component instead of </w:t>
      </w:r>
      <w:r w:rsidR="00CF71DB" w:rsidRPr="00DE3581">
        <w:rPr>
          <w:rFonts w:ascii="Courier New" w:hAnsi="Courier New" w:cs="Courier New"/>
        </w:rPr>
        <w:t>'</w:t>
      </w:r>
      <w:proofErr w:type="spellStart"/>
      <w:r w:rsidR="00CF71DB">
        <w:rPr>
          <w:rFonts w:ascii="Courier New" w:hAnsi="Courier New" w:cs="Courier New"/>
        </w:rPr>
        <w:t>Myz</w:t>
      </w:r>
      <w:r w:rsidR="00CF71DB">
        <w:rPr>
          <w:rFonts w:ascii="Courier New" w:hAnsi="Courier New" w:cs="Courier New"/>
        </w:rPr>
        <w:t>-</w:t>
      </w:r>
      <w:r w:rsidR="00CF71DB" w:rsidRPr="00DE3581">
        <w:rPr>
          <w:rFonts w:ascii="Courier New" w:hAnsi="Courier New" w:cs="Courier New"/>
        </w:rPr>
        <w:t>Mzy</w:t>
      </w:r>
      <w:proofErr w:type="spellEnd"/>
      <w:r w:rsidR="00CF71DB" w:rsidRPr="00DE3581">
        <w:rPr>
          <w:rFonts w:ascii="Courier New" w:hAnsi="Courier New" w:cs="Courier New"/>
        </w:rPr>
        <w:t>'</w:t>
      </w:r>
      <w:r w:rsidR="00CF71DB">
        <w:rPr>
          <w:rFonts w:cstheme="minorHAnsi"/>
        </w:rPr>
        <w:t xml:space="preserve"> because </w:t>
      </w:r>
      <w:r w:rsidR="00CF71DB">
        <w:t xml:space="preserve">it seems that the definition of the xyz coordinate system for the polarised neutron cross-section is opposite in the PRL paper compared to that in </w:t>
      </w:r>
      <w:proofErr w:type="spellStart"/>
      <w:r w:rsidR="00CF71DB">
        <w:t>SpinW</w:t>
      </w:r>
      <w:proofErr w:type="spellEnd"/>
      <w:r w:rsidR="00CF71DB">
        <w:t>. The &lt;M</w:t>
      </w:r>
      <w:r w:rsidR="00CF71DB" w:rsidRPr="00B97343">
        <w:rPr>
          <w:vertAlign w:val="subscript"/>
        </w:rPr>
        <w:t>y</w:t>
      </w:r>
      <w:r w:rsidR="00CF71DB">
        <w:t>&gt;, &lt;</w:t>
      </w:r>
      <w:proofErr w:type="spellStart"/>
      <w:r w:rsidR="00CF71DB">
        <w:t>M</w:t>
      </w:r>
      <w:r w:rsidR="00CF71DB" w:rsidRPr="00B97343">
        <w:rPr>
          <w:vertAlign w:val="subscript"/>
        </w:rPr>
        <w:t>z</w:t>
      </w:r>
      <w:proofErr w:type="spellEnd"/>
      <w:r w:rsidR="00CF71DB" w:rsidRPr="00B97343">
        <w:t>&gt;</w:t>
      </w:r>
      <w:r w:rsidR="00CF71DB">
        <w:t xml:space="preserve"> components are in principle defined by x||Q, z vertical and y = x × z but it seems that in the paper this is taken as the negative of x × z.</w:t>
      </w:r>
      <w:r w:rsidR="00CF71DB">
        <w:t xml:space="preserve"> (note that in the online version of this </w:t>
      </w:r>
      <w:hyperlink r:id="rId7" w:history="1">
        <w:r w:rsidR="00CF71DB" w:rsidRPr="00CF71DB">
          <w:rPr>
            <w:rStyle w:val="Hyperlink"/>
          </w:rPr>
          <w:t>tutorial</w:t>
        </w:r>
      </w:hyperlink>
      <w:r w:rsidR="00CF71DB">
        <w:t>, it was chosen to use the negative of Q instead of swapping the polarised components.)</w:t>
      </w:r>
    </w:p>
    <w:p w:rsidR="00D45211" w:rsidRPr="00D45211" w:rsidRDefault="00DE3581" w:rsidP="00ED4FD5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en-GB"/>
        </w:rPr>
        <w:lastRenderedPageBreak/>
        <w:drawing>
          <wp:inline distT="0" distB="0" distL="0" distR="0">
            <wp:extent cx="3476625" cy="4761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211" w:rsidRPr="00171C33" w:rsidRDefault="00D45211" w:rsidP="006C529E"/>
    <w:p w:rsidR="009602D8" w:rsidRDefault="00636608" w:rsidP="00636608">
      <w:pPr>
        <w:pStyle w:val="Heading2"/>
      </w:pPr>
      <w:proofErr w:type="spellStart"/>
      <w:r>
        <w:t>SpinW</w:t>
      </w:r>
      <w:proofErr w:type="spellEnd"/>
      <w:r>
        <w:t xml:space="preserve"> II – Exercise 2: </w:t>
      </w:r>
      <w:r>
        <w:t>Sr</w:t>
      </w:r>
      <w:r w:rsidRPr="004E4F39">
        <w:rPr>
          <w:vertAlign w:val="subscript"/>
        </w:rPr>
        <w:t>3</w:t>
      </w:r>
      <w:r>
        <w:t>NiIrO</w:t>
      </w:r>
      <w:r w:rsidRPr="004E4F39">
        <w:rPr>
          <w:vertAlign w:val="subscript"/>
        </w:rPr>
        <w:t>6</w:t>
      </w:r>
    </w:p>
    <w:p w:rsidR="00636608" w:rsidRDefault="00636608"/>
    <w:p w:rsidR="00636608" w:rsidRPr="00A82A93" w:rsidRDefault="004E4F39">
      <w:r>
        <w:t>This spin chain material has both magnetic Ni</w:t>
      </w:r>
      <w:r w:rsidRPr="004E4F39">
        <w:rPr>
          <w:vertAlign w:val="superscript"/>
        </w:rPr>
        <w:t>2</w:t>
      </w:r>
      <w:r>
        <w:t>+ and Ir</w:t>
      </w:r>
      <w:r w:rsidRPr="004E4F39">
        <w:rPr>
          <w:vertAlign w:val="superscript"/>
        </w:rPr>
        <w:t>4+</w:t>
      </w:r>
      <w:r>
        <w:t xml:space="preserve"> ions. The excitations associated with each are well separated in energy so we’re going to use the form factor calculation and substitution to find out which bands belong to which ion.</w:t>
      </w:r>
      <w:r w:rsidR="00A82A93">
        <w:t xml:space="preserve"> The data and model is taken from </w:t>
      </w:r>
      <w:hyperlink r:id="rId9" w:history="1">
        <w:proofErr w:type="spellStart"/>
        <w:r w:rsidR="00A82A93" w:rsidRPr="00A82A93">
          <w:rPr>
            <w:rStyle w:val="Hyperlink"/>
          </w:rPr>
          <w:t>Toth</w:t>
        </w:r>
        <w:proofErr w:type="spellEnd"/>
        <w:r w:rsidR="00A82A93" w:rsidRPr="00A82A93">
          <w:rPr>
            <w:rStyle w:val="Hyperlink"/>
          </w:rPr>
          <w:t xml:space="preserve"> et al., </w:t>
        </w:r>
        <w:r w:rsidR="00A82A93" w:rsidRPr="00A82A93">
          <w:rPr>
            <w:rStyle w:val="Hyperlink"/>
            <w:i/>
          </w:rPr>
          <w:t>Phys. Rev. B</w:t>
        </w:r>
        <w:r w:rsidR="00A82A93" w:rsidRPr="00A82A93">
          <w:rPr>
            <w:rStyle w:val="Hyperlink"/>
          </w:rPr>
          <w:t xml:space="preserve">, </w:t>
        </w:r>
        <w:r w:rsidR="00A82A93" w:rsidRPr="00A82A93">
          <w:rPr>
            <w:rStyle w:val="Hyperlink"/>
            <w:b/>
          </w:rPr>
          <w:t>93</w:t>
        </w:r>
        <w:r w:rsidR="00A82A93" w:rsidRPr="00A82A93">
          <w:rPr>
            <w:rStyle w:val="Hyperlink"/>
          </w:rPr>
          <w:t xml:space="preserve"> 174422 (2016)</w:t>
        </w:r>
      </w:hyperlink>
      <w:r w:rsidR="00A82A93">
        <w:t>.</w:t>
      </w:r>
    </w:p>
    <w:p w:rsidR="00A82A93" w:rsidRDefault="001D127F" w:rsidP="001F63C2">
      <w:pPr>
        <w:pStyle w:val="ListParagraph"/>
        <w:numPr>
          <w:ilvl w:val="0"/>
          <w:numId w:val="8"/>
        </w:numPr>
        <w:shd w:val="clear" w:color="auto" w:fill="FFF2CC" w:themeFill="accent4" w:themeFillTint="33"/>
        <w:ind w:left="426" w:hanging="426"/>
      </w:pPr>
      <w:r>
        <w:t>Use the following script to</w:t>
      </w:r>
      <w:r w:rsidR="00A82A93">
        <w:t xml:space="preserve"> set up a model for Sr3NiIrO6: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82A93">
        <w:rPr>
          <w:rFonts w:ascii="Courier New" w:hAnsi="Courier New" w:cs="Courier New"/>
          <w:sz w:val="20"/>
          <w:szCs w:val="20"/>
        </w:rPr>
        <w:t>sni</w:t>
      </w:r>
      <w:proofErr w:type="spellEnd"/>
      <w:proofErr w:type="gramEnd"/>
      <w:r w:rsidRPr="00A82A9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82A93">
        <w:rPr>
          <w:rFonts w:ascii="Courier New" w:hAnsi="Courier New" w:cs="Courier New"/>
          <w:sz w:val="20"/>
          <w:szCs w:val="20"/>
        </w:rPr>
        <w:t>spinw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>();</w:t>
      </w:r>
    </w:p>
    <w:p w:rsid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82A93">
        <w:rPr>
          <w:rFonts w:ascii="Courier New" w:hAnsi="Courier New" w:cs="Courier New"/>
          <w:sz w:val="20"/>
          <w:szCs w:val="20"/>
        </w:rPr>
        <w:t>sni.genlattice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>(</w:t>
      </w:r>
      <w:proofErr w:type="gramEnd"/>
      <w:r w:rsidRPr="00A82A93">
        <w:rPr>
          <w:rFonts w:ascii="Courier New" w:hAnsi="Courier New" w:cs="Courier New"/>
          <w:sz w:val="20"/>
          <w:szCs w:val="20"/>
        </w:rPr>
        <w:t>'</w:t>
      </w:r>
      <w:proofErr w:type="spellStart"/>
      <w:r w:rsidRPr="00A82A93">
        <w:rPr>
          <w:rFonts w:ascii="Courier New" w:hAnsi="Courier New" w:cs="Courier New"/>
          <w:sz w:val="20"/>
          <w:szCs w:val="20"/>
        </w:rPr>
        <w:t>lat_const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 xml:space="preserve">', [9.61 9.61 11.1658], </w:t>
      </w:r>
      <w:r>
        <w:rPr>
          <w:rFonts w:ascii="Courier New" w:hAnsi="Courier New" w:cs="Courier New"/>
          <w:sz w:val="20"/>
          <w:szCs w:val="20"/>
        </w:rPr>
        <w:t>...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</w:t>
      </w:r>
      <w:r w:rsidRPr="00A82A93">
        <w:rPr>
          <w:rFonts w:ascii="Courier New" w:hAnsi="Courier New" w:cs="Courier New"/>
          <w:sz w:val="20"/>
          <w:szCs w:val="20"/>
        </w:rPr>
        <w:t>'angled', [90 90 120], '</w:t>
      </w:r>
      <w:proofErr w:type="spellStart"/>
      <w:r w:rsidRPr="00A82A93">
        <w:rPr>
          <w:rFonts w:ascii="Courier New" w:hAnsi="Courier New" w:cs="Courier New"/>
          <w:sz w:val="20"/>
          <w:szCs w:val="20"/>
        </w:rPr>
        <w:t>spgr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>', 'R -3 c')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82A93">
        <w:rPr>
          <w:rFonts w:ascii="Courier New" w:hAnsi="Courier New" w:cs="Courier New"/>
          <w:sz w:val="20"/>
          <w:szCs w:val="20"/>
        </w:rPr>
        <w:t>sni.addatom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>(</w:t>
      </w:r>
      <w:proofErr w:type="gramEnd"/>
      <w:r w:rsidRPr="00A82A93">
        <w:rPr>
          <w:rFonts w:ascii="Courier New" w:hAnsi="Courier New" w:cs="Courier New"/>
          <w:sz w:val="20"/>
          <w:szCs w:val="20"/>
        </w:rPr>
        <w:t>'r', [0 0 0], 'S', 0.5, 'label', 'MIr4');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82A93">
        <w:rPr>
          <w:rFonts w:ascii="Courier New" w:hAnsi="Courier New" w:cs="Courier New"/>
          <w:sz w:val="20"/>
          <w:szCs w:val="20"/>
        </w:rPr>
        <w:t>sni.addatom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>(</w:t>
      </w:r>
      <w:proofErr w:type="gramEnd"/>
      <w:r w:rsidRPr="00A82A93">
        <w:rPr>
          <w:rFonts w:ascii="Courier New" w:hAnsi="Courier New" w:cs="Courier New"/>
          <w:sz w:val="20"/>
          <w:szCs w:val="20"/>
        </w:rPr>
        <w:t>'r', [0 0 0.25], 'S', 1, 'label', 'MNi2');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82A93">
        <w:rPr>
          <w:rFonts w:ascii="Courier New" w:hAnsi="Courier New" w:cs="Courier New"/>
          <w:sz w:val="20"/>
          <w:szCs w:val="20"/>
        </w:rPr>
        <w:t>sni.gencoupling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>(</w:t>
      </w:r>
      <w:proofErr w:type="gramEnd"/>
      <w:r w:rsidRPr="00A82A93">
        <w:rPr>
          <w:rFonts w:ascii="Courier New" w:hAnsi="Courier New" w:cs="Courier New"/>
          <w:sz w:val="20"/>
          <w:szCs w:val="20"/>
        </w:rPr>
        <w:t>'</w:t>
      </w:r>
      <w:proofErr w:type="spellStart"/>
      <w:r w:rsidRPr="00A82A93">
        <w:rPr>
          <w:rFonts w:ascii="Courier New" w:hAnsi="Courier New" w:cs="Courier New"/>
          <w:sz w:val="20"/>
          <w:szCs w:val="20"/>
        </w:rPr>
        <w:t>maxDistance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>', 6)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A82A93">
        <w:rPr>
          <w:rFonts w:ascii="Courier New" w:hAnsi="Courier New" w:cs="Courier New"/>
          <w:sz w:val="20"/>
          <w:szCs w:val="20"/>
        </w:rPr>
        <w:t>% Values from PRB 93 174422 (2016)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A82A93">
        <w:rPr>
          <w:rFonts w:ascii="Courier New" w:hAnsi="Courier New" w:cs="Courier New"/>
          <w:sz w:val="20"/>
          <w:szCs w:val="20"/>
        </w:rPr>
        <w:t>Jxy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 xml:space="preserve"> = 21.6; </w:t>
      </w:r>
      <w:proofErr w:type="spellStart"/>
      <w:r w:rsidRPr="00A82A93">
        <w:rPr>
          <w:rFonts w:ascii="Courier New" w:hAnsi="Courier New" w:cs="Courier New"/>
          <w:sz w:val="20"/>
          <w:szCs w:val="20"/>
        </w:rPr>
        <w:t>Jz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 xml:space="preserve"> = 46.6; A = 4.95;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A82A93">
        <w:rPr>
          <w:rFonts w:ascii="Courier New" w:hAnsi="Courier New" w:cs="Courier New"/>
          <w:sz w:val="20"/>
          <w:szCs w:val="20"/>
        </w:rPr>
        <w:t xml:space="preserve">J2b = 0; J3a = -2.83; J3b = -1.37; </w:t>
      </w:r>
      <w:proofErr w:type="spellStart"/>
      <w:r w:rsidRPr="00A82A93">
        <w:rPr>
          <w:rFonts w:ascii="Courier New" w:hAnsi="Courier New" w:cs="Courier New"/>
          <w:sz w:val="20"/>
          <w:szCs w:val="20"/>
        </w:rPr>
        <w:t>Jtri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 xml:space="preserve"> = 1.46;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A82A93">
        <w:rPr>
          <w:rFonts w:ascii="Courier New" w:hAnsi="Courier New" w:cs="Courier New"/>
          <w:sz w:val="20"/>
          <w:szCs w:val="20"/>
        </w:rPr>
        <w:t>J3c = (</w:t>
      </w:r>
      <w:proofErr w:type="spellStart"/>
      <w:r w:rsidRPr="00A82A93">
        <w:rPr>
          <w:rFonts w:ascii="Courier New" w:hAnsi="Courier New" w:cs="Courier New"/>
          <w:sz w:val="20"/>
          <w:szCs w:val="20"/>
        </w:rPr>
        <w:t>Jtri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 xml:space="preserve"> - J3b + 2*J3a*0.5) / (0.5^2);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A82A93">
        <w:rPr>
          <w:rFonts w:ascii="Courier New" w:hAnsi="Courier New" w:cs="Courier New"/>
          <w:sz w:val="20"/>
          <w:szCs w:val="20"/>
        </w:rPr>
        <w:t>sni.addmatrix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>('label','J1','value',diag([</w:t>
      </w:r>
      <w:proofErr w:type="spellStart"/>
      <w:r w:rsidRPr="00A82A93">
        <w:rPr>
          <w:rFonts w:ascii="Courier New" w:hAnsi="Courier New" w:cs="Courier New"/>
          <w:sz w:val="20"/>
          <w:szCs w:val="20"/>
        </w:rPr>
        <w:t>Jxy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2A93">
        <w:rPr>
          <w:rFonts w:ascii="Courier New" w:hAnsi="Courier New" w:cs="Courier New"/>
          <w:sz w:val="20"/>
          <w:szCs w:val="20"/>
        </w:rPr>
        <w:t>Jxy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2A93">
        <w:rPr>
          <w:rFonts w:ascii="Courier New" w:hAnsi="Courier New" w:cs="Courier New"/>
          <w:sz w:val="20"/>
          <w:szCs w:val="20"/>
        </w:rPr>
        <w:t>Jz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>]),'</w:t>
      </w:r>
      <w:proofErr w:type="spellStart"/>
      <w:r w:rsidRPr="00A82A93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>','white');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A82A93">
        <w:rPr>
          <w:rFonts w:ascii="Courier New" w:hAnsi="Courier New" w:cs="Courier New"/>
          <w:sz w:val="20"/>
          <w:szCs w:val="20"/>
        </w:rPr>
        <w:lastRenderedPageBreak/>
        <w:t>sni.addmatrix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>('label','J2b','value',J2b,'color','gray');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A82A93">
        <w:rPr>
          <w:rFonts w:ascii="Courier New" w:hAnsi="Courier New" w:cs="Courier New"/>
          <w:sz w:val="20"/>
          <w:szCs w:val="20"/>
        </w:rPr>
        <w:t>sni.addmatrix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>('label','J3a','value',J3a,'color','lightgray');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A82A93">
        <w:rPr>
          <w:rFonts w:ascii="Courier New" w:hAnsi="Courier New" w:cs="Courier New"/>
          <w:sz w:val="20"/>
          <w:szCs w:val="20"/>
        </w:rPr>
        <w:t>sni.addmatrix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>('label','J3b','value',J3b,'color','purple');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A82A93">
        <w:rPr>
          <w:rFonts w:ascii="Courier New" w:hAnsi="Courier New" w:cs="Courier New"/>
          <w:sz w:val="20"/>
          <w:szCs w:val="20"/>
        </w:rPr>
        <w:t>sni.addmatrix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>('label','J3c','value',J3c,'color','red');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82A93">
        <w:rPr>
          <w:rFonts w:ascii="Courier New" w:hAnsi="Courier New" w:cs="Courier New"/>
          <w:sz w:val="20"/>
          <w:szCs w:val="20"/>
        </w:rPr>
        <w:t>sni.addmatrix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>(</w:t>
      </w:r>
      <w:proofErr w:type="gramEnd"/>
      <w:r w:rsidRPr="00A82A93">
        <w:rPr>
          <w:rFonts w:ascii="Courier New" w:hAnsi="Courier New" w:cs="Courier New"/>
          <w:sz w:val="20"/>
          <w:szCs w:val="20"/>
        </w:rPr>
        <w:t>'label','A','value',</w:t>
      </w:r>
      <w:proofErr w:type="spellStart"/>
      <w:r w:rsidRPr="00A82A93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>([0 0 A]));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82A93">
        <w:rPr>
          <w:rFonts w:ascii="Courier New" w:hAnsi="Courier New" w:cs="Courier New"/>
          <w:sz w:val="20"/>
          <w:szCs w:val="20"/>
        </w:rPr>
        <w:t>sni.addcoupling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>(</w:t>
      </w:r>
      <w:proofErr w:type="gramEnd"/>
      <w:r w:rsidRPr="00A82A93">
        <w:rPr>
          <w:rFonts w:ascii="Courier New" w:hAnsi="Courier New" w:cs="Courier New"/>
          <w:sz w:val="20"/>
          <w:szCs w:val="20"/>
        </w:rPr>
        <w:t>'mat', 'J1', 'bond', 1);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82A93">
        <w:rPr>
          <w:rFonts w:ascii="Courier New" w:hAnsi="Courier New" w:cs="Courier New"/>
          <w:sz w:val="20"/>
          <w:szCs w:val="20"/>
        </w:rPr>
        <w:t>sni.addcoupling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>(</w:t>
      </w:r>
      <w:proofErr w:type="gramEnd"/>
      <w:r w:rsidRPr="00A82A93">
        <w:rPr>
          <w:rFonts w:ascii="Courier New" w:hAnsi="Courier New" w:cs="Courier New"/>
          <w:sz w:val="20"/>
          <w:szCs w:val="20"/>
        </w:rPr>
        <w:t>'mat', 'J2b', 'bond', 3);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82A93">
        <w:rPr>
          <w:rFonts w:ascii="Courier New" w:hAnsi="Courier New" w:cs="Courier New"/>
          <w:sz w:val="20"/>
          <w:szCs w:val="20"/>
        </w:rPr>
        <w:t>sni.addcoupling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>(</w:t>
      </w:r>
      <w:proofErr w:type="gramEnd"/>
      <w:r w:rsidRPr="00A82A93">
        <w:rPr>
          <w:rFonts w:ascii="Courier New" w:hAnsi="Courier New" w:cs="Courier New"/>
          <w:sz w:val="20"/>
          <w:szCs w:val="20"/>
        </w:rPr>
        <w:t>'mat', 'J3a', 'bond', 4);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82A93">
        <w:rPr>
          <w:rFonts w:ascii="Courier New" w:hAnsi="Courier New" w:cs="Courier New"/>
          <w:sz w:val="20"/>
          <w:szCs w:val="20"/>
        </w:rPr>
        <w:t>sni.addcoupling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>(</w:t>
      </w:r>
      <w:proofErr w:type="gramEnd"/>
      <w:r w:rsidRPr="00A82A93">
        <w:rPr>
          <w:rFonts w:ascii="Courier New" w:hAnsi="Courier New" w:cs="Courier New"/>
          <w:sz w:val="20"/>
          <w:szCs w:val="20"/>
        </w:rPr>
        <w:t>'mat', 'J3b', 'bond', 5);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82A93">
        <w:rPr>
          <w:rFonts w:ascii="Courier New" w:hAnsi="Courier New" w:cs="Courier New"/>
          <w:sz w:val="20"/>
          <w:szCs w:val="20"/>
        </w:rPr>
        <w:t>sni.addcoupling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>(</w:t>
      </w:r>
      <w:proofErr w:type="gramEnd"/>
      <w:r w:rsidRPr="00A82A93">
        <w:rPr>
          <w:rFonts w:ascii="Courier New" w:hAnsi="Courier New" w:cs="Courier New"/>
          <w:sz w:val="20"/>
          <w:szCs w:val="20"/>
        </w:rPr>
        <w:t>'mat', 'J3c', 'bond', 6);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82A93">
        <w:rPr>
          <w:rFonts w:ascii="Courier New" w:hAnsi="Courier New" w:cs="Courier New"/>
          <w:sz w:val="20"/>
          <w:szCs w:val="20"/>
        </w:rPr>
        <w:t>sni.addaniso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>(</w:t>
      </w:r>
      <w:proofErr w:type="gramEnd"/>
      <w:r w:rsidRPr="00A82A93">
        <w:rPr>
          <w:rFonts w:ascii="Courier New" w:hAnsi="Courier New" w:cs="Courier New"/>
          <w:sz w:val="20"/>
          <w:szCs w:val="20"/>
        </w:rPr>
        <w:t>'A', 'MNi2');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82A93">
        <w:rPr>
          <w:rFonts w:ascii="Courier New" w:hAnsi="Courier New" w:cs="Courier New"/>
          <w:sz w:val="20"/>
          <w:szCs w:val="20"/>
        </w:rPr>
        <w:t>sni.genmagstr</w:t>
      </w:r>
      <w:proofErr w:type="spellEnd"/>
      <w:r w:rsidRPr="00A82A93">
        <w:rPr>
          <w:rFonts w:ascii="Courier New" w:hAnsi="Courier New" w:cs="Courier New"/>
          <w:sz w:val="20"/>
          <w:szCs w:val="20"/>
        </w:rPr>
        <w:t>(</w:t>
      </w:r>
      <w:proofErr w:type="gramEnd"/>
      <w:r w:rsidRPr="00A82A93">
        <w:rPr>
          <w:rFonts w:ascii="Courier New" w:hAnsi="Courier New" w:cs="Courier New"/>
          <w:sz w:val="20"/>
          <w:szCs w:val="20"/>
        </w:rPr>
        <w:t xml:space="preserve">'mode', 'direct', ... 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A82A93">
        <w:rPr>
          <w:rFonts w:ascii="Courier New" w:hAnsi="Courier New" w:cs="Courier New"/>
          <w:sz w:val="20"/>
          <w:szCs w:val="20"/>
        </w:rPr>
        <w:t xml:space="preserve">              'S', [0  0  0  0  0  0  0  0  0  0  0  0;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A82A93">
        <w:rPr>
          <w:rFonts w:ascii="Courier New" w:hAnsi="Courier New" w:cs="Courier New"/>
          <w:sz w:val="20"/>
          <w:szCs w:val="20"/>
        </w:rPr>
        <w:t xml:space="preserve">                    0  0  0  0  0  0  0  0  0  0  0  0;</w:t>
      </w:r>
    </w:p>
    <w:p w:rsidR="00A82A93" w:rsidRPr="00A82A93" w:rsidRDefault="00A82A93" w:rsidP="00A82A93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A82A93">
        <w:rPr>
          <w:rFonts w:ascii="Courier New" w:hAnsi="Courier New" w:cs="Courier New"/>
          <w:sz w:val="20"/>
          <w:szCs w:val="20"/>
        </w:rPr>
        <w:t xml:space="preserve">                   -1 -</w:t>
      </w:r>
      <w:proofErr w:type="gramStart"/>
      <w:r w:rsidRPr="00A82A93">
        <w:rPr>
          <w:rFonts w:ascii="Courier New" w:hAnsi="Courier New" w:cs="Courier New"/>
          <w:sz w:val="20"/>
          <w:szCs w:val="20"/>
        </w:rPr>
        <w:t xml:space="preserve">1  </w:t>
      </w:r>
      <w:r>
        <w:rPr>
          <w:rFonts w:ascii="Courier New" w:hAnsi="Courier New" w:cs="Courier New"/>
          <w:sz w:val="20"/>
          <w:szCs w:val="20"/>
        </w:rPr>
        <w:t>1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-1  1 -1  1  1 -1  1 -1  1]);</w:t>
      </w:r>
    </w:p>
    <w:p w:rsidR="00A82A93" w:rsidRPr="00A82A93" w:rsidRDefault="00A82A93" w:rsidP="00A82A93">
      <w:pPr>
        <w:shd w:val="clear" w:color="auto" w:fill="D9E2F3" w:themeFill="accent5" w:themeFillTint="33"/>
        <w:rPr>
          <w:rFonts w:ascii="Courier New" w:hAnsi="Courier New" w:cs="Courier New"/>
        </w:rPr>
      </w:pPr>
      <w:proofErr w:type="gramStart"/>
      <w:r w:rsidRPr="00A82A93">
        <w:rPr>
          <w:rFonts w:ascii="Courier New" w:hAnsi="Courier New" w:cs="Courier New"/>
        </w:rPr>
        <w:t>plot(</w:t>
      </w:r>
      <w:proofErr w:type="spellStart"/>
      <w:proofErr w:type="gramEnd"/>
      <w:r w:rsidRPr="00A82A93">
        <w:rPr>
          <w:rFonts w:ascii="Courier New" w:hAnsi="Courier New" w:cs="Courier New"/>
        </w:rPr>
        <w:t>sni</w:t>
      </w:r>
      <w:proofErr w:type="spellEnd"/>
      <w:r w:rsidRPr="00A82A93">
        <w:rPr>
          <w:rFonts w:ascii="Courier New" w:hAnsi="Courier New" w:cs="Courier New"/>
        </w:rPr>
        <w:t>)</w:t>
      </w:r>
    </w:p>
    <w:p w:rsidR="00A82A93" w:rsidRDefault="00A82A93" w:rsidP="001F63C2">
      <w:pPr>
        <w:pStyle w:val="ListParagraph"/>
        <w:numPr>
          <w:ilvl w:val="0"/>
          <w:numId w:val="8"/>
        </w:numPr>
        <w:shd w:val="clear" w:color="auto" w:fill="FFF2CC" w:themeFill="accent4" w:themeFillTint="33"/>
        <w:ind w:left="426" w:hanging="426"/>
      </w:pPr>
      <w:r>
        <w:t>Plot a spin wave spectrum and verify that there are bands at around 30meV and 90meV as expected from the paper:</w:t>
      </w:r>
    </w:p>
    <w:p w:rsidR="00A82A93" w:rsidRDefault="00A82A93" w:rsidP="001F63C2">
      <w:pPr>
        <w:shd w:val="clear" w:color="auto" w:fill="FFF2CC" w:themeFill="accent4" w:themeFillTint="33"/>
        <w:jc w:val="center"/>
      </w:pPr>
      <w:r w:rsidRPr="00A82A93">
        <w:drawing>
          <wp:inline distT="0" distB="0" distL="0" distR="0" wp14:anchorId="456B574C" wp14:editId="79B1CC39">
            <wp:extent cx="3350619" cy="3444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8611" cy="348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7F" w:rsidRPr="00F42510" w:rsidRDefault="00F42510" w:rsidP="001F63C2">
      <w:pPr>
        <w:pStyle w:val="ListParagraph"/>
        <w:numPr>
          <w:ilvl w:val="0"/>
          <w:numId w:val="8"/>
        </w:numPr>
        <w:shd w:val="clear" w:color="auto" w:fill="FFF2CC" w:themeFill="accent4" w:themeFillTint="33"/>
        <w:ind w:left="426" w:hanging="426"/>
      </w:pPr>
      <w:r>
        <w:t xml:space="preserve">Examine the </w:t>
      </w:r>
      <w:proofErr w:type="spellStart"/>
      <w:r w:rsidRPr="00F42510">
        <w:rPr>
          <w:rFonts w:ascii="Courier New" w:hAnsi="Courier New" w:cs="Courier New"/>
        </w:rPr>
        <w:t>unit_cell</w:t>
      </w:r>
      <w:proofErr w:type="spellEnd"/>
      <w:r>
        <w:t xml:space="preserve"> field of the </w:t>
      </w:r>
      <w:proofErr w:type="spellStart"/>
      <w:r w:rsidRPr="00F42510">
        <w:rPr>
          <w:rFonts w:ascii="Courier New" w:hAnsi="Courier New" w:cs="Courier New"/>
        </w:rPr>
        <w:t>spinw</w:t>
      </w:r>
      <w:proofErr w:type="spellEnd"/>
      <w:r>
        <w:t xml:space="preserve"> object (type: </w:t>
      </w:r>
      <w:proofErr w:type="spellStart"/>
      <w:r w:rsidRPr="00F42510">
        <w:rPr>
          <w:rFonts w:ascii="Courier New" w:hAnsi="Courier New" w:cs="Courier New"/>
        </w:rPr>
        <w:t>sni.unit_cell</w:t>
      </w:r>
      <w:proofErr w:type="spellEnd"/>
      <w:r>
        <w:t xml:space="preserve">) – information on the sub-fields are here: </w:t>
      </w:r>
      <w:hyperlink r:id="rId11" w:anchor="unit_cell" w:history="1">
        <w:r w:rsidRPr="00F42510">
          <w:rPr>
            <w:rStyle w:val="Hyperlink"/>
          </w:rPr>
          <w:t>https://spinw.org/SWproperties/#unit_cell</w:t>
        </w:r>
      </w:hyperlink>
      <w:r>
        <w:t xml:space="preserve"> – make a copy of the form factor field. Then set the form factor coefficients corresponding to Ir</w:t>
      </w:r>
      <w:r w:rsidRPr="00F42510">
        <w:rPr>
          <w:vertAlign w:val="superscript"/>
        </w:rPr>
        <w:t>4+</w:t>
      </w:r>
      <w:r>
        <w:t xml:space="preserve"> to zero (you can run: </w:t>
      </w:r>
      <w:r w:rsidRPr="00F42510">
        <w:rPr>
          <w:rFonts w:ascii="Courier New" w:hAnsi="Courier New" w:cs="Courier New"/>
        </w:rPr>
        <w:t>[~</w:t>
      </w:r>
      <w:proofErr w:type="gramStart"/>
      <w:r w:rsidRPr="00F42510">
        <w:rPr>
          <w:rFonts w:ascii="Courier New" w:hAnsi="Courier New" w:cs="Courier New"/>
        </w:rPr>
        <w:t>,</w:t>
      </w:r>
      <w:proofErr w:type="spellStart"/>
      <w:r w:rsidRPr="00F42510">
        <w:rPr>
          <w:rFonts w:ascii="Courier New" w:hAnsi="Courier New" w:cs="Courier New"/>
        </w:rPr>
        <w:t>coeff</w:t>
      </w:r>
      <w:proofErr w:type="spellEnd"/>
      <w:proofErr w:type="gramEnd"/>
      <w:r w:rsidRPr="00F42510">
        <w:rPr>
          <w:rFonts w:ascii="Courier New" w:hAnsi="Courier New" w:cs="Courier New"/>
        </w:rPr>
        <w:t xml:space="preserve">] = </w:t>
      </w:r>
      <w:proofErr w:type="spellStart"/>
      <w:r w:rsidRPr="00F42510">
        <w:rPr>
          <w:rFonts w:ascii="Courier New" w:hAnsi="Courier New" w:cs="Courier New"/>
        </w:rPr>
        <w:t>sw_mff</w:t>
      </w:r>
      <w:proofErr w:type="spellEnd"/>
      <w:r w:rsidRPr="00F42510">
        <w:rPr>
          <w:rFonts w:ascii="Courier New" w:hAnsi="Courier New" w:cs="Courier New"/>
        </w:rPr>
        <w:t>('MIr4')</w:t>
      </w:r>
      <w:r>
        <w:t xml:space="preserve"> to get an idea what the coefficients of the form factor of Ir</w:t>
      </w:r>
      <w:r w:rsidRPr="00F42510">
        <w:rPr>
          <w:vertAlign w:val="superscript"/>
        </w:rPr>
        <w:t>4+</w:t>
      </w:r>
      <w:r>
        <w:t xml:space="preserve"> is.</w:t>
      </w:r>
    </w:p>
    <w:p w:rsidR="001D127F" w:rsidRDefault="00F42510" w:rsidP="001F63C2">
      <w:pPr>
        <w:pStyle w:val="ListParagraph"/>
        <w:numPr>
          <w:ilvl w:val="0"/>
          <w:numId w:val="8"/>
        </w:numPr>
        <w:shd w:val="clear" w:color="auto" w:fill="FFF2CC" w:themeFill="accent4" w:themeFillTint="33"/>
        <w:ind w:left="426" w:hanging="426"/>
      </w:pPr>
      <w:r>
        <w:t>With the Ir</w:t>
      </w:r>
      <w:r w:rsidRPr="00F42510">
        <w:rPr>
          <w:vertAlign w:val="superscript"/>
        </w:rPr>
        <w:t>4+</w:t>
      </w:r>
      <w:r>
        <w:t xml:space="preserve"> form factor set to zero, calculate a powder spectrum with </w:t>
      </w:r>
      <w:r w:rsidRPr="00F42510">
        <w:rPr>
          <w:rFonts w:ascii="Courier New" w:hAnsi="Courier New" w:cs="Courier New"/>
        </w:rPr>
        <w:t>'</w:t>
      </w:r>
      <w:proofErr w:type="spellStart"/>
      <w:r w:rsidRPr="00F42510">
        <w:rPr>
          <w:rFonts w:ascii="Courier New" w:hAnsi="Courier New" w:cs="Courier New"/>
        </w:rPr>
        <w:t>formfact</w:t>
      </w:r>
      <w:proofErr w:type="spellEnd"/>
      <w:r w:rsidRPr="00F42510">
        <w:rPr>
          <w:rFonts w:ascii="Courier New" w:hAnsi="Courier New" w:cs="Courier New"/>
        </w:rPr>
        <w:t>', true</w:t>
      </w:r>
      <w:r>
        <w:t xml:space="preserve"> and check that the main spectral weight is now from the 30meV mode. Integrate your powder spectrum over Q to get a plot similar to the red shaded area in Fig 4d. </w:t>
      </w:r>
      <w:proofErr w:type="gramStart"/>
      <w:r>
        <w:t>of</w:t>
      </w:r>
      <w:proofErr w:type="gramEnd"/>
      <w:r>
        <w:t xml:space="preserve"> the PRB paper (reproduced above).</w:t>
      </w:r>
    </w:p>
    <w:p w:rsidR="00F42510" w:rsidRDefault="00402E93" w:rsidP="001F63C2">
      <w:pPr>
        <w:pStyle w:val="ListParagraph"/>
        <w:numPr>
          <w:ilvl w:val="0"/>
          <w:numId w:val="8"/>
        </w:numPr>
        <w:shd w:val="clear" w:color="auto" w:fill="FFF2CC" w:themeFill="accent4" w:themeFillTint="33"/>
        <w:ind w:left="426" w:hanging="426"/>
      </w:pPr>
      <w:r>
        <w:lastRenderedPageBreak/>
        <w:t>Repeat the calculation with the Ni</w:t>
      </w:r>
      <w:r w:rsidRPr="00402E93">
        <w:rPr>
          <w:vertAlign w:val="superscript"/>
        </w:rPr>
        <w:t>2+</w:t>
      </w:r>
      <w:r>
        <w:t xml:space="preserve"> form factor set to zero and see if you can reproduce Fig 4d. (Use the saved form factor coefficients you made earlier to restore the Ir</w:t>
      </w:r>
      <w:r w:rsidRPr="00402E93">
        <w:rPr>
          <w:vertAlign w:val="superscript"/>
        </w:rPr>
        <w:t>4+</w:t>
      </w:r>
      <w:r>
        <w:t xml:space="preserve"> form factor, or just run the setup script in the blue box above again).</w:t>
      </w:r>
    </w:p>
    <w:p w:rsidR="001F63C2" w:rsidRDefault="001F63C2" w:rsidP="001F63C2"/>
    <w:p w:rsidR="00F42510" w:rsidRDefault="00F42510" w:rsidP="00F42510"/>
    <w:sectPr w:rsidR="00F42510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52479"/>
    <w:multiLevelType w:val="hybridMultilevel"/>
    <w:tmpl w:val="437C3A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B59F3"/>
    <w:multiLevelType w:val="multilevel"/>
    <w:tmpl w:val="08642F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D3326D5"/>
    <w:multiLevelType w:val="multilevel"/>
    <w:tmpl w:val="F118B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FE64DBC"/>
    <w:multiLevelType w:val="multilevel"/>
    <w:tmpl w:val="F48C3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00D2A16"/>
    <w:multiLevelType w:val="multilevel"/>
    <w:tmpl w:val="8C4C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3DA673B"/>
    <w:multiLevelType w:val="hybridMultilevel"/>
    <w:tmpl w:val="FFAE55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97456"/>
    <w:multiLevelType w:val="hybridMultilevel"/>
    <w:tmpl w:val="8320C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D7E0A"/>
    <w:multiLevelType w:val="multilevel"/>
    <w:tmpl w:val="2D02F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7F4538B"/>
    <w:multiLevelType w:val="hybridMultilevel"/>
    <w:tmpl w:val="FFAE55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3D31B6"/>
    <w:multiLevelType w:val="hybridMultilevel"/>
    <w:tmpl w:val="9EE425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602D8"/>
    <w:rsid w:val="000C0F12"/>
    <w:rsid w:val="00171C33"/>
    <w:rsid w:val="001D127F"/>
    <w:rsid w:val="001F63C2"/>
    <w:rsid w:val="00313932"/>
    <w:rsid w:val="00402E93"/>
    <w:rsid w:val="00406416"/>
    <w:rsid w:val="00484445"/>
    <w:rsid w:val="004D2B5B"/>
    <w:rsid w:val="004E4F39"/>
    <w:rsid w:val="005604CC"/>
    <w:rsid w:val="00636608"/>
    <w:rsid w:val="00642619"/>
    <w:rsid w:val="006449F9"/>
    <w:rsid w:val="006C529E"/>
    <w:rsid w:val="007C558C"/>
    <w:rsid w:val="00881BEE"/>
    <w:rsid w:val="009602D8"/>
    <w:rsid w:val="009E05DE"/>
    <w:rsid w:val="00A82A93"/>
    <w:rsid w:val="00B81833"/>
    <w:rsid w:val="00B97343"/>
    <w:rsid w:val="00BA17DC"/>
    <w:rsid w:val="00BC2CD4"/>
    <w:rsid w:val="00BC71D3"/>
    <w:rsid w:val="00C1060E"/>
    <w:rsid w:val="00CF71DB"/>
    <w:rsid w:val="00D1644D"/>
    <w:rsid w:val="00D45211"/>
    <w:rsid w:val="00DB1BC7"/>
    <w:rsid w:val="00DE0F48"/>
    <w:rsid w:val="00DE3581"/>
    <w:rsid w:val="00DF135B"/>
    <w:rsid w:val="00ED4FD5"/>
    <w:rsid w:val="00F42510"/>
    <w:rsid w:val="00F5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F52E"/>
  <w15:docId w15:val="{BFBFE302-8591-48D6-B8A4-2F363262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7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C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7C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52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52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07C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07C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07C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207C22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7F52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7F521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</w:style>
  <w:style w:type="character" w:customStyle="1" w:styleId="ListLabel5">
    <w:name w:val="ListLabel 5"/>
    <w:qFormat/>
    <w:rPr>
      <w:b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63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71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pinw.org/tutorials/15tutoria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pinw.org/SWproperties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dx.doi.org/10.1103/PhysRevB.93.1744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73293-4555-40B1-BB1B-E42CBEEC8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11034</TotalTime>
  <Pages>5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Duc (STFC,RAL,ISIS)</dc:creator>
  <dc:description/>
  <cp:lastModifiedBy>Le, Duc (STFC,RAL,ISIS)</cp:lastModifiedBy>
  <cp:revision>55</cp:revision>
  <dcterms:created xsi:type="dcterms:W3CDTF">2021-06-17T15:05:00Z</dcterms:created>
  <dcterms:modified xsi:type="dcterms:W3CDTF">2021-07-06T12:26:00Z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STFC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