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7F56" w14:textId="5BF75BB4" w:rsidR="005938F8" w:rsidRDefault="005938F8" w:rsidP="005938F8"/>
    <w:p w14:paraId="7B2FEAB8" w14:textId="71CD6C30" w:rsidR="005938F8" w:rsidRDefault="005938F8" w:rsidP="005938F8">
      <w:pPr>
        <w:pStyle w:val="Heading1"/>
      </w:pPr>
      <w:r>
        <w:t>AGROCONNECT: EMPOWERING FARMERS THROUGH TECHNOLOG</w:t>
      </w:r>
      <w:r w:rsidR="000B4AE1">
        <w:t>Y</w:t>
      </w:r>
      <w:r w:rsidR="000B4AE1">
        <w:pict w14:anchorId="7D9C7608">
          <v:rect id="_x0000_i1071" style="width:0;height:1.5pt" o:hralign="center" o:hrstd="t" o:hr="t" fillcolor="#a0a0a0" stroked="f"/>
        </w:pict>
      </w:r>
    </w:p>
    <w:p w14:paraId="36CFB74B" w14:textId="5D56E285" w:rsidR="005938F8" w:rsidRDefault="005938F8" w:rsidP="000B4AE1">
      <w:pPr>
        <w:pStyle w:val="NormalWeb"/>
      </w:pPr>
      <w:r>
        <w:rPr>
          <w:rStyle w:val="Strong"/>
        </w:rPr>
        <w:t>Team Name:</w:t>
      </w:r>
      <w:r>
        <w:t xml:space="preserve"> </w:t>
      </w:r>
      <w:proofErr w:type="spellStart"/>
      <w:r w:rsidR="000B4AE1">
        <w:t>Bankai</w:t>
      </w:r>
      <w:proofErr w:type="spellEnd"/>
      <w:r w:rsidR="000B4AE1">
        <w:tab/>
      </w:r>
      <w:r>
        <w:br/>
      </w:r>
      <w:r>
        <w:rPr>
          <w:rStyle w:val="Strong"/>
        </w:rPr>
        <w:t>Members:</w:t>
      </w:r>
      <w:r>
        <w:t xml:space="preserve"> </w:t>
      </w:r>
      <w:r w:rsidR="000B4AE1">
        <w:t xml:space="preserve">Sugam Sen </w:t>
      </w:r>
      <w:proofErr w:type="spellStart"/>
      <w:r w:rsidR="000B4AE1">
        <w:t>Sinjali</w:t>
      </w:r>
      <w:proofErr w:type="spellEnd"/>
      <w:r w:rsidR="000B4AE1">
        <w:t xml:space="preserve">, Prashant </w:t>
      </w:r>
      <w:proofErr w:type="gramStart"/>
      <w:r w:rsidR="000B4AE1">
        <w:t>Dangaura(</w:t>
      </w:r>
      <w:proofErr w:type="gramEnd"/>
      <w:r w:rsidR="000B4AE1">
        <w:t xml:space="preserve">Chaudhary), Dinesh </w:t>
      </w:r>
      <w:proofErr w:type="spellStart"/>
      <w:r w:rsidR="000B4AE1">
        <w:t>Dahal</w:t>
      </w:r>
      <w:proofErr w:type="spellEnd"/>
    </w:p>
    <w:p w14:paraId="32712B77" w14:textId="324C5E70" w:rsidR="005938F8" w:rsidRPr="003A4890" w:rsidRDefault="005938F8" w:rsidP="005938F8">
      <w:pPr>
        <w:rPr>
          <w:b/>
          <w:bCs/>
        </w:rPr>
      </w:pPr>
      <w:r w:rsidRPr="003A4890">
        <w:rPr>
          <w:b/>
          <w:bCs/>
        </w:rPr>
        <w:t>ABSTRACT</w:t>
      </w:r>
    </w:p>
    <w:p w14:paraId="3A9D4A19" w14:textId="003A9A14" w:rsidR="005938F8" w:rsidRDefault="005938F8" w:rsidP="005938F8">
      <w:r>
        <w:t xml:space="preserve">All of Nepal’s people would depend largely on agriculture, but farmers are frustrated with weak access to markets and a heavily protected market. The formulation of this project suggests development of </w:t>
      </w:r>
      <w:proofErr w:type="spellStart"/>
      <w:r w:rsidRPr="00FD0AEB">
        <w:rPr>
          <w:b/>
          <w:bCs/>
        </w:rPr>
        <w:t>AgroConnect</w:t>
      </w:r>
      <w:proofErr w:type="spellEnd"/>
      <w:r>
        <w:t>; this is an android based application that aims at eliminating any middlemen when it comes to the sale of farm produ</w:t>
      </w:r>
      <w:r w:rsidR="000B4AE1">
        <w:t>cts</w:t>
      </w:r>
      <w:r>
        <w:t>. The website links its listings to the location, maps, and an advanced search system which the farmers use to sell their products effectively; availability of a fair an</w:t>
      </w:r>
      <w:r w:rsidR="000B4AE1">
        <w:t>d</w:t>
      </w:r>
      <w:r>
        <w:t xml:space="preserve"> sustainable market for agricultural products. This move is not only fixing problems like fluctuations in food prices and increased uptake of locally produced products but also helps the small-scale farmers by creating employment for themselves as well as increasing their production rates</w:t>
      </w:r>
      <w:r w:rsidR="000B4AE1">
        <w:t xml:space="preserve"> and a sustainable market in foreseeable future.</w:t>
      </w:r>
    </w:p>
    <w:p w14:paraId="3F308111" w14:textId="07E3EA73" w:rsidR="005938F8" w:rsidRDefault="005938F8" w:rsidP="005938F8">
      <w:r w:rsidRPr="008315C6">
        <w:rPr>
          <w:i/>
          <w:iCs/>
        </w:rPr>
        <w:t>Keywords</w:t>
      </w:r>
      <w:r>
        <w:t xml:space="preserve">: </w:t>
      </w:r>
      <w:proofErr w:type="spellStart"/>
      <w:r>
        <w:t>Agroculture</w:t>
      </w:r>
      <w:proofErr w:type="spellEnd"/>
    </w:p>
    <w:p w14:paraId="42D436CD" w14:textId="77777777" w:rsidR="005938F8" w:rsidRDefault="005938F8" w:rsidP="005938F8"/>
    <w:p w14:paraId="62473734" w14:textId="77777777" w:rsidR="005938F8" w:rsidRDefault="005938F8" w:rsidP="005938F8"/>
    <w:p w14:paraId="43E4B774" w14:textId="77777777" w:rsidR="005938F8" w:rsidRPr="00FD0AEB" w:rsidRDefault="005938F8" w:rsidP="005938F8">
      <w:pPr>
        <w:rPr>
          <w:b/>
          <w:bCs/>
          <w:sz w:val="32"/>
          <w:szCs w:val="32"/>
        </w:rPr>
      </w:pPr>
      <w:r w:rsidRPr="00FD0AEB">
        <w:rPr>
          <w:b/>
          <w:bCs/>
          <w:sz w:val="32"/>
          <w:szCs w:val="32"/>
        </w:rPr>
        <w:t>CHAPTER 1</w:t>
      </w:r>
    </w:p>
    <w:p w14:paraId="385EA3B9" w14:textId="77777777" w:rsidR="005938F8" w:rsidRPr="00FD0AEB" w:rsidRDefault="005938F8" w:rsidP="005938F8">
      <w:pPr>
        <w:rPr>
          <w:b/>
          <w:bCs/>
        </w:rPr>
      </w:pPr>
      <w:r w:rsidRPr="00FD0AEB">
        <w:rPr>
          <w:b/>
          <w:bCs/>
        </w:rPr>
        <w:t>INTRODUCTION</w:t>
      </w:r>
    </w:p>
    <w:p w14:paraId="21BBCE18" w14:textId="77777777" w:rsidR="005938F8" w:rsidRPr="00FD0AEB" w:rsidRDefault="005938F8" w:rsidP="005938F8">
      <w:pPr>
        <w:rPr>
          <w:b/>
          <w:bCs/>
        </w:rPr>
      </w:pPr>
      <w:r w:rsidRPr="00FD0AEB">
        <w:rPr>
          <w:b/>
          <w:bCs/>
        </w:rPr>
        <w:t>1.1 Background</w:t>
      </w:r>
    </w:p>
    <w:p w14:paraId="3CDE390C" w14:textId="77777777" w:rsidR="005938F8" w:rsidRDefault="005938F8" w:rsidP="005938F8">
      <w:r>
        <w:t xml:space="preserve">Agriculture is the major occupational activity in Nepal with more than 60% people engaged in it but has its weaknesses like limited market access and fully depends on imported goods and prices are also very fluctuating. The above problem has a bigger effect on localized farmers who cannot benchmark for their produce to be competitive in the world market. They all point to the common need for technology to foster the establishment of a competitive base and improve local efficiency. Herein, we have the following areas of concern </w:t>
      </w:r>
      <w:proofErr w:type="spellStart"/>
      <w:r>
        <w:t>AgroConnect</w:t>
      </w:r>
      <w:proofErr w:type="spellEnd"/>
      <w:r>
        <w:t xml:space="preserve"> aims at filling; The role played by </w:t>
      </w:r>
      <w:proofErr w:type="spellStart"/>
      <w:r>
        <w:t>AgroConnect</w:t>
      </w:r>
      <w:proofErr w:type="spellEnd"/>
      <w:r>
        <w:t xml:space="preserve"> shall be to connect the farmers directly to the consumer as a way of readjusting the current unfair market systems.</w:t>
      </w:r>
    </w:p>
    <w:p w14:paraId="343F6264" w14:textId="77777777" w:rsidR="005938F8" w:rsidRDefault="005938F8" w:rsidP="005938F8"/>
    <w:p w14:paraId="18477919" w14:textId="77777777" w:rsidR="00FD0AEB" w:rsidRDefault="00FD0AEB" w:rsidP="005938F8">
      <w:pPr>
        <w:rPr>
          <w:b/>
          <w:bCs/>
        </w:rPr>
      </w:pPr>
    </w:p>
    <w:p w14:paraId="00298035" w14:textId="77777777" w:rsidR="00FD0AEB" w:rsidRDefault="00FD0AEB" w:rsidP="005938F8">
      <w:pPr>
        <w:rPr>
          <w:b/>
          <w:bCs/>
        </w:rPr>
      </w:pPr>
    </w:p>
    <w:p w14:paraId="7EAE78C8" w14:textId="08FD8023" w:rsidR="005938F8" w:rsidRPr="00FD0AEB" w:rsidRDefault="005938F8" w:rsidP="005938F8">
      <w:pPr>
        <w:rPr>
          <w:b/>
          <w:bCs/>
        </w:rPr>
      </w:pPr>
      <w:r w:rsidRPr="00FD0AEB">
        <w:rPr>
          <w:b/>
          <w:bCs/>
        </w:rPr>
        <w:lastRenderedPageBreak/>
        <w:t>1.2 Statement of the Problem</w:t>
      </w:r>
    </w:p>
    <w:p w14:paraId="065C846D" w14:textId="77777777" w:rsidR="005938F8" w:rsidRDefault="005938F8" w:rsidP="005938F8">
      <w:r>
        <w:t>Nepalese farmers face several challenges, including:</w:t>
      </w:r>
    </w:p>
    <w:p w14:paraId="2650EF23" w14:textId="77777777" w:rsidR="005938F8" w:rsidRDefault="005938F8" w:rsidP="005938F8"/>
    <w:p w14:paraId="09F2EBA2" w14:textId="77777777" w:rsidR="005938F8" w:rsidRDefault="005938F8" w:rsidP="005938F8">
      <w:r>
        <w:t>Lack of direct markets in which the goods can be sold making the existing intermediaries exploit farmers.</w:t>
      </w:r>
    </w:p>
    <w:p w14:paraId="47465821" w14:textId="77777777" w:rsidR="005938F8" w:rsidRDefault="005938F8" w:rsidP="005938F8">
      <w:r>
        <w:t>Regressive on use of imported agricultural products that interferes with local production.</w:t>
      </w:r>
    </w:p>
    <w:p w14:paraId="70AFBF41" w14:textId="77777777" w:rsidR="005938F8" w:rsidRDefault="005938F8" w:rsidP="005938F8">
      <w:r>
        <w:t>Pricing policies that may be all over the place resulting in unprofitable farming practices.</w:t>
      </w:r>
    </w:p>
    <w:p w14:paraId="42744E84" w14:textId="2A90BEDF" w:rsidR="00C814E5" w:rsidRDefault="005938F8" w:rsidP="005938F8">
      <w:r>
        <w:t>All these factors retard the farming output and discourage the farmers particularly those with small farmland sizes. It is now important to adopt a solution based on technology to overcome such barriers and promote development.</w:t>
      </w:r>
    </w:p>
    <w:p w14:paraId="0DF728C3" w14:textId="5DE379B5" w:rsidR="005938F8" w:rsidRDefault="005938F8" w:rsidP="005938F8"/>
    <w:p w14:paraId="06AAD7AE" w14:textId="77777777" w:rsidR="005938F8" w:rsidRPr="00FD0AEB" w:rsidRDefault="005938F8" w:rsidP="005938F8">
      <w:pPr>
        <w:rPr>
          <w:b/>
          <w:bCs/>
        </w:rPr>
      </w:pPr>
      <w:r w:rsidRPr="00FD0AEB">
        <w:rPr>
          <w:b/>
          <w:bCs/>
        </w:rPr>
        <w:t>1.3 Project Objective</w:t>
      </w:r>
    </w:p>
    <w:p w14:paraId="6320D15A" w14:textId="77777777" w:rsidR="005938F8" w:rsidRPr="00FD0AEB" w:rsidRDefault="005938F8" w:rsidP="005938F8">
      <w:pPr>
        <w:rPr>
          <w:b/>
          <w:bCs/>
        </w:rPr>
      </w:pPr>
      <w:r w:rsidRPr="00FD0AEB">
        <w:rPr>
          <w:b/>
          <w:bCs/>
        </w:rPr>
        <w:t>General Objective</w:t>
      </w:r>
    </w:p>
    <w:p w14:paraId="7D0C4ACD" w14:textId="77777777" w:rsidR="005938F8" w:rsidRDefault="005938F8" w:rsidP="005938F8">
      <w:r>
        <w:t>To create a mobile application that goes directly to farmers in order to increase consumption of local agricultural products and sustainable marketing.</w:t>
      </w:r>
    </w:p>
    <w:p w14:paraId="5B9E83E5" w14:textId="77777777" w:rsidR="005938F8" w:rsidRDefault="005938F8" w:rsidP="005938F8"/>
    <w:p w14:paraId="6B36D7E8" w14:textId="77777777" w:rsidR="005938F8" w:rsidRPr="00FD0AEB" w:rsidRDefault="005938F8" w:rsidP="005938F8">
      <w:pPr>
        <w:rPr>
          <w:b/>
          <w:bCs/>
        </w:rPr>
      </w:pPr>
      <w:r w:rsidRPr="00FD0AEB">
        <w:rPr>
          <w:b/>
          <w:bCs/>
        </w:rPr>
        <w:t>Specific Objectives</w:t>
      </w:r>
    </w:p>
    <w:p w14:paraId="3205D8D1" w14:textId="77777777" w:rsidR="005938F8" w:rsidRDefault="005938F8" w:rsidP="005938F8">
      <w:r>
        <w:t>In order to display the relevant products with a mapping system for territorial location.</w:t>
      </w:r>
    </w:p>
    <w:p w14:paraId="255B9561" w14:textId="77777777" w:rsidR="005938F8" w:rsidRDefault="005938F8" w:rsidP="005938F8">
      <w:r>
        <w:t>In order to construct a search and filter system for identification of products in a short amount of time.</w:t>
      </w:r>
    </w:p>
    <w:p w14:paraId="457E80B5" w14:textId="6CDF6C28" w:rsidR="005938F8" w:rsidRDefault="005938F8" w:rsidP="005938F8">
      <w:r>
        <w:t>To encourage competition and organization in an efficient and rational pricing strategy to cut down on imported goods</w:t>
      </w:r>
      <w:r w:rsidR="000B4AE1">
        <w:t xml:space="preserve"> and develop a sustainable market.</w:t>
      </w:r>
    </w:p>
    <w:p w14:paraId="44FC4F45" w14:textId="332FE4C8" w:rsidR="000B4AE1" w:rsidRDefault="005938F8" w:rsidP="005938F8">
      <w:r>
        <w:t>To promote the concept of self-employment and to increase production among small and large scaled farmers.</w:t>
      </w:r>
    </w:p>
    <w:p w14:paraId="40E756DE" w14:textId="05FC536D" w:rsidR="005938F8" w:rsidRDefault="005938F8" w:rsidP="005938F8"/>
    <w:p w14:paraId="1A0BF222" w14:textId="77777777" w:rsidR="00CF543A" w:rsidRDefault="00CF543A" w:rsidP="005938F8">
      <w:pPr>
        <w:rPr>
          <w:b/>
          <w:bCs/>
          <w:sz w:val="36"/>
          <w:szCs w:val="36"/>
        </w:rPr>
      </w:pPr>
    </w:p>
    <w:p w14:paraId="6C3A04DC" w14:textId="77777777" w:rsidR="00CF543A" w:rsidRDefault="00CF543A" w:rsidP="005938F8">
      <w:pPr>
        <w:rPr>
          <w:b/>
          <w:bCs/>
          <w:sz w:val="36"/>
          <w:szCs w:val="36"/>
        </w:rPr>
      </w:pPr>
    </w:p>
    <w:p w14:paraId="16C58895" w14:textId="77777777" w:rsidR="00CF543A" w:rsidRDefault="00CF543A" w:rsidP="005938F8">
      <w:pPr>
        <w:rPr>
          <w:b/>
          <w:bCs/>
          <w:sz w:val="36"/>
          <w:szCs w:val="36"/>
        </w:rPr>
      </w:pPr>
    </w:p>
    <w:p w14:paraId="57F18448" w14:textId="77777777" w:rsidR="00CF543A" w:rsidRDefault="00CF543A" w:rsidP="005938F8">
      <w:pPr>
        <w:rPr>
          <w:b/>
          <w:bCs/>
          <w:sz w:val="36"/>
          <w:szCs w:val="36"/>
        </w:rPr>
      </w:pPr>
    </w:p>
    <w:p w14:paraId="4E51A950" w14:textId="77777777" w:rsidR="00CF543A" w:rsidRDefault="00CF543A" w:rsidP="005938F8">
      <w:pPr>
        <w:rPr>
          <w:b/>
          <w:bCs/>
          <w:sz w:val="36"/>
          <w:szCs w:val="36"/>
        </w:rPr>
      </w:pPr>
    </w:p>
    <w:p w14:paraId="54580825" w14:textId="676CA70E" w:rsidR="005938F8" w:rsidRPr="00663887" w:rsidRDefault="005938F8" w:rsidP="005938F8">
      <w:pPr>
        <w:rPr>
          <w:b/>
          <w:bCs/>
          <w:sz w:val="36"/>
          <w:szCs w:val="36"/>
        </w:rPr>
      </w:pPr>
      <w:r w:rsidRPr="00663887">
        <w:rPr>
          <w:b/>
          <w:bCs/>
          <w:sz w:val="36"/>
          <w:szCs w:val="36"/>
        </w:rPr>
        <w:lastRenderedPageBreak/>
        <w:t>CHAPTER 2</w:t>
      </w:r>
    </w:p>
    <w:p w14:paraId="01C46EE5" w14:textId="03558158" w:rsidR="00663887" w:rsidRPr="00663887" w:rsidRDefault="00663887" w:rsidP="005938F8">
      <w:pPr>
        <w:rPr>
          <w:b/>
          <w:bCs/>
          <w:sz w:val="28"/>
          <w:szCs w:val="28"/>
        </w:rPr>
      </w:pPr>
      <w:r w:rsidRPr="00663887">
        <w:rPr>
          <w:b/>
          <w:bCs/>
          <w:sz w:val="28"/>
          <w:szCs w:val="28"/>
        </w:rPr>
        <w:t>SYSTEM DESIGN AND ARCHITECTURE</w:t>
      </w:r>
    </w:p>
    <w:p w14:paraId="503D676E" w14:textId="77777777" w:rsidR="005938F8" w:rsidRDefault="005938F8" w:rsidP="005938F8">
      <w:r>
        <w:t>Here, system design and architecture were completed in terms of technical and functional structure.</w:t>
      </w:r>
    </w:p>
    <w:p w14:paraId="5EB5C7B1" w14:textId="282F70DB" w:rsidR="005938F8" w:rsidRDefault="005938F8" w:rsidP="005938F8">
      <w:r>
        <w:t xml:space="preserve">This paper presents </w:t>
      </w:r>
      <w:proofErr w:type="spellStart"/>
      <w:r>
        <w:t>AgroConnect</w:t>
      </w:r>
      <w:proofErr w:type="spellEnd"/>
      <w:r>
        <w:t xml:space="preserve"> and its features with an emphasize on its scalability and usage. The system works </w:t>
      </w:r>
      <w:proofErr w:type="gramStart"/>
      <w:r>
        <w:t>with  location</w:t>
      </w:r>
      <w:proofErr w:type="gramEnd"/>
      <w:r>
        <w:t xml:space="preserve"> sharing as well as the database for products’ listing and attractive design for comfortable interaction.</w:t>
      </w:r>
    </w:p>
    <w:p w14:paraId="7EBABE3E" w14:textId="77777777" w:rsidR="005938F8" w:rsidRDefault="005938F8" w:rsidP="005938F8"/>
    <w:p w14:paraId="5D2154C5" w14:textId="77777777" w:rsidR="005938F8" w:rsidRPr="00663887" w:rsidRDefault="005938F8" w:rsidP="005938F8">
      <w:pPr>
        <w:rPr>
          <w:b/>
          <w:bCs/>
        </w:rPr>
      </w:pPr>
      <w:r w:rsidRPr="00663887">
        <w:rPr>
          <w:b/>
          <w:bCs/>
        </w:rPr>
        <w:t>Design Components</w:t>
      </w:r>
    </w:p>
    <w:p w14:paraId="62BDFA55" w14:textId="4F68A033" w:rsidR="005938F8" w:rsidRDefault="005938F8" w:rsidP="005938F8">
      <w:r>
        <w:t>Use Case Diagram: These include showing who buys what from a farmer, for example a list of products and a search box.</w:t>
      </w:r>
    </w:p>
    <w:p w14:paraId="2D3976E1" w14:textId="77777777" w:rsidR="005938F8" w:rsidRDefault="005938F8" w:rsidP="005938F8">
      <w:r>
        <w:t>DFD Diagram: Describes interaction of users, a database, and mapping services.</w:t>
      </w:r>
    </w:p>
    <w:p w14:paraId="3C1928BB" w14:textId="5D7BCAAD" w:rsidR="005938F8" w:rsidRDefault="005938F8" w:rsidP="005938F8">
      <w:r>
        <w:t>ER Diagram: Contains links between things such as farmers, products, locations, and buyers.</w:t>
      </w:r>
    </w:p>
    <w:p w14:paraId="711B3D84" w14:textId="3D13D5A8" w:rsidR="005938F8" w:rsidRDefault="005938F8" w:rsidP="005938F8"/>
    <w:p w14:paraId="1AC7B7BC" w14:textId="77777777" w:rsidR="005938F8" w:rsidRPr="00663887" w:rsidRDefault="005938F8" w:rsidP="005938F8">
      <w:pPr>
        <w:rPr>
          <w:b/>
          <w:bCs/>
          <w:sz w:val="36"/>
          <w:szCs w:val="36"/>
        </w:rPr>
      </w:pPr>
      <w:r w:rsidRPr="00663887">
        <w:rPr>
          <w:b/>
          <w:bCs/>
          <w:sz w:val="36"/>
          <w:szCs w:val="36"/>
        </w:rPr>
        <w:t>CHAPTER 3</w:t>
      </w:r>
    </w:p>
    <w:p w14:paraId="7AE07512" w14:textId="77777777" w:rsidR="005938F8" w:rsidRPr="00663887" w:rsidRDefault="005938F8" w:rsidP="005938F8">
      <w:pPr>
        <w:rPr>
          <w:b/>
          <w:bCs/>
          <w:sz w:val="28"/>
          <w:szCs w:val="28"/>
        </w:rPr>
      </w:pPr>
      <w:r w:rsidRPr="00663887">
        <w:rPr>
          <w:b/>
          <w:bCs/>
          <w:sz w:val="28"/>
          <w:szCs w:val="28"/>
        </w:rPr>
        <w:t>EXPECTED OUTPUT</w:t>
      </w:r>
    </w:p>
    <w:p w14:paraId="0FF82236" w14:textId="3B2F4965" w:rsidR="005938F8" w:rsidRPr="00663887" w:rsidRDefault="005938F8" w:rsidP="005938F8">
      <w:pPr>
        <w:rPr>
          <w:b/>
          <w:bCs/>
        </w:rPr>
      </w:pPr>
      <w:r w:rsidRPr="00663887">
        <w:rPr>
          <w:b/>
          <w:bCs/>
        </w:rPr>
        <w:t>3.1 Empowered Farmers</w:t>
      </w:r>
    </w:p>
    <w:p w14:paraId="3D453008" w14:textId="0377AF13" w:rsidR="005938F8" w:rsidRPr="00191CC6" w:rsidRDefault="005938F8" w:rsidP="003021BC">
      <w:pPr>
        <w:ind w:firstLine="720"/>
        <w:rPr>
          <w:b/>
          <w:bCs/>
        </w:rPr>
      </w:pPr>
      <w:r w:rsidRPr="00191CC6">
        <w:rPr>
          <w:b/>
          <w:bCs/>
        </w:rPr>
        <w:t>3.1.1 more market access</w:t>
      </w:r>
    </w:p>
    <w:p w14:paraId="22508883" w14:textId="77777777" w:rsidR="005938F8" w:rsidRDefault="005938F8" w:rsidP="003021BC">
      <w:pPr>
        <w:ind w:left="720"/>
      </w:pPr>
      <w:r>
        <w:t>Farmers negotiate their produce directly with consumers, with the exclusion of middlemen.</w:t>
      </w:r>
    </w:p>
    <w:p w14:paraId="2F7F9B8C" w14:textId="15AF6CF0" w:rsidR="003021BC" w:rsidRPr="00191CC6" w:rsidRDefault="005938F8" w:rsidP="003021BC">
      <w:pPr>
        <w:ind w:firstLine="720"/>
        <w:rPr>
          <w:b/>
          <w:bCs/>
        </w:rPr>
      </w:pPr>
      <w:r w:rsidRPr="00191CC6">
        <w:rPr>
          <w:b/>
          <w:bCs/>
        </w:rPr>
        <w:t>3</w:t>
      </w:r>
      <w:r w:rsidR="003021BC" w:rsidRPr="00191CC6">
        <w:rPr>
          <w:b/>
          <w:bCs/>
        </w:rPr>
        <w:t>.1.2</w:t>
      </w:r>
      <w:r w:rsidRPr="00191CC6">
        <w:rPr>
          <w:b/>
          <w:bCs/>
        </w:rPr>
        <w:t xml:space="preserve"> Mobile technology mobile technology </w:t>
      </w:r>
    </w:p>
    <w:p w14:paraId="21CF72AD" w14:textId="2315EF0F" w:rsidR="005938F8" w:rsidRDefault="005938F8" w:rsidP="003021BC">
      <w:pPr>
        <w:ind w:firstLine="720"/>
      </w:pPr>
      <w:r>
        <w:t>Mobile technology has made productivity in organizations better due to technological advancement.</w:t>
      </w:r>
    </w:p>
    <w:p w14:paraId="37AB95F5" w14:textId="77777777" w:rsidR="003021BC" w:rsidRDefault="003021BC" w:rsidP="005938F8"/>
    <w:p w14:paraId="2E6F132B" w14:textId="1B80CFAB" w:rsidR="005938F8" w:rsidRDefault="005938F8" w:rsidP="005938F8">
      <w:r>
        <w:t>Increased sales target by farmers due to incentives, productivity among farmers rising due to competitive market price.</w:t>
      </w:r>
    </w:p>
    <w:p w14:paraId="763F1490" w14:textId="77777777" w:rsidR="005938F8" w:rsidRDefault="005938F8" w:rsidP="005938F8"/>
    <w:p w14:paraId="6D04BE23" w14:textId="34CBE564" w:rsidR="005938F8" w:rsidRPr="00191CC6" w:rsidRDefault="003021BC" w:rsidP="005938F8">
      <w:pPr>
        <w:rPr>
          <w:b/>
          <w:bCs/>
        </w:rPr>
      </w:pPr>
      <w:r w:rsidRPr="00191CC6">
        <w:rPr>
          <w:b/>
          <w:bCs/>
        </w:rPr>
        <w:t>3.2 S</w:t>
      </w:r>
      <w:r w:rsidR="005938F8" w:rsidRPr="00191CC6">
        <w:rPr>
          <w:b/>
          <w:bCs/>
        </w:rPr>
        <w:t>ustainable market practices.</w:t>
      </w:r>
    </w:p>
    <w:p w14:paraId="69FF3F38" w14:textId="16EB4DB3" w:rsidR="005938F8" w:rsidRDefault="005938F8" w:rsidP="00396767">
      <w:pPr>
        <w:ind w:firstLine="720"/>
      </w:pPr>
      <w:r>
        <w:t>3.2.1 is deduced from the two main sub-sections to give a considered response to the fairly diagnosis of high pricing by the respondents.</w:t>
      </w:r>
    </w:p>
    <w:p w14:paraId="002946F3" w14:textId="77777777" w:rsidR="005938F8" w:rsidRDefault="005938F8" w:rsidP="00396767">
      <w:pPr>
        <w:ind w:firstLine="720"/>
      </w:pPr>
      <w:r>
        <w:t>It also provides reasonable and fair prices; this cuts instances of exploitation of the clients as well as other instances of high physical-chemical fluctuation.</w:t>
      </w:r>
    </w:p>
    <w:p w14:paraId="4A939891" w14:textId="77777777" w:rsidR="005938F8" w:rsidRDefault="005938F8" w:rsidP="005938F8"/>
    <w:p w14:paraId="1B50C6AD" w14:textId="2B702BE4" w:rsidR="005938F8" w:rsidRPr="00191CC6" w:rsidRDefault="005938F8" w:rsidP="00396767">
      <w:pPr>
        <w:ind w:firstLine="720"/>
        <w:rPr>
          <w:b/>
          <w:bCs/>
        </w:rPr>
      </w:pPr>
      <w:r w:rsidRPr="00191CC6">
        <w:rPr>
          <w:b/>
          <w:bCs/>
        </w:rPr>
        <w:t>3.2.2 Local Economy Development</w:t>
      </w:r>
    </w:p>
    <w:p w14:paraId="04E28E1A" w14:textId="524D5A7D" w:rsidR="005938F8" w:rsidRDefault="005938F8" w:rsidP="00396767">
      <w:pPr>
        <w:ind w:firstLine="720"/>
      </w:pPr>
      <w:r>
        <w:t>Makes entrepreneurs produce their goods locally reducing dependence on imports and ensures a healthy market.</w:t>
      </w:r>
    </w:p>
    <w:p w14:paraId="02723837" w14:textId="77777777" w:rsidR="005938F8" w:rsidRDefault="005938F8" w:rsidP="005938F8"/>
    <w:p w14:paraId="2E494270" w14:textId="77777777" w:rsidR="00191CC6" w:rsidRDefault="00191CC6" w:rsidP="005938F8"/>
    <w:p w14:paraId="04D6C83D" w14:textId="77777777" w:rsidR="00191CC6" w:rsidRDefault="00191CC6" w:rsidP="005938F8"/>
    <w:p w14:paraId="72E3555E" w14:textId="4B869389" w:rsidR="005938F8" w:rsidRPr="00191CC6" w:rsidRDefault="005938F8" w:rsidP="005938F8">
      <w:pPr>
        <w:rPr>
          <w:b/>
          <w:bCs/>
          <w:sz w:val="36"/>
          <w:szCs w:val="36"/>
        </w:rPr>
      </w:pPr>
      <w:r w:rsidRPr="00191CC6">
        <w:rPr>
          <w:b/>
          <w:bCs/>
          <w:sz w:val="36"/>
          <w:szCs w:val="36"/>
        </w:rPr>
        <w:t>CHAPTER 4</w:t>
      </w:r>
    </w:p>
    <w:p w14:paraId="164EEA9E" w14:textId="77777777" w:rsidR="005938F8" w:rsidRPr="00191CC6" w:rsidRDefault="005938F8" w:rsidP="005938F8">
      <w:pPr>
        <w:rPr>
          <w:b/>
          <w:bCs/>
        </w:rPr>
      </w:pPr>
      <w:r w:rsidRPr="00191CC6">
        <w:rPr>
          <w:b/>
          <w:bCs/>
        </w:rPr>
        <w:t>CONCLUSION</w:t>
      </w:r>
    </w:p>
    <w:p w14:paraId="3CF86CAB" w14:textId="4BE374B4" w:rsidR="005938F8" w:rsidRDefault="005938F8" w:rsidP="005938F8">
      <w:r>
        <w:t xml:space="preserve">Through providing real-time access to markets for farmers, </w:t>
      </w:r>
      <w:proofErr w:type="spellStart"/>
      <w:r>
        <w:t>AgroConnect</w:t>
      </w:r>
      <w:proofErr w:type="spellEnd"/>
      <w:r>
        <w:t xml:space="preserve"> is set out to transform Nepal’s agricultural industry. This platform aims to provide practical solutions to major challenges including restricted market access and fluctuating prices for productivity and economic development within agriculture</w:t>
      </w:r>
      <w:r w:rsidR="00274BBF">
        <w:t xml:space="preserve"> and </w:t>
      </w:r>
      <w:r w:rsidR="000F17E0">
        <w:t>create a sustainable market for farmers to thrive</w:t>
      </w:r>
      <w:r w:rsidR="003A4890">
        <w:t xml:space="preserve"> on.</w:t>
      </w:r>
    </w:p>
    <w:sectPr w:rsidR="0059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E0"/>
    <w:multiLevelType w:val="multilevel"/>
    <w:tmpl w:val="8D1E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0427F"/>
    <w:multiLevelType w:val="multilevel"/>
    <w:tmpl w:val="9CB0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E5"/>
    <w:rsid w:val="000661C8"/>
    <w:rsid w:val="000B4AE1"/>
    <w:rsid w:val="000F17E0"/>
    <w:rsid w:val="00191CC6"/>
    <w:rsid w:val="001E3E46"/>
    <w:rsid w:val="00274BBF"/>
    <w:rsid w:val="003021BC"/>
    <w:rsid w:val="00396767"/>
    <w:rsid w:val="003A4890"/>
    <w:rsid w:val="005937AF"/>
    <w:rsid w:val="005938F8"/>
    <w:rsid w:val="00663887"/>
    <w:rsid w:val="008315C6"/>
    <w:rsid w:val="009B7665"/>
    <w:rsid w:val="00C814E5"/>
    <w:rsid w:val="00CC431F"/>
    <w:rsid w:val="00CF543A"/>
    <w:rsid w:val="00D32FC2"/>
    <w:rsid w:val="00FD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0D2C"/>
  <w15:chartTrackingRefBased/>
  <w15:docId w15:val="{7876A5E8-704C-4CEF-AD22-89B814F1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4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1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14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4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14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14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14E5"/>
    <w:rPr>
      <w:rFonts w:ascii="Times New Roman" w:eastAsia="Times New Roman" w:hAnsi="Times New Roman" w:cs="Times New Roman"/>
      <w:b/>
      <w:bCs/>
      <w:sz w:val="24"/>
      <w:szCs w:val="24"/>
    </w:rPr>
  </w:style>
  <w:style w:type="paragraph" w:styleId="NormalWeb">
    <w:name w:val="Normal (Web)"/>
    <w:basedOn w:val="Normal"/>
    <w:uiPriority w:val="99"/>
    <w:unhideWhenUsed/>
    <w:rsid w:val="00C81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4E5"/>
    <w:rPr>
      <w:b/>
      <w:bCs/>
    </w:rPr>
  </w:style>
  <w:style w:type="character" w:styleId="Emphasis">
    <w:name w:val="Emphasis"/>
    <w:basedOn w:val="DefaultParagraphFont"/>
    <w:uiPriority w:val="20"/>
    <w:qFormat/>
    <w:rsid w:val="00C81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1202">
      <w:bodyDiv w:val="1"/>
      <w:marLeft w:val="0"/>
      <w:marRight w:val="0"/>
      <w:marTop w:val="0"/>
      <w:marBottom w:val="0"/>
      <w:divBdr>
        <w:top w:val="none" w:sz="0" w:space="0" w:color="auto"/>
        <w:left w:val="none" w:sz="0" w:space="0" w:color="auto"/>
        <w:bottom w:val="none" w:sz="0" w:space="0" w:color="auto"/>
        <w:right w:val="none" w:sz="0" w:space="0" w:color="auto"/>
      </w:divBdr>
      <w:divsChild>
        <w:div w:id="236016824">
          <w:marLeft w:val="0"/>
          <w:marRight w:val="0"/>
          <w:marTop w:val="0"/>
          <w:marBottom w:val="0"/>
          <w:divBdr>
            <w:top w:val="none" w:sz="0" w:space="0" w:color="auto"/>
            <w:left w:val="none" w:sz="0" w:space="0" w:color="auto"/>
            <w:bottom w:val="none" w:sz="0" w:space="0" w:color="auto"/>
            <w:right w:val="none" w:sz="0" w:space="0" w:color="auto"/>
          </w:divBdr>
          <w:divsChild>
            <w:div w:id="1579751876">
              <w:marLeft w:val="0"/>
              <w:marRight w:val="0"/>
              <w:marTop w:val="0"/>
              <w:marBottom w:val="0"/>
              <w:divBdr>
                <w:top w:val="none" w:sz="0" w:space="0" w:color="auto"/>
                <w:left w:val="none" w:sz="0" w:space="0" w:color="auto"/>
                <w:bottom w:val="none" w:sz="0" w:space="0" w:color="auto"/>
                <w:right w:val="none" w:sz="0" w:space="0" w:color="auto"/>
              </w:divBdr>
              <w:divsChild>
                <w:div w:id="1637417348">
                  <w:marLeft w:val="0"/>
                  <w:marRight w:val="0"/>
                  <w:marTop w:val="0"/>
                  <w:marBottom w:val="0"/>
                  <w:divBdr>
                    <w:top w:val="none" w:sz="0" w:space="0" w:color="auto"/>
                    <w:left w:val="none" w:sz="0" w:space="0" w:color="auto"/>
                    <w:bottom w:val="none" w:sz="0" w:space="0" w:color="auto"/>
                    <w:right w:val="none" w:sz="0" w:space="0" w:color="auto"/>
                  </w:divBdr>
                </w:div>
                <w:div w:id="804006263">
                  <w:marLeft w:val="0"/>
                  <w:marRight w:val="0"/>
                  <w:marTop w:val="0"/>
                  <w:marBottom w:val="0"/>
                  <w:divBdr>
                    <w:top w:val="none" w:sz="0" w:space="0" w:color="auto"/>
                    <w:left w:val="none" w:sz="0" w:space="0" w:color="auto"/>
                    <w:bottom w:val="none" w:sz="0" w:space="0" w:color="auto"/>
                    <w:right w:val="none" w:sz="0" w:space="0" w:color="auto"/>
                  </w:divBdr>
                  <w:divsChild>
                    <w:div w:id="605575936">
                      <w:marLeft w:val="0"/>
                      <w:marRight w:val="0"/>
                      <w:marTop w:val="0"/>
                      <w:marBottom w:val="0"/>
                      <w:divBdr>
                        <w:top w:val="none" w:sz="0" w:space="0" w:color="auto"/>
                        <w:left w:val="none" w:sz="0" w:space="0" w:color="auto"/>
                        <w:bottom w:val="none" w:sz="0" w:space="0" w:color="auto"/>
                        <w:right w:val="none" w:sz="0" w:space="0" w:color="auto"/>
                      </w:divBdr>
                      <w:divsChild>
                        <w:div w:id="1893692251">
                          <w:marLeft w:val="0"/>
                          <w:marRight w:val="0"/>
                          <w:marTop w:val="0"/>
                          <w:marBottom w:val="0"/>
                          <w:divBdr>
                            <w:top w:val="none" w:sz="0" w:space="0" w:color="auto"/>
                            <w:left w:val="none" w:sz="0" w:space="0" w:color="auto"/>
                            <w:bottom w:val="none" w:sz="0" w:space="0" w:color="auto"/>
                            <w:right w:val="none" w:sz="0" w:space="0" w:color="auto"/>
                          </w:divBdr>
                          <w:divsChild>
                            <w:div w:id="9711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563F37351894CA5E8A4F80A93C6BC" ma:contentTypeVersion="5" ma:contentTypeDescription="Create a new document." ma:contentTypeScope="" ma:versionID="1e33252997d817ec2c316c44d84df0b5">
  <xsd:schema xmlns:xsd="http://www.w3.org/2001/XMLSchema" xmlns:xs="http://www.w3.org/2001/XMLSchema" xmlns:p="http://schemas.microsoft.com/office/2006/metadata/properties" xmlns:ns3="dbd0f531-1839-4ff9-8076-a782ffaf1731" targetNamespace="http://schemas.microsoft.com/office/2006/metadata/properties" ma:root="true" ma:fieldsID="9aea0ab24594474c555d1a22737d013f" ns3:_="">
    <xsd:import namespace="dbd0f531-1839-4ff9-8076-a782ffaf173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0f531-1839-4ff9-8076-a782ffaf173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C6F769-08DB-47CD-B244-B80258737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0f531-1839-4ff9-8076-a782ffaf1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E557D5-052A-471F-9DDF-6330A28C3999}">
  <ds:schemaRefs>
    <ds:schemaRef ds:uri="http://schemas.microsoft.com/sharepoint/v3/contenttype/forms"/>
  </ds:schemaRefs>
</ds:datastoreItem>
</file>

<file path=customXml/itemProps3.xml><?xml version="1.0" encoding="utf-8"?>
<ds:datastoreItem xmlns:ds="http://schemas.openxmlformats.org/officeDocument/2006/customXml" ds:itemID="{6A1C46F5-B075-4EB8-B187-51C6617EF92A}">
  <ds:schemaRefs>
    <ds:schemaRef ds:uri="http://schemas.microsoft.com/office/infopath/2007/PartnerControls"/>
    <ds:schemaRef ds:uri="http://www.w3.org/XML/1998/namespace"/>
    <ds:schemaRef ds:uri="http://purl.org/dc/dcmitype/"/>
    <ds:schemaRef ds:uri="http://purl.org/dc/elements/1.1/"/>
    <ds:schemaRef ds:uri="http://schemas.microsoft.com/office/2006/documentManagement/types"/>
    <ds:schemaRef ds:uri="http://purl.org/dc/terms/"/>
    <ds:schemaRef ds:uri="http://schemas.openxmlformats.org/package/2006/metadata/core-properties"/>
    <ds:schemaRef ds:uri="dbd0f531-1839-4ff9-8076-a782ffaf173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Dangaura</dc:creator>
  <cp:keywords/>
  <dc:description/>
  <cp:lastModifiedBy>Prashant  Dangaura</cp:lastModifiedBy>
  <cp:revision>2</cp:revision>
  <dcterms:created xsi:type="dcterms:W3CDTF">2024-11-21T04:12:00Z</dcterms:created>
  <dcterms:modified xsi:type="dcterms:W3CDTF">2024-11-21T04:12:00Z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0x010100378563F37351894CA5E8A4F80A93C6BC</vt:lpwstr>
  </property>
</Properties>
</file>