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6AAF5" w14:textId="77C90636" w:rsidR="00CD2538" w:rsidRPr="00CD2538" w:rsidRDefault="00CD2538" w:rsidP="00CD2538">
      <w:pPr>
        <w:spacing w:after="0"/>
      </w:pPr>
      <w:bookmarkStart w:id="0" w:name="_GoBack"/>
      <w:bookmarkEnd w:id="0"/>
      <w:r>
        <w:rPr>
          <w:b/>
          <w:bCs/>
        </w:rPr>
        <w:t>Document Purpose:</w:t>
      </w:r>
      <w:r>
        <w:t xml:space="preserve"> To describe how to connect to the project forms published to Ona using ODK Collect. See O</w:t>
      </w:r>
      <w:r w:rsidR="003206D2">
        <w:t xml:space="preserve">NA’s </w:t>
      </w:r>
      <w:hyperlink r:id="rId4" w:history="1">
        <w:r w:rsidR="003206D2" w:rsidRPr="003206D2">
          <w:rPr>
            <w:rStyle w:val="Hyperlink"/>
          </w:rPr>
          <w:t>documentation</w:t>
        </w:r>
      </w:hyperlink>
      <w:r w:rsidR="003206D2">
        <w:t xml:space="preserve"> on downloading ODK Collect for Android, as well as how to fill out and submit blank forms with or without live internet connection. </w:t>
      </w:r>
    </w:p>
    <w:p w14:paraId="3FC94C36" w14:textId="77777777" w:rsidR="00CD2538" w:rsidRDefault="00CD2538" w:rsidP="00CD2538">
      <w:pPr>
        <w:spacing w:after="0"/>
      </w:pPr>
    </w:p>
    <w:p w14:paraId="001D93AF" w14:textId="743F69C3" w:rsidR="0016282F" w:rsidRDefault="00553A06">
      <w:r>
        <w:t>In ODK Collect, fist go to settings.</w:t>
      </w:r>
    </w:p>
    <w:p w14:paraId="007FE165" w14:textId="1AEF3170" w:rsidR="0016282F" w:rsidRDefault="0016282F" w:rsidP="00553A06">
      <w:pPr>
        <w:jc w:val="center"/>
      </w:pPr>
      <w:r w:rsidRPr="0016282F">
        <w:rPr>
          <w:noProof/>
        </w:rPr>
        <w:drawing>
          <wp:inline distT="0" distB="0" distL="0" distR="0" wp14:anchorId="62D1F4B1" wp14:editId="243EDE9F">
            <wp:extent cx="4484536" cy="13995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1501" cy="14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4796" w14:textId="1D16B49E" w:rsidR="00553A06" w:rsidRDefault="00553A06">
      <w:r>
        <w:t xml:space="preserve">Then select Server. </w:t>
      </w:r>
    </w:p>
    <w:p w14:paraId="61259D98" w14:textId="703AD2C8" w:rsidR="0016282F" w:rsidRDefault="0016282F" w:rsidP="00553A06">
      <w:pPr>
        <w:jc w:val="center"/>
      </w:pPr>
      <w:r w:rsidRPr="0016282F">
        <w:rPr>
          <w:noProof/>
        </w:rPr>
        <w:drawing>
          <wp:inline distT="0" distB="0" distL="0" distR="0" wp14:anchorId="62CDC65C" wp14:editId="73892AC6">
            <wp:extent cx="1986347" cy="26080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700" cy="262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2F61" w14:textId="7A81B7B3" w:rsidR="00553A06" w:rsidRPr="00553A06" w:rsidRDefault="00553A06" w:rsidP="00553A06">
      <w:r>
        <w:t xml:space="preserve">The </w:t>
      </w:r>
      <w:r>
        <w:rPr>
          <w:i/>
          <w:iCs/>
        </w:rPr>
        <w:t xml:space="preserve">only </w:t>
      </w:r>
      <w:r>
        <w:t xml:space="preserve">thing that needs to be changed on this screen is the url. Type in </w:t>
      </w:r>
      <w:hyperlink r:id="rId7" w:history="1">
        <w:r w:rsidRPr="00D87CC3">
          <w:rPr>
            <w:rStyle w:val="Hyperlink"/>
          </w:rPr>
          <w:t>https://odk.ona.io/pacafenet</w:t>
        </w:r>
      </w:hyperlink>
      <w:r>
        <w:t xml:space="preserve">. Use the back button to return to the main screen. </w:t>
      </w:r>
    </w:p>
    <w:p w14:paraId="412029FE" w14:textId="353ACECD" w:rsidR="0016282F" w:rsidRDefault="0016282F">
      <w:r w:rsidRPr="0016282F">
        <w:rPr>
          <w:noProof/>
        </w:rPr>
        <w:lastRenderedPageBreak/>
        <w:drawing>
          <wp:inline distT="0" distB="0" distL="0" distR="0" wp14:anchorId="2C1C4DF0" wp14:editId="0D3F0A49">
            <wp:extent cx="1375835" cy="22740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8273" cy="229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A26A" w14:textId="77777777" w:rsidR="00553A06" w:rsidRDefault="00553A06"/>
    <w:p w14:paraId="42BA2FC7" w14:textId="77777777" w:rsidR="00553A06" w:rsidRDefault="00553A06"/>
    <w:p w14:paraId="21953937" w14:textId="4F7E7E25" w:rsidR="0016282F" w:rsidRDefault="00553A06">
      <w:r>
        <w:t>Select Get Blank Form.</w:t>
      </w:r>
    </w:p>
    <w:p w14:paraId="54AEA5F6" w14:textId="7BC7B311" w:rsidR="0016282F" w:rsidRDefault="0016282F">
      <w:r w:rsidRPr="0016282F">
        <w:rPr>
          <w:noProof/>
        </w:rPr>
        <w:drawing>
          <wp:inline distT="0" distB="0" distL="0" distR="0" wp14:anchorId="160D99E7" wp14:editId="253EE9FA">
            <wp:extent cx="3586038" cy="197883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3016" cy="198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81D9" w14:textId="7926A248" w:rsidR="00553A06" w:rsidRDefault="00553A06">
      <w:r>
        <w:t xml:space="preserve">Now you will see the four forms published to Ona. The Equipment Information Form is for documenting newly added equipment or any changes to equipment info. </w:t>
      </w:r>
    </w:p>
    <w:p w14:paraId="3C30B7F6" w14:textId="3668E74A" w:rsidR="0016282F" w:rsidRDefault="0016282F">
      <w:r w:rsidRPr="0016282F">
        <w:rPr>
          <w:noProof/>
        </w:rPr>
        <w:lastRenderedPageBreak/>
        <w:drawing>
          <wp:inline distT="0" distB="0" distL="0" distR="0" wp14:anchorId="717DD221" wp14:editId="233D5B4A">
            <wp:extent cx="5943600" cy="2741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5170" w14:textId="77777777" w:rsidR="0016282F" w:rsidRDefault="0016282F"/>
    <w:sectPr w:rsidR="0016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2F"/>
    <w:rsid w:val="00022D99"/>
    <w:rsid w:val="0016282F"/>
    <w:rsid w:val="003206D2"/>
    <w:rsid w:val="00553A06"/>
    <w:rsid w:val="00C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8186"/>
  <w15:chartTrackingRefBased/>
  <w15:docId w15:val="{E10C2181-E141-41A2-9325-0CB8FF8E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A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odk.ona.io/pacafen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help.ona.io/knowledge-base/guide-using-enketo-odk-collect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Sondgerath</dc:creator>
  <cp:keywords/>
  <dc:description/>
  <cp:lastModifiedBy>Travis Sondgerath</cp:lastModifiedBy>
  <cp:revision>2</cp:revision>
  <dcterms:created xsi:type="dcterms:W3CDTF">2020-08-23T16:18:00Z</dcterms:created>
  <dcterms:modified xsi:type="dcterms:W3CDTF">2020-08-23T16:18:00Z</dcterms:modified>
</cp:coreProperties>
</file>