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844F76" w14:textId="5DE927A0" w:rsidR="00BC39F2" w:rsidRDefault="00BC39F2">
      <w:pPr>
        <w:spacing w:line="259" w:lineRule="auto"/>
        <w:ind w:left="471" w:right="0" w:firstLine="0"/>
        <w:jc w:val="left"/>
        <w:rPr>
          <w:b/>
        </w:rPr>
      </w:pPr>
    </w:p>
    <w:p w14:paraId="54A20316" w14:textId="665D344A" w:rsidR="00BC39F2" w:rsidRDefault="00BC39F2">
      <w:pPr>
        <w:spacing w:line="259" w:lineRule="auto"/>
        <w:ind w:left="471" w:right="0" w:firstLine="0"/>
        <w:jc w:val="left"/>
        <w:rPr>
          <w:b/>
        </w:rPr>
      </w:pPr>
    </w:p>
    <w:p w14:paraId="20ABD7CC" w14:textId="7B826993" w:rsidR="00BC39F2" w:rsidRDefault="00BC39F2">
      <w:pPr>
        <w:spacing w:line="259" w:lineRule="auto"/>
        <w:ind w:left="471" w:right="0" w:firstLine="0"/>
        <w:jc w:val="left"/>
        <w:rPr>
          <w:b/>
        </w:rPr>
      </w:pPr>
    </w:p>
    <w:p w14:paraId="55191CA5" w14:textId="77777777" w:rsidR="00BC39F2" w:rsidRDefault="00BC39F2">
      <w:pPr>
        <w:spacing w:line="259" w:lineRule="auto"/>
        <w:ind w:left="471" w:right="0" w:firstLine="0"/>
        <w:jc w:val="left"/>
        <w:rPr>
          <w:b/>
        </w:rPr>
      </w:pPr>
    </w:p>
    <w:tbl>
      <w:tblPr>
        <w:tblStyle w:val="TableGrid0"/>
        <w:tblW w:w="10228" w:type="dxa"/>
        <w:tblInd w:w="471" w:type="dxa"/>
        <w:tblLook w:val="04A0" w:firstRow="1" w:lastRow="0" w:firstColumn="1" w:lastColumn="0" w:noHBand="0" w:noVBand="1"/>
      </w:tblPr>
      <w:tblGrid>
        <w:gridCol w:w="2233"/>
        <w:gridCol w:w="3528"/>
        <w:gridCol w:w="2835"/>
        <w:gridCol w:w="1632"/>
      </w:tblGrid>
      <w:tr w:rsidR="004923EA" w:rsidRPr="0067187E" w14:paraId="3259CDA9" w14:textId="77777777" w:rsidTr="00C333AE">
        <w:trPr>
          <w:trHeight w:val="566"/>
        </w:trPr>
        <w:tc>
          <w:tcPr>
            <w:tcW w:w="2233" w:type="dxa"/>
            <w:shd w:val="clear" w:color="auto" w:fill="E7E6E6" w:themeFill="background2"/>
          </w:tcPr>
          <w:p w14:paraId="3DD9B174" w14:textId="1120A706" w:rsidR="004923EA" w:rsidRPr="00802CC1" w:rsidRDefault="004923EA" w:rsidP="00502752">
            <w:pPr>
              <w:spacing w:line="259" w:lineRule="auto"/>
              <w:ind w:left="0" w:right="0" w:firstLine="0"/>
              <w:jc w:val="center"/>
              <w:rPr>
                <w:b/>
                <w:bCs/>
              </w:rPr>
            </w:pPr>
            <w:r w:rsidRPr="00802CC1">
              <w:rPr>
                <w:b/>
                <w:bCs/>
              </w:rPr>
              <w:t>Objective</w:t>
            </w:r>
          </w:p>
        </w:tc>
        <w:tc>
          <w:tcPr>
            <w:tcW w:w="3528" w:type="dxa"/>
            <w:shd w:val="clear" w:color="auto" w:fill="E7E6E6" w:themeFill="background2"/>
          </w:tcPr>
          <w:p w14:paraId="5A824F08" w14:textId="6393F2E2" w:rsidR="004923EA" w:rsidRPr="00802CC1" w:rsidRDefault="004923EA" w:rsidP="00502752">
            <w:pPr>
              <w:spacing w:line="259" w:lineRule="auto"/>
              <w:ind w:left="0" w:right="0" w:firstLine="0"/>
              <w:jc w:val="center"/>
              <w:rPr>
                <w:b/>
                <w:bCs/>
              </w:rPr>
            </w:pPr>
            <w:r w:rsidRPr="00802CC1">
              <w:rPr>
                <w:b/>
                <w:bCs/>
              </w:rPr>
              <w:t>Activity</w:t>
            </w:r>
          </w:p>
        </w:tc>
        <w:tc>
          <w:tcPr>
            <w:tcW w:w="2835" w:type="dxa"/>
            <w:shd w:val="clear" w:color="auto" w:fill="E7E6E6" w:themeFill="background2"/>
          </w:tcPr>
          <w:p w14:paraId="541ECFA1" w14:textId="007BED17" w:rsidR="004923EA" w:rsidRPr="00802CC1" w:rsidRDefault="004923EA" w:rsidP="00502752">
            <w:pPr>
              <w:spacing w:line="259" w:lineRule="auto"/>
              <w:ind w:left="0" w:right="0" w:firstLine="0"/>
              <w:jc w:val="center"/>
              <w:rPr>
                <w:b/>
                <w:bCs/>
              </w:rPr>
            </w:pPr>
            <w:r w:rsidRPr="00802CC1">
              <w:rPr>
                <w:b/>
                <w:bCs/>
              </w:rPr>
              <w:t>Deliverable</w:t>
            </w:r>
          </w:p>
        </w:tc>
        <w:tc>
          <w:tcPr>
            <w:tcW w:w="1632" w:type="dxa"/>
            <w:shd w:val="clear" w:color="auto" w:fill="E7E6E6" w:themeFill="background2"/>
          </w:tcPr>
          <w:p w14:paraId="3D1038A4" w14:textId="29FCC283" w:rsidR="004923EA" w:rsidRPr="00802CC1" w:rsidRDefault="00802CC1" w:rsidP="00502752">
            <w:pPr>
              <w:spacing w:line="259" w:lineRule="auto"/>
              <w:ind w:left="0" w:right="0" w:firstLine="0"/>
              <w:jc w:val="center"/>
              <w:rPr>
                <w:b/>
                <w:bCs/>
              </w:rPr>
            </w:pPr>
            <w:r>
              <w:rPr>
                <w:b/>
                <w:bCs/>
              </w:rPr>
              <w:t>Estimated Date of Completion</w:t>
            </w:r>
          </w:p>
        </w:tc>
      </w:tr>
      <w:tr w:rsidR="00C333AE" w:rsidRPr="0067187E" w14:paraId="1E0912A5" w14:textId="77777777" w:rsidTr="00BC39F2">
        <w:trPr>
          <w:trHeight w:val="2463"/>
        </w:trPr>
        <w:tc>
          <w:tcPr>
            <w:tcW w:w="2233" w:type="dxa"/>
          </w:tcPr>
          <w:p w14:paraId="45023F77" w14:textId="55AC9C9E" w:rsidR="00C333AE" w:rsidRPr="007E156D" w:rsidRDefault="00246820" w:rsidP="00246820">
            <w:pPr>
              <w:spacing w:line="259" w:lineRule="auto"/>
              <w:ind w:left="0" w:right="0" w:firstLine="0"/>
              <w:jc w:val="left"/>
              <w:rPr>
                <w:b/>
                <w:bCs/>
                <w:szCs w:val="22"/>
                <w:highlight w:val="yellow"/>
              </w:rPr>
            </w:pPr>
            <w:r w:rsidRPr="008D72B8">
              <w:rPr>
                <w:szCs w:val="22"/>
              </w:rPr>
              <w:t>1.</w:t>
            </w:r>
            <w:r w:rsidRPr="00054AC5">
              <w:rPr>
                <w:szCs w:val="22"/>
              </w:rPr>
              <w:t xml:space="preserve"> </w:t>
            </w:r>
            <w:r w:rsidRPr="00CF14BD">
              <w:rPr>
                <w:szCs w:val="22"/>
              </w:rPr>
              <w:t>Support the development of Ona surveys to be used to in the field to collect data on newly deployed equipment, as well as to update data on existing equipment already in circulation</w:t>
            </w:r>
          </w:p>
        </w:tc>
        <w:tc>
          <w:tcPr>
            <w:tcW w:w="3528" w:type="dxa"/>
          </w:tcPr>
          <w:p w14:paraId="75A63161" w14:textId="77777777" w:rsidR="00726F05" w:rsidRPr="00BD3935" w:rsidRDefault="00726F05" w:rsidP="00726F05">
            <w:pPr>
              <w:pStyle w:val="ListParagraph"/>
              <w:numPr>
                <w:ilvl w:val="0"/>
                <w:numId w:val="4"/>
              </w:numPr>
              <w:spacing w:line="240" w:lineRule="auto"/>
              <w:ind w:right="0"/>
              <w:jc w:val="left"/>
              <w:rPr>
                <w:color w:val="000000" w:themeColor="text1"/>
                <w:szCs w:val="22"/>
              </w:rPr>
            </w:pPr>
            <w:r w:rsidRPr="00BD3935">
              <w:rPr>
                <w:color w:val="000000" w:themeColor="text1"/>
                <w:szCs w:val="22"/>
              </w:rPr>
              <w:t>Pilot data collection forms in the field</w:t>
            </w:r>
          </w:p>
          <w:p w14:paraId="5C0CA4FB" w14:textId="77777777" w:rsidR="0018156A" w:rsidRPr="00BD3935" w:rsidRDefault="0018156A" w:rsidP="0018156A">
            <w:pPr>
              <w:pStyle w:val="ListParagraph"/>
              <w:numPr>
                <w:ilvl w:val="0"/>
                <w:numId w:val="4"/>
              </w:numPr>
              <w:spacing w:line="240" w:lineRule="auto"/>
              <w:ind w:right="0"/>
              <w:jc w:val="left"/>
              <w:rPr>
                <w:color w:val="000000" w:themeColor="text1"/>
                <w:szCs w:val="22"/>
              </w:rPr>
            </w:pPr>
            <w:r w:rsidRPr="00BD3935">
              <w:rPr>
                <w:color w:val="000000" w:themeColor="text1"/>
                <w:szCs w:val="22"/>
              </w:rPr>
              <w:t>Focus specifically on collecting data using the form for newly added equipment (</w:t>
            </w:r>
            <w:r w:rsidRPr="00BD3935">
              <w:rPr>
                <w:i/>
                <w:color w:val="000000" w:themeColor="text1"/>
                <w:szCs w:val="22"/>
              </w:rPr>
              <w:t>dependent upon field collection of data</w:t>
            </w:r>
            <w:r w:rsidRPr="00BD3935">
              <w:rPr>
                <w:color w:val="000000" w:themeColor="text1"/>
                <w:szCs w:val="22"/>
              </w:rPr>
              <w:t>)</w:t>
            </w:r>
          </w:p>
          <w:p w14:paraId="03C153E6" w14:textId="77777777" w:rsidR="00726F05" w:rsidRPr="00BD3935" w:rsidRDefault="00726F05" w:rsidP="00726F05">
            <w:pPr>
              <w:pStyle w:val="ListParagraph"/>
              <w:numPr>
                <w:ilvl w:val="0"/>
                <w:numId w:val="4"/>
              </w:numPr>
              <w:spacing w:line="240" w:lineRule="auto"/>
              <w:ind w:right="0"/>
              <w:jc w:val="left"/>
              <w:rPr>
                <w:color w:val="000000" w:themeColor="text1"/>
                <w:szCs w:val="22"/>
              </w:rPr>
            </w:pPr>
            <w:r w:rsidRPr="00BD3935">
              <w:rPr>
                <w:color w:val="000000" w:themeColor="text1"/>
                <w:szCs w:val="22"/>
              </w:rPr>
              <w:t xml:space="preserve">Deploy forms using ODK Collect for mobile </w:t>
            </w:r>
          </w:p>
          <w:p w14:paraId="3B830D9C" w14:textId="77777777" w:rsidR="00726F05" w:rsidRPr="00BD3935" w:rsidRDefault="00726F05" w:rsidP="0018156A">
            <w:pPr>
              <w:pStyle w:val="ListParagraph"/>
              <w:numPr>
                <w:ilvl w:val="0"/>
                <w:numId w:val="4"/>
              </w:numPr>
              <w:spacing w:line="240" w:lineRule="auto"/>
              <w:ind w:right="0"/>
              <w:jc w:val="left"/>
              <w:rPr>
                <w:color w:val="000000" w:themeColor="text1"/>
                <w:szCs w:val="22"/>
              </w:rPr>
            </w:pPr>
          </w:p>
          <w:p w14:paraId="3A339D51" w14:textId="64C85D0A" w:rsidR="00C333AE" w:rsidRPr="008D72B8" w:rsidRDefault="00C333AE">
            <w:pPr>
              <w:spacing w:line="259" w:lineRule="auto"/>
              <w:ind w:left="0" w:right="0" w:firstLine="0"/>
              <w:jc w:val="left"/>
              <w:rPr>
                <w:szCs w:val="22"/>
                <w:highlight w:val="yellow"/>
              </w:rPr>
            </w:pPr>
          </w:p>
        </w:tc>
        <w:tc>
          <w:tcPr>
            <w:tcW w:w="2835" w:type="dxa"/>
          </w:tcPr>
          <w:p w14:paraId="1A605751" w14:textId="77777777" w:rsidR="00C333AE" w:rsidRDefault="0018156A" w:rsidP="0018156A">
            <w:pPr>
              <w:pStyle w:val="ListParagraph"/>
              <w:numPr>
                <w:ilvl w:val="0"/>
                <w:numId w:val="4"/>
              </w:numPr>
              <w:spacing w:line="259" w:lineRule="auto"/>
              <w:ind w:right="0"/>
              <w:jc w:val="left"/>
              <w:rPr>
                <w:szCs w:val="22"/>
              </w:rPr>
            </w:pPr>
            <w:r w:rsidRPr="008D72B8">
              <w:rPr>
                <w:szCs w:val="22"/>
              </w:rPr>
              <w:t>Data collected in the field</w:t>
            </w:r>
            <w:r w:rsidRPr="00054AC5">
              <w:rPr>
                <w:szCs w:val="22"/>
              </w:rPr>
              <w:t xml:space="preserve"> will be visible in the </w:t>
            </w:r>
            <w:proofErr w:type="spellStart"/>
            <w:r w:rsidRPr="00054AC5">
              <w:rPr>
                <w:szCs w:val="22"/>
              </w:rPr>
              <w:t>eToo</w:t>
            </w:r>
            <w:r w:rsidRPr="00CF14BD">
              <w:rPr>
                <w:szCs w:val="22"/>
              </w:rPr>
              <w:t>l</w:t>
            </w:r>
            <w:proofErr w:type="spellEnd"/>
          </w:p>
          <w:p w14:paraId="69270CDB" w14:textId="2E1A91FF" w:rsidR="003D0557" w:rsidRPr="00BD3935" w:rsidRDefault="003D0557" w:rsidP="00BD3935">
            <w:pPr>
              <w:pStyle w:val="ListParagraph"/>
              <w:numPr>
                <w:ilvl w:val="0"/>
                <w:numId w:val="4"/>
              </w:numPr>
              <w:spacing w:line="259" w:lineRule="auto"/>
              <w:ind w:right="0"/>
              <w:jc w:val="left"/>
              <w:rPr>
                <w:szCs w:val="22"/>
              </w:rPr>
            </w:pPr>
            <w:r>
              <w:rPr>
                <w:szCs w:val="22"/>
              </w:rPr>
              <w:t>Document with instructions for collecting data using the Ona forms using ODK Collect</w:t>
            </w:r>
          </w:p>
        </w:tc>
        <w:tc>
          <w:tcPr>
            <w:tcW w:w="1632" w:type="dxa"/>
          </w:tcPr>
          <w:p w14:paraId="1A2524FF" w14:textId="314E63ED" w:rsidR="00C333AE" w:rsidRPr="00BD3935" w:rsidRDefault="000B476F">
            <w:pPr>
              <w:spacing w:line="259" w:lineRule="auto"/>
              <w:ind w:left="0" w:right="0" w:firstLine="0"/>
              <w:jc w:val="left"/>
            </w:pPr>
            <w:r>
              <w:t>11/15/20</w:t>
            </w:r>
          </w:p>
        </w:tc>
      </w:tr>
      <w:tr w:rsidR="00BC39F2" w:rsidRPr="0067187E" w14:paraId="58A19E3C" w14:textId="77777777" w:rsidTr="00C333AE">
        <w:trPr>
          <w:trHeight w:val="566"/>
        </w:trPr>
        <w:tc>
          <w:tcPr>
            <w:tcW w:w="2233" w:type="dxa"/>
            <w:vMerge w:val="restart"/>
          </w:tcPr>
          <w:p w14:paraId="5B72CA05" w14:textId="77777777" w:rsidR="00BC39F2" w:rsidRPr="008D72B8" w:rsidRDefault="00BC39F2" w:rsidP="00BD3935">
            <w:pPr>
              <w:spacing w:line="240" w:lineRule="auto"/>
              <w:ind w:right="0"/>
              <w:jc w:val="left"/>
              <w:rPr>
                <w:b/>
                <w:szCs w:val="22"/>
              </w:rPr>
            </w:pPr>
            <w:r w:rsidRPr="00BD3935">
              <w:rPr>
                <w:b/>
                <w:bCs/>
                <w:szCs w:val="22"/>
              </w:rPr>
              <w:t xml:space="preserve">2. </w:t>
            </w:r>
            <w:r w:rsidRPr="008D72B8">
              <w:rPr>
                <w:szCs w:val="22"/>
              </w:rPr>
              <w:t xml:space="preserve">Support the deployment of an </w:t>
            </w:r>
            <w:r w:rsidRPr="00054AC5">
              <w:rPr>
                <w:szCs w:val="22"/>
              </w:rPr>
              <w:t>A</w:t>
            </w:r>
            <w:r w:rsidRPr="00CF14BD">
              <w:rPr>
                <w:szCs w:val="22"/>
              </w:rPr>
              <w:t>SLM</w:t>
            </w:r>
            <w:r w:rsidRPr="008D72B8">
              <w:rPr>
                <w:szCs w:val="22"/>
              </w:rPr>
              <w:t xml:space="preserve"> administered reporting platform </w:t>
            </w:r>
          </w:p>
          <w:p w14:paraId="61E4C193" w14:textId="5DBD09F7" w:rsidR="00BC39F2" w:rsidRPr="007E156D" w:rsidRDefault="00BC39F2">
            <w:pPr>
              <w:spacing w:line="259" w:lineRule="auto"/>
              <w:ind w:left="0" w:right="0" w:firstLine="0"/>
              <w:jc w:val="left"/>
              <w:rPr>
                <w:b/>
                <w:bCs/>
                <w:szCs w:val="22"/>
                <w:highlight w:val="yellow"/>
              </w:rPr>
            </w:pPr>
          </w:p>
        </w:tc>
        <w:tc>
          <w:tcPr>
            <w:tcW w:w="3528" w:type="dxa"/>
          </w:tcPr>
          <w:p w14:paraId="6ABE780C" w14:textId="4054A7DE" w:rsidR="00BC39F2" w:rsidRPr="00BD3935" w:rsidRDefault="00BC39F2" w:rsidP="00726F05">
            <w:pPr>
              <w:pStyle w:val="ListParagraph"/>
              <w:numPr>
                <w:ilvl w:val="0"/>
                <w:numId w:val="5"/>
              </w:numPr>
              <w:spacing w:line="240" w:lineRule="auto"/>
              <w:ind w:left="360" w:right="0"/>
              <w:jc w:val="left"/>
              <w:rPr>
                <w:color w:val="000000" w:themeColor="text1"/>
                <w:szCs w:val="22"/>
                <w:u w:val="single"/>
              </w:rPr>
            </w:pPr>
            <w:r w:rsidRPr="00BD3935">
              <w:rPr>
                <w:color w:val="000000" w:themeColor="text1"/>
                <w:szCs w:val="22"/>
              </w:rPr>
              <w:t>Add new users</w:t>
            </w:r>
          </w:p>
          <w:p w14:paraId="06A37B1A" w14:textId="21CDAEFA" w:rsidR="00BC39F2" w:rsidRPr="00BD3935" w:rsidRDefault="00BC39F2" w:rsidP="00726F05">
            <w:pPr>
              <w:pStyle w:val="ListParagraph"/>
              <w:numPr>
                <w:ilvl w:val="0"/>
                <w:numId w:val="5"/>
              </w:numPr>
              <w:spacing w:line="240" w:lineRule="auto"/>
              <w:ind w:left="360" w:right="0"/>
              <w:jc w:val="left"/>
              <w:rPr>
                <w:color w:val="000000" w:themeColor="text1"/>
                <w:szCs w:val="22"/>
                <w:u w:val="single"/>
              </w:rPr>
            </w:pPr>
            <w:r w:rsidRPr="00BD3935">
              <w:rPr>
                <w:color w:val="000000" w:themeColor="text1"/>
                <w:szCs w:val="22"/>
              </w:rPr>
              <w:t>Deploy existing reports to the platform and add scheduled and contextual reminders for users to view these reports</w:t>
            </w:r>
          </w:p>
        </w:tc>
        <w:tc>
          <w:tcPr>
            <w:tcW w:w="2835" w:type="dxa"/>
          </w:tcPr>
          <w:p w14:paraId="0E0F8C85" w14:textId="77777777" w:rsidR="00BC39F2" w:rsidRPr="007E156D" w:rsidRDefault="00BC39F2" w:rsidP="0018156A">
            <w:pPr>
              <w:pStyle w:val="ListParagraph"/>
              <w:numPr>
                <w:ilvl w:val="0"/>
                <w:numId w:val="5"/>
              </w:numPr>
              <w:spacing w:line="259" w:lineRule="auto"/>
              <w:ind w:left="406" w:right="0"/>
              <w:jc w:val="left"/>
              <w:rPr>
                <w:szCs w:val="22"/>
              </w:rPr>
            </w:pPr>
            <w:r w:rsidRPr="007E156D">
              <w:rPr>
                <w:szCs w:val="22"/>
              </w:rPr>
              <w:t xml:space="preserve">The </w:t>
            </w:r>
            <w:proofErr w:type="spellStart"/>
            <w:r w:rsidRPr="007E156D">
              <w:rPr>
                <w:szCs w:val="22"/>
              </w:rPr>
              <w:t>eTool</w:t>
            </w:r>
            <w:proofErr w:type="spellEnd"/>
            <w:r w:rsidRPr="007E156D">
              <w:rPr>
                <w:szCs w:val="22"/>
              </w:rPr>
              <w:t xml:space="preserve"> will be available to users through an internet browser</w:t>
            </w:r>
          </w:p>
          <w:p w14:paraId="584B0239" w14:textId="77777777" w:rsidR="00BC39F2" w:rsidRDefault="00BC39F2">
            <w:pPr>
              <w:pStyle w:val="ListParagraph"/>
              <w:numPr>
                <w:ilvl w:val="0"/>
                <w:numId w:val="5"/>
              </w:numPr>
              <w:spacing w:line="259" w:lineRule="auto"/>
              <w:ind w:left="406" w:right="0"/>
              <w:jc w:val="left"/>
              <w:rPr>
                <w:szCs w:val="22"/>
              </w:rPr>
            </w:pPr>
            <w:r w:rsidRPr="007E156D">
              <w:rPr>
                <w:szCs w:val="22"/>
              </w:rPr>
              <w:t xml:space="preserve">Users will be authenticated before viewing the </w:t>
            </w:r>
            <w:proofErr w:type="spellStart"/>
            <w:r w:rsidRPr="007E156D">
              <w:rPr>
                <w:szCs w:val="22"/>
              </w:rPr>
              <w:t>eTool</w:t>
            </w:r>
            <w:proofErr w:type="spellEnd"/>
          </w:p>
          <w:p w14:paraId="48B64F6A" w14:textId="66055461" w:rsidR="00BC39F2" w:rsidRPr="00BD3935" w:rsidRDefault="00BC39F2" w:rsidP="00BD3935">
            <w:pPr>
              <w:pStyle w:val="ListParagraph"/>
              <w:numPr>
                <w:ilvl w:val="0"/>
                <w:numId w:val="5"/>
              </w:numPr>
              <w:spacing w:line="259" w:lineRule="auto"/>
              <w:ind w:left="406" w:right="0"/>
              <w:jc w:val="left"/>
              <w:rPr>
                <w:szCs w:val="22"/>
              </w:rPr>
            </w:pPr>
            <w:r>
              <w:rPr>
                <w:szCs w:val="22"/>
              </w:rPr>
              <w:t>Reports and instructions will be provided in the form of pdf documents where appropriate</w:t>
            </w:r>
          </w:p>
        </w:tc>
        <w:tc>
          <w:tcPr>
            <w:tcW w:w="1632" w:type="dxa"/>
          </w:tcPr>
          <w:p w14:paraId="15116D7A" w14:textId="300BC15D" w:rsidR="00BC39F2" w:rsidRPr="00BD3935" w:rsidRDefault="00BC39F2">
            <w:pPr>
              <w:spacing w:line="259" w:lineRule="auto"/>
              <w:ind w:left="0" w:right="0" w:firstLine="0"/>
              <w:jc w:val="left"/>
            </w:pPr>
            <w:r>
              <w:t>11/30/20</w:t>
            </w:r>
          </w:p>
        </w:tc>
      </w:tr>
      <w:tr w:rsidR="00BC39F2" w:rsidRPr="0067187E" w14:paraId="2FA0001A" w14:textId="77777777" w:rsidTr="00C333AE">
        <w:trPr>
          <w:trHeight w:val="2560"/>
        </w:trPr>
        <w:tc>
          <w:tcPr>
            <w:tcW w:w="2233" w:type="dxa"/>
            <w:vMerge/>
          </w:tcPr>
          <w:p w14:paraId="4A58FA57" w14:textId="77777777" w:rsidR="00BC39F2" w:rsidRPr="008D72B8" w:rsidRDefault="00BC39F2">
            <w:pPr>
              <w:spacing w:line="259" w:lineRule="auto"/>
              <w:ind w:left="0" w:right="0" w:firstLine="0"/>
              <w:jc w:val="left"/>
              <w:rPr>
                <w:szCs w:val="22"/>
                <w:highlight w:val="yellow"/>
              </w:rPr>
            </w:pPr>
          </w:p>
        </w:tc>
        <w:tc>
          <w:tcPr>
            <w:tcW w:w="3528" w:type="dxa"/>
          </w:tcPr>
          <w:p w14:paraId="6C5BBC69" w14:textId="2A7E5065" w:rsidR="00BC39F2" w:rsidRDefault="00BC39F2" w:rsidP="00726F05">
            <w:pPr>
              <w:pStyle w:val="ListParagraph"/>
              <w:numPr>
                <w:ilvl w:val="0"/>
                <w:numId w:val="6"/>
              </w:numPr>
              <w:spacing w:line="240" w:lineRule="auto"/>
              <w:ind w:right="0"/>
              <w:jc w:val="left"/>
              <w:rPr>
                <w:color w:val="000000" w:themeColor="text1"/>
                <w:szCs w:val="22"/>
              </w:rPr>
            </w:pPr>
            <w:r w:rsidRPr="00BD3935">
              <w:rPr>
                <w:color w:val="000000" w:themeColor="text1"/>
                <w:szCs w:val="22"/>
              </w:rPr>
              <w:t>Support user testing of the tool</w:t>
            </w:r>
          </w:p>
          <w:p w14:paraId="4ADF03EA" w14:textId="0A94CA50" w:rsidR="00BC39F2" w:rsidRPr="00BD3935" w:rsidRDefault="00BC39F2" w:rsidP="00726F05">
            <w:pPr>
              <w:pStyle w:val="ListParagraph"/>
              <w:numPr>
                <w:ilvl w:val="0"/>
                <w:numId w:val="6"/>
              </w:numPr>
              <w:spacing w:line="240" w:lineRule="auto"/>
              <w:ind w:right="0"/>
              <w:jc w:val="left"/>
              <w:rPr>
                <w:color w:val="000000" w:themeColor="text1"/>
                <w:szCs w:val="22"/>
              </w:rPr>
            </w:pPr>
            <w:r>
              <w:rPr>
                <w:color w:val="000000" w:themeColor="text1"/>
                <w:szCs w:val="22"/>
              </w:rPr>
              <w:t xml:space="preserve">Support technical training to make code changes to existing </w:t>
            </w:r>
            <w:proofErr w:type="spellStart"/>
            <w:r>
              <w:rPr>
                <w:color w:val="000000" w:themeColor="text1"/>
                <w:szCs w:val="22"/>
              </w:rPr>
              <w:t>eTool</w:t>
            </w:r>
            <w:proofErr w:type="spellEnd"/>
            <w:r>
              <w:rPr>
                <w:color w:val="000000" w:themeColor="text1"/>
                <w:szCs w:val="22"/>
              </w:rPr>
              <w:t xml:space="preserve"> code base</w:t>
            </w:r>
          </w:p>
          <w:p w14:paraId="5288A722" w14:textId="77777777" w:rsidR="00BC39F2" w:rsidRPr="008D72B8" w:rsidRDefault="00BC39F2">
            <w:pPr>
              <w:spacing w:line="259" w:lineRule="auto"/>
              <w:ind w:left="0" w:right="0" w:firstLine="0"/>
              <w:jc w:val="left"/>
              <w:rPr>
                <w:color w:val="000000" w:themeColor="text1"/>
                <w:szCs w:val="22"/>
              </w:rPr>
            </w:pPr>
          </w:p>
        </w:tc>
        <w:tc>
          <w:tcPr>
            <w:tcW w:w="2835" w:type="dxa"/>
          </w:tcPr>
          <w:p w14:paraId="5F80A0C9" w14:textId="77777777" w:rsidR="00BC39F2" w:rsidRPr="00BD3935" w:rsidRDefault="00BC39F2">
            <w:pPr>
              <w:spacing w:line="259" w:lineRule="auto"/>
              <w:ind w:left="0" w:right="0" w:firstLine="0"/>
              <w:jc w:val="left"/>
              <w:rPr>
                <w:szCs w:val="22"/>
              </w:rPr>
            </w:pPr>
          </w:p>
        </w:tc>
        <w:tc>
          <w:tcPr>
            <w:tcW w:w="1632" w:type="dxa"/>
          </w:tcPr>
          <w:p w14:paraId="64A52C43" w14:textId="75F054D6" w:rsidR="00BC39F2" w:rsidRPr="00BD3935" w:rsidRDefault="00BC39F2">
            <w:pPr>
              <w:spacing w:line="259" w:lineRule="auto"/>
              <w:ind w:left="0" w:right="0" w:firstLine="0"/>
              <w:jc w:val="left"/>
            </w:pPr>
            <w:r>
              <w:t>12/31/20</w:t>
            </w:r>
          </w:p>
        </w:tc>
      </w:tr>
      <w:tr w:rsidR="00785C0A" w:rsidRPr="0067187E" w14:paraId="17467819" w14:textId="77777777" w:rsidTr="00C333AE">
        <w:trPr>
          <w:trHeight w:val="2560"/>
        </w:trPr>
        <w:tc>
          <w:tcPr>
            <w:tcW w:w="2233" w:type="dxa"/>
          </w:tcPr>
          <w:p w14:paraId="057A1008" w14:textId="1B470E03" w:rsidR="00785C0A" w:rsidRPr="00054AC5" w:rsidRDefault="00785C0A" w:rsidP="00BD3935">
            <w:pPr>
              <w:spacing w:line="240" w:lineRule="auto"/>
              <w:ind w:right="0"/>
              <w:jc w:val="left"/>
              <w:rPr>
                <w:szCs w:val="22"/>
              </w:rPr>
            </w:pPr>
            <w:r w:rsidRPr="008D72B8">
              <w:rPr>
                <w:szCs w:val="22"/>
              </w:rPr>
              <w:t xml:space="preserve">3. Develop a final report describing activities </w:t>
            </w:r>
          </w:p>
          <w:p w14:paraId="20366C5D" w14:textId="77777777" w:rsidR="00785C0A" w:rsidRPr="007E156D" w:rsidRDefault="00785C0A">
            <w:pPr>
              <w:spacing w:line="259" w:lineRule="auto"/>
              <w:ind w:left="0" w:right="0" w:firstLine="0"/>
              <w:jc w:val="left"/>
              <w:rPr>
                <w:szCs w:val="22"/>
                <w:highlight w:val="yellow"/>
              </w:rPr>
            </w:pPr>
          </w:p>
        </w:tc>
        <w:tc>
          <w:tcPr>
            <w:tcW w:w="3528" w:type="dxa"/>
          </w:tcPr>
          <w:p w14:paraId="62E7E242" w14:textId="0BCCA583" w:rsidR="00785C0A" w:rsidRPr="00BD3935" w:rsidRDefault="008D72B8" w:rsidP="00726F05">
            <w:pPr>
              <w:pStyle w:val="ListParagraph"/>
              <w:numPr>
                <w:ilvl w:val="0"/>
                <w:numId w:val="6"/>
              </w:numPr>
              <w:spacing w:line="240" w:lineRule="auto"/>
              <w:ind w:right="0"/>
              <w:jc w:val="left"/>
              <w:rPr>
                <w:color w:val="000000" w:themeColor="text1"/>
                <w:szCs w:val="22"/>
              </w:rPr>
            </w:pPr>
            <w:r w:rsidRPr="00BD3935">
              <w:rPr>
                <w:color w:val="000000" w:themeColor="text1"/>
                <w:szCs w:val="22"/>
              </w:rPr>
              <w:t xml:space="preserve">Create necessary documentation to describe activities </w:t>
            </w:r>
          </w:p>
        </w:tc>
        <w:tc>
          <w:tcPr>
            <w:tcW w:w="2835" w:type="dxa"/>
          </w:tcPr>
          <w:p w14:paraId="74DFD9D6" w14:textId="05D3D0A9" w:rsidR="00785C0A" w:rsidRPr="00BD3935" w:rsidRDefault="008D72B8" w:rsidP="00BD3935">
            <w:pPr>
              <w:pStyle w:val="ListParagraph"/>
              <w:numPr>
                <w:ilvl w:val="0"/>
                <w:numId w:val="6"/>
              </w:numPr>
              <w:spacing w:line="259" w:lineRule="auto"/>
              <w:ind w:right="0"/>
              <w:jc w:val="left"/>
              <w:rPr>
                <w:szCs w:val="22"/>
              </w:rPr>
            </w:pPr>
            <w:r w:rsidRPr="008D72B8">
              <w:rPr>
                <w:szCs w:val="22"/>
              </w:rPr>
              <w:t>PDF document(s)</w:t>
            </w:r>
          </w:p>
        </w:tc>
        <w:tc>
          <w:tcPr>
            <w:tcW w:w="1632" w:type="dxa"/>
          </w:tcPr>
          <w:p w14:paraId="4AB4DB1B" w14:textId="1CB7B0FA" w:rsidR="00785C0A" w:rsidRPr="00BD3935" w:rsidRDefault="000B476F">
            <w:pPr>
              <w:spacing w:line="259" w:lineRule="auto"/>
              <w:ind w:left="0" w:right="0" w:firstLine="0"/>
              <w:jc w:val="left"/>
            </w:pPr>
            <w:r>
              <w:t>12/31/20</w:t>
            </w:r>
          </w:p>
        </w:tc>
      </w:tr>
      <w:tr w:rsidR="00C333AE" w14:paraId="572B7B4F" w14:textId="77777777" w:rsidTr="00C333AE">
        <w:trPr>
          <w:trHeight w:val="283"/>
        </w:trPr>
        <w:tc>
          <w:tcPr>
            <w:tcW w:w="10228" w:type="dxa"/>
            <w:gridSpan w:val="4"/>
            <w:shd w:val="clear" w:color="auto" w:fill="E7E6E6" w:themeFill="background2"/>
          </w:tcPr>
          <w:p w14:paraId="59A62D7A" w14:textId="77777777" w:rsidR="00C333AE" w:rsidRPr="0067187E" w:rsidRDefault="00C333AE">
            <w:pPr>
              <w:spacing w:line="259" w:lineRule="auto"/>
              <w:ind w:left="0" w:right="0" w:firstLine="0"/>
              <w:jc w:val="left"/>
              <w:rPr>
                <w:highlight w:val="yellow"/>
              </w:rPr>
            </w:pPr>
          </w:p>
        </w:tc>
      </w:tr>
    </w:tbl>
    <w:p w14:paraId="230800FC" w14:textId="77777777" w:rsidR="00CF14BD" w:rsidRPr="00BD3935" w:rsidRDefault="00CF14BD">
      <w:pPr>
        <w:spacing w:line="259" w:lineRule="auto"/>
        <w:ind w:left="471" w:right="0" w:firstLine="0"/>
        <w:jc w:val="left"/>
        <w:rPr>
          <w:bCs/>
          <w:u w:val="single"/>
        </w:rPr>
      </w:pPr>
    </w:p>
    <w:sectPr w:rsidR="00CF14BD" w:rsidRPr="00BD3935">
      <w:headerReference w:type="even" r:id="rId8"/>
      <w:headerReference w:type="default" r:id="rId9"/>
      <w:footerReference w:type="even" r:id="rId10"/>
      <w:footerReference w:type="default" r:id="rId11"/>
      <w:headerReference w:type="first" r:id="rId12"/>
      <w:footerReference w:type="first" r:id="rId13"/>
      <w:pgSz w:w="12240" w:h="15840"/>
      <w:pgMar w:top="722" w:right="1434" w:bottom="578" w:left="970" w:header="720" w:footer="58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D50BE3" w14:textId="77777777" w:rsidR="00B2673C" w:rsidRDefault="00B2673C">
      <w:pPr>
        <w:spacing w:line="240" w:lineRule="auto"/>
      </w:pPr>
      <w:r>
        <w:separator/>
      </w:r>
    </w:p>
  </w:endnote>
  <w:endnote w:type="continuationSeparator" w:id="0">
    <w:p w14:paraId="7D61230F" w14:textId="77777777" w:rsidR="00B2673C" w:rsidRDefault="00B267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51FF50" w14:textId="77777777" w:rsidR="00F02E45" w:rsidRDefault="003F1261">
    <w:pPr>
      <w:spacing w:line="259" w:lineRule="auto"/>
      <w:ind w:left="462" w:right="0" w:firstLine="0"/>
      <w:jc w:val="center"/>
    </w:pPr>
    <w:r>
      <w:rPr>
        <w:sz w:val="24"/>
      </w:rPr>
      <w:t xml:space="preserve">Page </w:t>
    </w:r>
    <w:r>
      <w:fldChar w:fldCharType="begin"/>
    </w:r>
    <w:r>
      <w:instrText xml:space="preserve"> PAGE   \* MERGEFORMAT </w:instrText>
    </w:r>
    <w:r>
      <w:fldChar w:fldCharType="separate"/>
    </w:r>
    <w:r>
      <w:rPr>
        <w:b/>
        <w:sz w:val="24"/>
      </w:rPr>
      <w:t>2</w:t>
    </w:r>
    <w:r>
      <w:rPr>
        <w:b/>
        <w:sz w:val="24"/>
      </w:rPr>
      <w:fldChar w:fldCharType="end"/>
    </w:r>
    <w:r>
      <w:rPr>
        <w:sz w:val="24"/>
      </w:rPr>
      <w:t xml:space="preserve"> of </w:t>
    </w:r>
    <w:r w:rsidR="00B2673C">
      <w:fldChar w:fldCharType="begin"/>
    </w:r>
    <w:r w:rsidR="00B2673C">
      <w:instrText xml:space="preserve"> NUMPAGES   \* MERGEFORMAT </w:instrText>
    </w:r>
    <w:r w:rsidR="00B2673C">
      <w:fldChar w:fldCharType="separate"/>
    </w:r>
    <w:r>
      <w:rPr>
        <w:b/>
        <w:sz w:val="24"/>
      </w:rPr>
      <w:t>5</w:t>
    </w:r>
    <w:r w:rsidR="00B2673C">
      <w:rPr>
        <w:b/>
        <w:sz w:val="24"/>
      </w:rPr>
      <w:fldChar w:fldCharType="end"/>
    </w:r>
    <w:r>
      <w:rPr>
        <w:sz w:val="24"/>
      </w:rPr>
      <w:t xml:space="preserve"> </w:t>
    </w:r>
  </w:p>
  <w:p w14:paraId="3BBC83A5" w14:textId="77777777" w:rsidR="00F02E45" w:rsidRDefault="003F1261">
    <w:pPr>
      <w:spacing w:line="259" w:lineRule="auto"/>
      <w:ind w:left="471" w:right="0" w:firstLine="0"/>
      <w:jc w:val="left"/>
    </w:pP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EA9408" w14:textId="77777777" w:rsidR="00F02E45" w:rsidRDefault="003F1261">
    <w:pPr>
      <w:spacing w:line="259" w:lineRule="auto"/>
      <w:ind w:left="462" w:right="0" w:firstLine="0"/>
      <w:jc w:val="center"/>
    </w:pPr>
    <w:r>
      <w:rPr>
        <w:sz w:val="24"/>
      </w:rPr>
      <w:t xml:space="preserve">Page </w:t>
    </w:r>
    <w:r>
      <w:fldChar w:fldCharType="begin"/>
    </w:r>
    <w:r>
      <w:instrText xml:space="preserve"> PAGE   \* MERGEFORMAT </w:instrText>
    </w:r>
    <w:r>
      <w:fldChar w:fldCharType="separate"/>
    </w:r>
    <w:r>
      <w:rPr>
        <w:b/>
        <w:sz w:val="24"/>
      </w:rPr>
      <w:t>2</w:t>
    </w:r>
    <w:r>
      <w:rPr>
        <w:b/>
        <w:sz w:val="24"/>
      </w:rPr>
      <w:fldChar w:fldCharType="end"/>
    </w:r>
    <w:r>
      <w:rPr>
        <w:sz w:val="24"/>
      </w:rPr>
      <w:t xml:space="preserve"> of </w:t>
    </w:r>
    <w:r w:rsidR="00B2673C">
      <w:fldChar w:fldCharType="begin"/>
    </w:r>
    <w:r w:rsidR="00B2673C">
      <w:instrText xml:space="preserve"> NUMPAGES   \* MERGEFORMAT </w:instrText>
    </w:r>
    <w:r w:rsidR="00B2673C">
      <w:fldChar w:fldCharType="separate"/>
    </w:r>
    <w:r>
      <w:rPr>
        <w:b/>
        <w:sz w:val="24"/>
      </w:rPr>
      <w:t>5</w:t>
    </w:r>
    <w:r w:rsidR="00B2673C">
      <w:rPr>
        <w:b/>
        <w:sz w:val="24"/>
      </w:rPr>
      <w:fldChar w:fldCharType="end"/>
    </w:r>
    <w:r>
      <w:rPr>
        <w:sz w:val="24"/>
      </w:rPr>
      <w:t xml:space="preserve"> </w:t>
    </w:r>
  </w:p>
  <w:p w14:paraId="3A3DCF79" w14:textId="77777777" w:rsidR="00F02E45" w:rsidRDefault="003F1261">
    <w:pPr>
      <w:spacing w:line="259" w:lineRule="auto"/>
      <w:ind w:left="471" w:right="0" w:firstLine="0"/>
      <w:jc w:val="left"/>
    </w:pP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7A465B" w14:textId="47157134" w:rsidR="00F02E45" w:rsidRDefault="003F1261">
    <w:pPr>
      <w:tabs>
        <w:tab w:val="center" w:pos="4928"/>
        <w:tab w:val="center" w:pos="5694"/>
      </w:tabs>
      <w:spacing w:line="259" w:lineRule="auto"/>
      <w:ind w:left="0" w:right="0" w:firstLine="0"/>
      <w:jc w:val="left"/>
    </w:pPr>
    <w:r>
      <w:rPr>
        <w:sz w:val="24"/>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8FE488" w14:textId="77777777" w:rsidR="00B2673C" w:rsidRDefault="00B2673C">
      <w:pPr>
        <w:spacing w:line="240" w:lineRule="auto"/>
      </w:pPr>
      <w:r>
        <w:separator/>
      </w:r>
    </w:p>
  </w:footnote>
  <w:footnote w:type="continuationSeparator" w:id="0">
    <w:p w14:paraId="5992AB19" w14:textId="77777777" w:rsidR="00B2673C" w:rsidRDefault="00B267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03780B" w14:textId="77777777" w:rsidR="00F02E45" w:rsidRDefault="003F1261">
    <w:pPr>
      <w:spacing w:line="259" w:lineRule="auto"/>
      <w:ind w:left="0" w:right="10" w:firstLine="0"/>
      <w:jc w:val="right"/>
    </w:pPr>
    <w:r>
      <w:t xml:space="preserve">                                                                                                                 Released by: Beatrice van der </w:t>
    </w:r>
    <w:proofErr w:type="spellStart"/>
    <w:r>
      <w:t>Puije</w:t>
    </w:r>
    <w:proofErr w:type="spellEnd"/>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FED391" w14:textId="77777777" w:rsidR="00F02E45" w:rsidRDefault="003F1261">
    <w:pPr>
      <w:spacing w:line="259" w:lineRule="auto"/>
      <w:ind w:left="0" w:right="10" w:firstLine="0"/>
      <w:jc w:val="right"/>
    </w:pPr>
    <w:r>
      <w:t xml:space="preserve">                                                                                                                 Released by: Beatrice van der </w:t>
    </w:r>
    <w:proofErr w:type="spellStart"/>
    <w:r>
      <w:t>Puije</w:t>
    </w:r>
    <w:proofErr w:type="spellEnd"/>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4E6DB2" w14:textId="77777777" w:rsidR="00F02E45" w:rsidRDefault="00F02E45">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52BE1"/>
    <w:multiLevelType w:val="hybridMultilevel"/>
    <w:tmpl w:val="88D4CA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91630A"/>
    <w:multiLevelType w:val="hybridMultilevel"/>
    <w:tmpl w:val="719CF39A"/>
    <w:lvl w:ilvl="0" w:tplc="08090001">
      <w:start w:val="1"/>
      <w:numFmt w:val="bullet"/>
      <w:lvlText w:val=""/>
      <w:lvlJc w:val="left"/>
      <w:pPr>
        <w:ind w:left="1551" w:hanging="360"/>
      </w:pPr>
      <w:rPr>
        <w:rFonts w:ascii="Symbol" w:hAnsi="Symbol" w:hint="default"/>
      </w:rPr>
    </w:lvl>
    <w:lvl w:ilvl="1" w:tplc="08090003" w:tentative="1">
      <w:start w:val="1"/>
      <w:numFmt w:val="bullet"/>
      <w:lvlText w:val="o"/>
      <w:lvlJc w:val="left"/>
      <w:pPr>
        <w:ind w:left="2271" w:hanging="360"/>
      </w:pPr>
      <w:rPr>
        <w:rFonts w:ascii="Courier New" w:hAnsi="Courier New" w:cs="Courier New" w:hint="default"/>
      </w:rPr>
    </w:lvl>
    <w:lvl w:ilvl="2" w:tplc="08090005" w:tentative="1">
      <w:start w:val="1"/>
      <w:numFmt w:val="bullet"/>
      <w:lvlText w:val=""/>
      <w:lvlJc w:val="left"/>
      <w:pPr>
        <w:ind w:left="2991" w:hanging="360"/>
      </w:pPr>
      <w:rPr>
        <w:rFonts w:ascii="Wingdings" w:hAnsi="Wingdings" w:hint="default"/>
      </w:rPr>
    </w:lvl>
    <w:lvl w:ilvl="3" w:tplc="08090001" w:tentative="1">
      <w:start w:val="1"/>
      <w:numFmt w:val="bullet"/>
      <w:lvlText w:val=""/>
      <w:lvlJc w:val="left"/>
      <w:pPr>
        <w:ind w:left="3711" w:hanging="360"/>
      </w:pPr>
      <w:rPr>
        <w:rFonts w:ascii="Symbol" w:hAnsi="Symbol" w:hint="default"/>
      </w:rPr>
    </w:lvl>
    <w:lvl w:ilvl="4" w:tplc="08090003" w:tentative="1">
      <w:start w:val="1"/>
      <w:numFmt w:val="bullet"/>
      <w:lvlText w:val="o"/>
      <w:lvlJc w:val="left"/>
      <w:pPr>
        <w:ind w:left="4431" w:hanging="360"/>
      </w:pPr>
      <w:rPr>
        <w:rFonts w:ascii="Courier New" w:hAnsi="Courier New" w:cs="Courier New" w:hint="default"/>
      </w:rPr>
    </w:lvl>
    <w:lvl w:ilvl="5" w:tplc="08090005" w:tentative="1">
      <w:start w:val="1"/>
      <w:numFmt w:val="bullet"/>
      <w:lvlText w:val=""/>
      <w:lvlJc w:val="left"/>
      <w:pPr>
        <w:ind w:left="5151" w:hanging="360"/>
      </w:pPr>
      <w:rPr>
        <w:rFonts w:ascii="Wingdings" w:hAnsi="Wingdings" w:hint="default"/>
      </w:rPr>
    </w:lvl>
    <w:lvl w:ilvl="6" w:tplc="08090001" w:tentative="1">
      <w:start w:val="1"/>
      <w:numFmt w:val="bullet"/>
      <w:lvlText w:val=""/>
      <w:lvlJc w:val="left"/>
      <w:pPr>
        <w:ind w:left="5871" w:hanging="360"/>
      </w:pPr>
      <w:rPr>
        <w:rFonts w:ascii="Symbol" w:hAnsi="Symbol" w:hint="default"/>
      </w:rPr>
    </w:lvl>
    <w:lvl w:ilvl="7" w:tplc="08090003" w:tentative="1">
      <w:start w:val="1"/>
      <w:numFmt w:val="bullet"/>
      <w:lvlText w:val="o"/>
      <w:lvlJc w:val="left"/>
      <w:pPr>
        <w:ind w:left="6591" w:hanging="360"/>
      </w:pPr>
      <w:rPr>
        <w:rFonts w:ascii="Courier New" w:hAnsi="Courier New" w:cs="Courier New" w:hint="default"/>
      </w:rPr>
    </w:lvl>
    <w:lvl w:ilvl="8" w:tplc="08090005" w:tentative="1">
      <w:start w:val="1"/>
      <w:numFmt w:val="bullet"/>
      <w:lvlText w:val=""/>
      <w:lvlJc w:val="left"/>
      <w:pPr>
        <w:ind w:left="7311" w:hanging="360"/>
      </w:pPr>
      <w:rPr>
        <w:rFonts w:ascii="Wingdings" w:hAnsi="Wingdings" w:hint="default"/>
      </w:rPr>
    </w:lvl>
  </w:abstractNum>
  <w:abstractNum w:abstractNumId="2" w15:restartNumberingAfterBreak="0">
    <w:nsid w:val="2BDE269B"/>
    <w:multiLevelType w:val="hybridMultilevel"/>
    <w:tmpl w:val="300C8BC4"/>
    <w:lvl w:ilvl="0" w:tplc="0409000F">
      <w:start w:val="1"/>
      <w:numFmt w:val="decimal"/>
      <w:lvlText w:val="%1."/>
      <w:lvlJc w:val="left"/>
      <w:pPr>
        <w:ind w:left="720" w:hanging="360"/>
      </w:pPr>
      <w:rPr>
        <w:rFonts w:hint="default"/>
        <w:b w:val="0"/>
      </w:rPr>
    </w:lvl>
    <w:lvl w:ilvl="1" w:tplc="04090001">
      <w:start w:val="1"/>
      <w:numFmt w:val="bullet"/>
      <w:lvlText w:val=""/>
      <w:lvlJc w:val="left"/>
      <w:pPr>
        <w:ind w:left="1440" w:hanging="360"/>
      </w:pPr>
      <w:rPr>
        <w:rFonts w:ascii="Symbol" w:hAnsi="Symbol" w:hint="default"/>
        <w:b w:val="0"/>
      </w:rPr>
    </w:lvl>
    <w:lvl w:ilvl="2" w:tplc="04090001">
      <w:start w:val="1"/>
      <w:numFmt w:val="bullet"/>
      <w:lvlText w:val=""/>
      <w:lvlJc w:val="left"/>
      <w:pPr>
        <w:ind w:left="2160" w:hanging="180"/>
      </w:pPr>
      <w:rPr>
        <w:rFonts w:ascii="Symbol" w:hAnsi="Symbol" w:hint="default"/>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3D3A31"/>
    <w:multiLevelType w:val="hybridMultilevel"/>
    <w:tmpl w:val="5D8C38F6"/>
    <w:lvl w:ilvl="0" w:tplc="BD143C66">
      <w:start w:val="1"/>
      <w:numFmt w:val="bullet"/>
      <w:lvlText w:val="•"/>
      <w:lvlJc w:val="left"/>
      <w:pPr>
        <w:ind w:left="11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4BA4BE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0FA3A7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FB40EA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D3CFBD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670C0E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FC24CC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E74F05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8D67BA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6C55A36"/>
    <w:multiLevelType w:val="hybridMultilevel"/>
    <w:tmpl w:val="300C8BC4"/>
    <w:lvl w:ilvl="0" w:tplc="0409000F">
      <w:start w:val="1"/>
      <w:numFmt w:val="decimal"/>
      <w:lvlText w:val="%1."/>
      <w:lvlJc w:val="left"/>
      <w:pPr>
        <w:ind w:left="720" w:hanging="360"/>
      </w:pPr>
      <w:rPr>
        <w:rFonts w:hint="default"/>
        <w:b w:val="0"/>
      </w:rPr>
    </w:lvl>
    <w:lvl w:ilvl="1" w:tplc="04090001">
      <w:start w:val="1"/>
      <w:numFmt w:val="bullet"/>
      <w:lvlText w:val=""/>
      <w:lvlJc w:val="left"/>
      <w:pPr>
        <w:ind w:left="1440" w:hanging="360"/>
      </w:pPr>
      <w:rPr>
        <w:rFonts w:ascii="Symbol" w:hAnsi="Symbol" w:hint="default"/>
        <w:b w:val="0"/>
      </w:rPr>
    </w:lvl>
    <w:lvl w:ilvl="2" w:tplc="04090001">
      <w:start w:val="1"/>
      <w:numFmt w:val="bullet"/>
      <w:lvlText w:val=""/>
      <w:lvlJc w:val="left"/>
      <w:pPr>
        <w:ind w:left="2160" w:hanging="180"/>
      </w:pPr>
      <w:rPr>
        <w:rFonts w:ascii="Symbol" w:hAnsi="Symbol" w:hint="default"/>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6D0D27"/>
    <w:multiLevelType w:val="hybridMultilevel"/>
    <w:tmpl w:val="A54E2FCC"/>
    <w:lvl w:ilvl="0" w:tplc="0F8CD802">
      <w:start w:val="1"/>
      <w:numFmt w:val="upperRoman"/>
      <w:pStyle w:val="Heading1"/>
      <w:lvlText w:val="%1."/>
      <w:lvlJc w:val="left"/>
      <w:pPr>
        <w:ind w:left="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3DE84B82">
      <w:start w:val="1"/>
      <w:numFmt w:val="lowerLetter"/>
      <w:lvlText w:val="%2"/>
      <w:lvlJc w:val="left"/>
      <w:pPr>
        <w:ind w:left="118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38709286">
      <w:start w:val="1"/>
      <w:numFmt w:val="lowerRoman"/>
      <w:lvlText w:val="%3"/>
      <w:lvlJc w:val="left"/>
      <w:pPr>
        <w:ind w:left="190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C492B59C">
      <w:start w:val="1"/>
      <w:numFmt w:val="decimal"/>
      <w:lvlText w:val="%4"/>
      <w:lvlJc w:val="left"/>
      <w:pPr>
        <w:ind w:left="262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971EF58A">
      <w:start w:val="1"/>
      <w:numFmt w:val="lowerLetter"/>
      <w:lvlText w:val="%5"/>
      <w:lvlJc w:val="left"/>
      <w:pPr>
        <w:ind w:left="334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5EB8319A">
      <w:start w:val="1"/>
      <w:numFmt w:val="lowerRoman"/>
      <w:lvlText w:val="%6"/>
      <w:lvlJc w:val="left"/>
      <w:pPr>
        <w:ind w:left="406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2B164526">
      <w:start w:val="1"/>
      <w:numFmt w:val="decimal"/>
      <w:lvlText w:val="%7"/>
      <w:lvlJc w:val="left"/>
      <w:pPr>
        <w:ind w:left="478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3258E4A2">
      <w:start w:val="1"/>
      <w:numFmt w:val="lowerLetter"/>
      <w:lvlText w:val="%8"/>
      <w:lvlJc w:val="left"/>
      <w:pPr>
        <w:ind w:left="550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A2E01BF6">
      <w:start w:val="1"/>
      <w:numFmt w:val="lowerRoman"/>
      <w:lvlText w:val="%9"/>
      <w:lvlJc w:val="left"/>
      <w:pPr>
        <w:ind w:left="622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A782AE3"/>
    <w:multiLevelType w:val="hybridMultilevel"/>
    <w:tmpl w:val="36BAE6E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B3689D"/>
    <w:multiLevelType w:val="hybridMultilevel"/>
    <w:tmpl w:val="CF6AB2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C4374EB"/>
    <w:multiLevelType w:val="hybridMultilevel"/>
    <w:tmpl w:val="300C8BC4"/>
    <w:lvl w:ilvl="0" w:tplc="0409000F">
      <w:start w:val="1"/>
      <w:numFmt w:val="decimal"/>
      <w:lvlText w:val="%1."/>
      <w:lvlJc w:val="left"/>
      <w:pPr>
        <w:ind w:left="720" w:hanging="360"/>
      </w:pPr>
      <w:rPr>
        <w:rFonts w:hint="default"/>
        <w:b w:val="0"/>
      </w:rPr>
    </w:lvl>
    <w:lvl w:ilvl="1" w:tplc="04090001">
      <w:start w:val="1"/>
      <w:numFmt w:val="bullet"/>
      <w:lvlText w:val=""/>
      <w:lvlJc w:val="left"/>
      <w:pPr>
        <w:ind w:left="1440" w:hanging="360"/>
      </w:pPr>
      <w:rPr>
        <w:rFonts w:ascii="Symbol" w:hAnsi="Symbol" w:hint="default"/>
        <w:b w:val="0"/>
      </w:rPr>
    </w:lvl>
    <w:lvl w:ilvl="2" w:tplc="04090001">
      <w:start w:val="1"/>
      <w:numFmt w:val="bullet"/>
      <w:lvlText w:val=""/>
      <w:lvlJc w:val="left"/>
      <w:pPr>
        <w:ind w:left="2160" w:hanging="180"/>
      </w:pPr>
      <w:rPr>
        <w:rFonts w:ascii="Symbol" w:hAnsi="Symbol" w:hint="default"/>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77503F"/>
    <w:multiLevelType w:val="hybridMultilevel"/>
    <w:tmpl w:val="7E342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8C698C"/>
    <w:multiLevelType w:val="hybridMultilevel"/>
    <w:tmpl w:val="92F40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0"/>
  </w:num>
  <w:num w:numId="5">
    <w:abstractNumId w:val="10"/>
  </w:num>
  <w:num w:numId="6">
    <w:abstractNumId w:val="7"/>
  </w:num>
  <w:num w:numId="7">
    <w:abstractNumId w:val="9"/>
  </w:num>
  <w:num w:numId="8">
    <w:abstractNumId w:val="8"/>
  </w:num>
  <w:num w:numId="9">
    <w:abstractNumId w:val="6"/>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E45"/>
    <w:rsid w:val="000046D1"/>
    <w:rsid w:val="00054AC5"/>
    <w:rsid w:val="00073548"/>
    <w:rsid w:val="000A20E9"/>
    <w:rsid w:val="000B476F"/>
    <w:rsid w:val="000F29F7"/>
    <w:rsid w:val="0018156A"/>
    <w:rsid w:val="001C3206"/>
    <w:rsid w:val="001E7982"/>
    <w:rsid w:val="00246820"/>
    <w:rsid w:val="00280E1A"/>
    <w:rsid w:val="002D14E8"/>
    <w:rsid w:val="00343FDA"/>
    <w:rsid w:val="00382726"/>
    <w:rsid w:val="003D0557"/>
    <w:rsid w:val="003F1261"/>
    <w:rsid w:val="0041159C"/>
    <w:rsid w:val="0041417C"/>
    <w:rsid w:val="004265F5"/>
    <w:rsid w:val="00426775"/>
    <w:rsid w:val="004533C3"/>
    <w:rsid w:val="004923EA"/>
    <w:rsid w:val="004B5D22"/>
    <w:rsid w:val="004D0312"/>
    <w:rsid w:val="00502752"/>
    <w:rsid w:val="0053648F"/>
    <w:rsid w:val="005863CF"/>
    <w:rsid w:val="005A3CA2"/>
    <w:rsid w:val="005D7919"/>
    <w:rsid w:val="00603AD9"/>
    <w:rsid w:val="00625F39"/>
    <w:rsid w:val="00633F46"/>
    <w:rsid w:val="0067187E"/>
    <w:rsid w:val="006A24FD"/>
    <w:rsid w:val="006B756E"/>
    <w:rsid w:val="006D2E91"/>
    <w:rsid w:val="00726F05"/>
    <w:rsid w:val="00751435"/>
    <w:rsid w:val="00785C0A"/>
    <w:rsid w:val="007B2804"/>
    <w:rsid w:val="007E156D"/>
    <w:rsid w:val="00802CC1"/>
    <w:rsid w:val="008033B8"/>
    <w:rsid w:val="00857B01"/>
    <w:rsid w:val="008D72B8"/>
    <w:rsid w:val="009243C4"/>
    <w:rsid w:val="0093066F"/>
    <w:rsid w:val="00977EA9"/>
    <w:rsid w:val="00A046CB"/>
    <w:rsid w:val="00A21BF1"/>
    <w:rsid w:val="00A25AE0"/>
    <w:rsid w:val="00A343E5"/>
    <w:rsid w:val="00A57494"/>
    <w:rsid w:val="00AA04C8"/>
    <w:rsid w:val="00B0099A"/>
    <w:rsid w:val="00B1343D"/>
    <w:rsid w:val="00B156A6"/>
    <w:rsid w:val="00B2673C"/>
    <w:rsid w:val="00B9694B"/>
    <w:rsid w:val="00BC39F2"/>
    <w:rsid w:val="00BD3935"/>
    <w:rsid w:val="00C333AE"/>
    <w:rsid w:val="00C46795"/>
    <w:rsid w:val="00C728E7"/>
    <w:rsid w:val="00C745CD"/>
    <w:rsid w:val="00C93033"/>
    <w:rsid w:val="00CB59B0"/>
    <w:rsid w:val="00CE177A"/>
    <w:rsid w:val="00CF14BD"/>
    <w:rsid w:val="00D31E57"/>
    <w:rsid w:val="00D42ADF"/>
    <w:rsid w:val="00D5606F"/>
    <w:rsid w:val="00D861FD"/>
    <w:rsid w:val="00DB6FB3"/>
    <w:rsid w:val="00EE0B15"/>
    <w:rsid w:val="00EE7EA4"/>
    <w:rsid w:val="00F02E45"/>
    <w:rsid w:val="00F2281B"/>
    <w:rsid w:val="00F75ED2"/>
    <w:rsid w:val="00FC15D9"/>
    <w:rsid w:val="00FE45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E5BE0"/>
  <w15:docId w15:val="{2255E98D-8CDF-5E42-8966-01F15A603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8" w:lineRule="auto"/>
      <w:ind w:left="10" w:right="183" w:hanging="10"/>
      <w:jc w:val="both"/>
    </w:pPr>
    <w:rPr>
      <w:rFonts w:ascii="Times New Roman" w:eastAsia="Times New Roman" w:hAnsi="Times New Roman" w:cs="Times New Roman"/>
      <w:color w:val="000000"/>
      <w:sz w:val="22"/>
      <w:lang w:val="en-US" w:eastAsia="en-US" w:bidi="en-US"/>
    </w:rPr>
  </w:style>
  <w:style w:type="paragraph" w:styleId="Heading1">
    <w:name w:val="heading 1"/>
    <w:next w:val="Normal"/>
    <w:link w:val="Heading1Char"/>
    <w:uiPriority w:val="9"/>
    <w:qFormat/>
    <w:pPr>
      <w:keepNext/>
      <w:keepLines/>
      <w:numPr>
        <w:numId w:val="2"/>
      </w:numPr>
      <w:spacing w:line="259" w:lineRule="auto"/>
      <w:ind w:left="339" w:hanging="10"/>
      <w:outlineLvl w:val="0"/>
    </w:pPr>
    <w:rPr>
      <w:rFonts w:ascii="Times New Roman" w:eastAsia="Times New Roman" w:hAnsi="Times New Roman" w:cs="Times New Roman"/>
      <w:b/>
      <w:color w:val="000000"/>
      <w:sz w:val="22"/>
      <w:u w:val="single" w:color="000000"/>
    </w:rPr>
  </w:style>
  <w:style w:type="paragraph" w:styleId="Heading2">
    <w:name w:val="heading 2"/>
    <w:next w:val="Normal"/>
    <w:link w:val="Heading2Char"/>
    <w:uiPriority w:val="9"/>
    <w:unhideWhenUsed/>
    <w:qFormat/>
    <w:pPr>
      <w:keepNext/>
      <w:keepLines/>
      <w:spacing w:line="259" w:lineRule="auto"/>
      <w:ind w:left="2701" w:hanging="10"/>
      <w:outlineLvl w:val="1"/>
    </w:pPr>
    <w:rPr>
      <w:rFonts w:ascii="Times New Roman" w:eastAsia="Times New Roman" w:hAnsi="Times New Roman" w:cs="Times New Roman"/>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u w:val="single" w:color="000000"/>
    </w:rPr>
  </w:style>
  <w:style w:type="character" w:customStyle="1" w:styleId="Heading2Char">
    <w:name w:val="Heading 2 Char"/>
    <w:link w:val="Heading2"/>
    <w:rPr>
      <w:rFonts w:ascii="Times New Roman" w:eastAsia="Times New Roman" w:hAnsi="Times New Roman" w:cs="Times New Roman"/>
      <w:b/>
      <w:color w:val="000000"/>
      <w:sz w:val="22"/>
    </w:rPr>
  </w:style>
  <w:style w:type="table" w:customStyle="1" w:styleId="TableGrid">
    <w:name w:val="TableGrid"/>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4B5D22"/>
    <w:rPr>
      <w:sz w:val="16"/>
      <w:szCs w:val="16"/>
    </w:rPr>
  </w:style>
  <w:style w:type="paragraph" w:styleId="CommentText">
    <w:name w:val="annotation text"/>
    <w:basedOn w:val="Normal"/>
    <w:link w:val="CommentTextChar"/>
    <w:uiPriority w:val="99"/>
    <w:semiHidden/>
    <w:unhideWhenUsed/>
    <w:rsid w:val="004B5D22"/>
    <w:pPr>
      <w:spacing w:line="240" w:lineRule="auto"/>
    </w:pPr>
    <w:rPr>
      <w:sz w:val="20"/>
      <w:szCs w:val="20"/>
    </w:rPr>
  </w:style>
  <w:style w:type="character" w:customStyle="1" w:styleId="CommentTextChar">
    <w:name w:val="Comment Text Char"/>
    <w:basedOn w:val="DefaultParagraphFont"/>
    <w:link w:val="CommentText"/>
    <w:uiPriority w:val="99"/>
    <w:semiHidden/>
    <w:rsid w:val="004B5D22"/>
    <w:rPr>
      <w:rFonts w:ascii="Times New Roman" w:eastAsia="Times New Roman" w:hAnsi="Times New Roman" w:cs="Times New Roman"/>
      <w:color w:val="000000"/>
      <w:sz w:val="20"/>
      <w:szCs w:val="20"/>
      <w:lang w:val="en-US" w:eastAsia="en-US" w:bidi="en-US"/>
    </w:rPr>
  </w:style>
  <w:style w:type="paragraph" w:styleId="CommentSubject">
    <w:name w:val="annotation subject"/>
    <w:basedOn w:val="CommentText"/>
    <w:next w:val="CommentText"/>
    <w:link w:val="CommentSubjectChar"/>
    <w:uiPriority w:val="99"/>
    <w:semiHidden/>
    <w:unhideWhenUsed/>
    <w:rsid w:val="004B5D22"/>
    <w:rPr>
      <w:b/>
      <w:bCs/>
    </w:rPr>
  </w:style>
  <w:style w:type="character" w:customStyle="1" w:styleId="CommentSubjectChar">
    <w:name w:val="Comment Subject Char"/>
    <w:basedOn w:val="CommentTextChar"/>
    <w:link w:val="CommentSubject"/>
    <w:uiPriority w:val="99"/>
    <w:semiHidden/>
    <w:rsid w:val="004B5D22"/>
    <w:rPr>
      <w:rFonts w:ascii="Times New Roman" w:eastAsia="Times New Roman" w:hAnsi="Times New Roman" w:cs="Times New Roman"/>
      <w:b/>
      <w:bCs/>
      <w:color w:val="000000"/>
      <w:sz w:val="20"/>
      <w:szCs w:val="20"/>
      <w:lang w:val="en-US" w:eastAsia="en-US" w:bidi="en-US"/>
    </w:rPr>
  </w:style>
  <w:style w:type="paragraph" w:styleId="BalloonText">
    <w:name w:val="Balloon Text"/>
    <w:basedOn w:val="Normal"/>
    <w:link w:val="BalloonTextChar"/>
    <w:uiPriority w:val="99"/>
    <w:semiHidden/>
    <w:unhideWhenUsed/>
    <w:rsid w:val="004B5D22"/>
    <w:pPr>
      <w:spacing w:line="240" w:lineRule="auto"/>
    </w:pPr>
    <w:rPr>
      <w:sz w:val="18"/>
      <w:szCs w:val="18"/>
    </w:rPr>
  </w:style>
  <w:style w:type="character" w:customStyle="1" w:styleId="BalloonTextChar">
    <w:name w:val="Balloon Text Char"/>
    <w:basedOn w:val="DefaultParagraphFont"/>
    <w:link w:val="BalloonText"/>
    <w:uiPriority w:val="99"/>
    <w:semiHidden/>
    <w:rsid w:val="004B5D22"/>
    <w:rPr>
      <w:rFonts w:ascii="Times New Roman" w:eastAsia="Times New Roman" w:hAnsi="Times New Roman" w:cs="Times New Roman"/>
      <w:color w:val="000000"/>
      <w:sz w:val="18"/>
      <w:szCs w:val="18"/>
      <w:lang w:val="en-US" w:eastAsia="en-US" w:bidi="en-US"/>
    </w:rPr>
  </w:style>
  <w:style w:type="paragraph" w:styleId="ListParagraph">
    <w:name w:val="List Paragraph"/>
    <w:aliases w:val="small normal,Resume Title,List Paragraph_Table bullets,Ha,List Paragraph1"/>
    <w:basedOn w:val="Normal"/>
    <w:link w:val="ListParagraphChar"/>
    <w:uiPriority w:val="34"/>
    <w:qFormat/>
    <w:rsid w:val="000046D1"/>
    <w:pPr>
      <w:ind w:left="720"/>
      <w:contextualSpacing/>
    </w:pPr>
  </w:style>
  <w:style w:type="table" w:styleId="TableGrid0">
    <w:name w:val="Table Grid"/>
    <w:basedOn w:val="TableNormal"/>
    <w:uiPriority w:val="39"/>
    <w:rsid w:val="00CE17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033B8"/>
    <w:rPr>
      <w:color w:val="0563C1" w:themeColor="hyperlink"/>
      <w:u w:val="single"/>
    </w:rPr>
  </w:style>
  <w:style w:type="character" w:styleId="UnresolvedMention">
    <w:name w:val="Unresolved Mention"/>
    <w:basedOn w:val="DefaultParagraphFont"/>
    <w:uiPriority w:val="99"/>
    <w:semiHidden/>
    <w:unhideWhenUsed/>
    <w:rsid w:val="008033B8"/>
    <w:rPr>
      <w:color w:val="605E5C"/>
      <w:shd w:val="clear" w:color="auto" w:fill="E1DFDD"/>
    </w:rPr>
  </w:style>
  <w:style w:type="character" w:customStyle="1" w:styleId="ListParagraphChar">
    <w:name w:val="List Paragraph Char"/>
    <w:aliases w:val="small normal Char,Resume Title Char,List Paragraph_Table bullets Char,Ha Char,List Paragraph1 Char"/>
    <w:link w:val="ListParagraph"/>
    <w:uiPriority w:val="34"/>
    <w:rsid w:val="00726F05"/>
    <w:rPr>
      <w:rFonts w:ascii="Times New Roman" w:eastAsia="Times New Roman" w:hAnsi="Times New Roman" w:cs="Times New Roman"/>
      <w:color w:val="000000"/>
      <w:sz w:val="22"/>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4562096">
      <w:bodyDiv w:val="1"/>
      <w:marLeft w:val="0"/>
      <w:marRight w:val="0"/>
      <w:marTop w:val="0"/>
      <w:marBottom w:val="0"/>
      <w:divBdr>
        <w:top w:val="none" w:sz="0" w:space="0" w:color="auto"/>
        <w:left w:val="none" w:sz="0" w:space="0" w:color="auto"/>
        <w:bottom w:val="none" w:sz="0" w:space="0" w:color="auto"/>
        <w:right w:val="none" w:sz="0" w:space="0" w:color="auto"/>
      </w:divBdr>
      <w:divsChild>
        <w:div w:id="2039696548">
          <w:marLeft w:val="0"/>
          <w:marRight w:val="0"/>
          <w:marTop w:val="0"/>
          <w:marBottom w:val="0"/>
          <w:divBdr>
            <w:top w:val="none" w:sz="0" w:space="0" w:color="auto"/>
            <w:left w:val="none" w:sz="0" w:space="0" w:color="auto"/>
            <w:bottom w:val="none" w:sz="0" w:space="0" w:color="auto"/>
            <w:right w:val="none" w:sz="0" w:space="0" w:color="auto"/>
          </w:divBdr>
        </w:div>
        <w:div w:id="1418019509">
          <w:marLeft w:val="0"/>
          <w:marRight w:val="0"/>
          <w:marTop w:val="0"/>
          <w:marBottom w:val="0"/>
          <w:divBdr>
            <w:top w:val="none" w:sz="0" w:space="0" w:color="auto"/>
            <w:left w:val="none" w:sz="0" w:space="0" w:color="auto"/>
            <w:bottom w:val="none" w:sz="0" w:space="0" w:color="auto"/>
            <w:right w:val="none" w:sz="0" w:space="0" w:color="auto"/>
          </w:divBdr>
        </w:div>
        <w:div w:id="1203059795">
          <w:marLeft w:val="0"/>
          <w:marRight w:val="0"/>
          <w:marTop w:val="0"/>
          <w:marBottom w:val="0"/>
          <w:divBdr>
            <w:top w:val="none" w:sz="0" w:space="0" w:color="auto"/>
            <w:left w:val="none" w:sz="0" w:space="0" w:color="auto"/>
            <w:bottom w:val="none" w:sz="0" w:space="0" w:color="auto"/>
            <w:right w:val="none" w:sz="0" w:space="0" w:color="auto"/>
          </w:divBdr>
        </w:div>
        <w:div w:id="1668050979">
          <w:marLeft w:val="0"/>
          <w:marRight w:val="0"/>
          <w:marTop w:val="0"/>
          <w:marBottom w:val="0"/>
          <w:divBdr>
            <w:top w:val="none" w:sz="0" w:space="0" w:color="auto"/>
            <w:left w:val="none" w:sz="0" w:space="0" w:color="auto"/>
            <w:bottom w:val="none" w:sz="0" w:space="0" w:color="auto"/>
            <w:right w:val="none" w:sz="0" w:space="0" w:color="auto"/>
          </w:divBdr>
        </w:div>
      </w:divsChild>
    </w:div>
    <w:div w:id="591276339">
      <w:bodyDiv w:val="1"/>
      <w:marLeft w:val="0"/>
      <w:marRight w:val="0"/>
      <w:marTop w:val="0"/>
      <w:marBottom w:val="0"/>
      <w:divBdr>
        <w:top w:val="none" w:sz="0" w:space="0" w:color="auto"/>
        <w:left w:val="none" w:sz="0" w:space="0" w:color="auto"/>
        <w:bottom w:val="none" w:sz="0" w:space="0" w:color="auto"/>
        <w:right w:val="none" w:sz="0" w:space="0" w:color="auto"/>
      </w:divBdr>
    </w:div>
    <w:div w:id="15990967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DEB30-3C03-4E26-B80D-D65A66C3E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191</Words>
  <Characters>1091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Moussa Sarr</dc:creator>
  <cp:keywords/>
  <cp:lastModifiedBy>Travis Sondgerath</cp:lastModifiedBy>
  <cp:revision>5</cp:revision>
  <dcterms:created xsi:type="dcterms:W3CDTF">2020-10-19T21:11:00Z</dcterms:created>
  <dcterms:modified xsi:type="dcterms:W3CDTF">2020-10-19T21:26:00Z</dcterms:modified>
</cp:coreProperties>
</file>