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1C3" w:themeColor="accent2" w:themeTint="66"/>
  <w:body>
    <w:p w14:paraId="47346C90" w14:textId="5BC831B2" w:rsidR="00A40353" w:rsidRPr="00A40353" w:rsidRDefault="00A40353" w:rsidP="00A40353">
      <w:pPr>
        <w:spacing w:before="100" w:beforeAutospacing="1" w:after="100" w:afterAutospacing="1" w:line="240" w:lineRule="auto"/>
        <w:jc w:val="center"/>
        <w:outlineLvl w:val="1"/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</w:pP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>«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ПЕТЕРБУРГСКИЕ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ВЕДОМОСТИ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>»</w:t>
      </w:r>
    </w:p>
    <w:p w14:paraId="40242A7E" w14:textId="30E55B21" w:rsidR="00A40353" w:rsidRPr="00A40353" w:rsidRDefault="00A40353" w:rsidP="00223943">
      <w:pPr>
        <w:spacing w:before="100" w:beforeAutospacing="1" w:after="100" w:afterAutospacing="1" w:line="240" w:lineRule="auto"/>
        <w:jc w:val="center"/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</w:pP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Итоговый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выпуск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за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декабрь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Zapfino" w:eastAsia="Times New Roman" w:hAnsi="Zapfino" w:cs="Times New Roman"/>
          <w:b/>
          <w:bCs/>
          <w:sz w:val="44"/>
          <w:szCs w:val="44"/>
          <w:lang w:eastAsia="ru-RU"/>
        </w:rPr>
        <w:t>1718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года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br/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Редакция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при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Санкт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>-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Петербургской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 xml:space="preserve"> 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типографи</w:t>
      </w:r>
      <w:r w:rsidRPr="00A40353">
        <w:rPr>
          <w:rFonts w:ascii="Alasassy Caps" w:eastAsia="Times New Roman" w:hAnsi="Alasassy Caps" w:cs="Cambria"/>
          <w:b/>
          <w:bCs/>
          <w:sz w:val="44"/>
          <w:szCs w:val="44"/>
          <w:lang w:eastAsia="ru-RU"/>
        </w:rPr>
        <w:t>и</w:t>
      </w:r>
      <w:r w:rsidRPr="00A40353">
        <w:rPr>
          <w:rFonts w:ascii="Alasassy Caps" w:eastAsia="Times New Roman" w:hAnsi="Alasassy Caps" w:cs="Times New Roman"/>
          <w:b/>
          <w:bCs/>
          <w:sz w:val="44"/>
          <w:szCs w:val="44"/>
          <w:lang w:eastAsia="ru-RU"/>
        </w:rPr>
        <w:t>.</w:t>
      </w:r>
    </w:p>
    <w:p w14:paraId="467EE868" w14:textId="4E250D01" w:rsidR="00A40353" w:rsidRPr="00A40353" w:rsidRDefault="00A40353" w:rsidP="00223943">
      <w:pPr>
        <w:pStyle w:val="3"/>
        <w:jc w:val="center"/>
        <w:rPr>
          <w:rFonts w:ascii="Alasassy Caps" w:eastAsia="Times New Roman" w:hAnsi="Alasassy Caps" w:cs="Times New Roman"/>
          <w:b/>
          <w:bCs w:val="0"/>
          <w:sz w:val="48"/>
          <w:szCs w:val="48"/>
          <w:lang w:eastAsia="ru-RU"/>
        </w:rPr>
      </w:pPr>
      <w:r w:rsidRPr="00A40353">
        <w:rPr>
          <w:rFonts w:ascii="Alasassy Caps" w:eastAsia="Times New Roman" w:hAnsi="Alasassy Caps" w:cs="Times New Roman"/>
          <w:b/>
          <w:bCs w:val="0"/>
          <w:sz w:val="48"/>
          <w:szCs w:val="48"/>
          <w:lang w:eastAsia="ru-RU"/>
        </w:rPr>
        <w:t>I. ПЕРЕДОВИЦА</w:t>
      </w:r>
    </w:p>
    <w:p w14:paraId="4BCA450C" w14:textId="240DA883" w:rsidR="00A40353" w:rsidRPr="00A40353" w:rsidRDefault="00A40353" w:rsidP="00A40353">
      <w:pPr>
        <w:spacing w:before="100" w:beforeAutospacing="1" w:after="100" w:afterAutospacing="1" w:line="240" w:lineRule="auto"/>
        <w:jc w:val="both"/>
        <w:rPr>
          <w:rFonts w:ascii="Alasassy Caps" w:eastAsia="Times New Roman" w:hAnsi="Alasassy Caps" w:cs="Times New Roman"/>
          <w:sz w:val="40"/>
          <w:szCs w:val="40"/>
          <w:lang w:eastAsia="ru-RU"/>
        </w:rPr>
      </w:pP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«О годе ревностных преобразований и порядка»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Минувший год </w:t>
      </w:r>
      <w:r w:rsidRPr="00A40353">
        <w:rPr>
          <w:rFonts w:ascii="Zapfino" w:eastAsia="Times New Roman" w:hAnsi="Zapfino" w:cs="Times New Roman"/>
          <w:sz w:val="22"/>
          <w:lang w:eastAsia="ru-RU"/>
        </w:rPr>
        <w:t>1718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-й был временем больших трудов и строгих распоряжений. Государь наш Пётр Алексеевич неустанно заботится о том, чтобы в каждом деле 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-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 будь то морское, гражданское или судебное 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-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 царствовал порядок и разум.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 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Учреждением Главного Магистрата возложено попечение о благочинии городов, чтобы везде велось доброе управление, чистота улиц, исправность мостовых и верность сборов. Коллегии продолжают действовать по </w:t>
      </w:r>
      <w:proofErr w:type="spellStart"/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новоуставным</w:t>
      </w:r>
      <w:proofErr w:type="spellEnd"/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 регламентам; Сенат следит, дабы никакое дело не лежало без решения.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 </w:t>
      </w:r>
      <w:r w:rsidRPr="00A40353">
        <w:rPr>
          <w:rFonts w:ascii="Alasassy Caps" w:eastAsia="Times New Roman" w:hAnsi="Alasassy Caps" w:cs="Times New Roman"/>
          <w:sz w:val="40"/>
          <w:szCs w:val="40"/>
          <w:lang w:val="en-US"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Воинская служба остаётся делом первейшим: корабли строятся на верфях в Петербурге и Олонце, а войска обучаются по шведскому образцу.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В народе растёт разумение: всё больше юношей отправляется в навигационные и артиллерийские школы, в Академию математических и морских наук. Государь сам примером внушает: кто хочет служить, должен прежде научиться делу.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Пусть новый, 1719 год, принесёт России плоды сего усердия — порядок, достаток и славу.</w:t>
      </w:r>
    </w:p>
    <w:p w14:paraId="68CAB81B" w14:textId="77777777" w:rsidR="00A40353" w:rsidRDefault="00A40353" w:rsidP="00A40353">
      <w:pPr>
        <w:spacing w:before="100" w:beforeAutospacing="1" w:after="100" w:afterAutospacing="1" w:line="240" w:lineRule="auto"/>
        <w:jc w:val="center"/>
        <w:outlineLvl w:val="2"/>
        <w:rPr>
          <w:rFonts w:ascii="Alasassy Caps" w:eastAsia="Times New Roman" w:hAnsi="Alasassy Caps" w:cs="Times New Roman"/>
          <w:b/>
          <w:bCs/>
          <w:sz w:val="40"/>
          <w:szCs w:val="40"/>
          <w:lang w:eastAsia="ru-RU"/>
        </w:rPr>
      </w:pPr>
    </w:p>
    <w:p w14:paraId="2DFB3BF1" w14:textId="77777777" w:rsidR="00A40353" w:rsidRDefault="00A40353" w:rsidP="00A40353">
      <w:pPr>
        <w:spacing w:before="100" w:beforeAutospacing="1" w:after="100" w:afterAutospacing="1" w:line="240" w:lineRule="auto"/>
        <w:jc w:val="center"/>
        <w:outlineLvl w:val="2"/>
        <w:rPr>
          <w:rFonts w:ascii="Alasassy Caps" w:eastAsia="Times New Roman" w:hAnsi="Alasassy Caps" w:cs="Times New Roman"/>
          <w:b/>
          <w:bCs/>
          <w:sz w:val="40"/>
          <w:szCs w:val="40"/>
          <w:lang w:eastAsia="ru-RU"/>
        </w:rPr>
      </w:pPr>
    </w:p>
    <w:p w14:paraId="29C7B361" w14:textId="4405CFA1" w:rsidR="00A40353" w:rsidRPr="00A40353" w:rsidRDefault="00A40353" w:rsidP="00A40353">
      <w:pPr>
        <w:spacing w:before="100" w:beforeAutospacing="1" w:after="100" w:afterAutospacing="1" w:line="240" w:lineRule="auto"/>
        <w:jc w:val="center"/>
        <w:outlineLvl w:val="2"/>
        <w:rPr>
          <w:rFonts w:ascii="Alasassy Caps" w:eastAsia="Times New Roman" w:hAnsi="Alasassy Caps" w:cs="Times New Roman"/>
          <w:b/>
          <w:bCs/>
          <w:color w:val="9D360E" w:themeColor="text2"/>
          <w:sz w:val="48"/>
          <w:szCs w:val="48"/>
          <w:lang w:eastAsia="ru-RU"/>
        </w:rPr>
      </w:pPr>
      <w:r w:rsidRPr="00A40353">
        <w:rPr>
          <w:rFonts w:ascii="Alasassy Caps" w:eastAsia="Times New Roman" w:hAnsi="Alasassy Caps" w:cs="Times New Roman"/>
          <w:b/>
          <w:bCs/>
          <w:color w:val="9D360E" w:themeColor="text2"/>
          <w:sz w:val="48"/>
          <w:szCs w:val="48"/>
          <w:lang w:eastAsia="ru-RU"/>
        </w:rPr>
        <w:t>II. СВЕТСКАЯ ХРОНИКА</w:t>
      </w:r>
    </w:p>
    <w:p w14:paraId="6D3957CB" w14:textId="77777777" w:rsidR="00A40353" w:rsidRPr="00A40353" w:rsidRDefault="00A40353" w:rsidP="00A40353">
      <w:pPr>
        <w:spacing w:before="100" w:beforeAutospacing="1" w:after="100" w:afterAutospacing="1" w:line="240" w:lineRule="auto"/>
        <w:jc w:val="both"/>
        <w:rPr>
          <w:rFonts w:ascii="Alasassy Caps" w:eastAsia="Times New Roman" w:hAnsi="Alasassy Caps" w:cs="Times New Roman"/>
          <w:sz w:val="40"/>
          <w:szCs w:val="40"/>
          <w:lang w:eastAsia="ru-RU"/>
        </w:rPr>
      </w:pP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«Пышное торжество при дворе Его Императорского Величества»</w:t>
      </w:r>
    </w:p>
    <w:p w14:paraId="25105456" w14:textId="3F8AA0EA" w:rsidR="00A40353" w:rsidRPr="00A40353" w:rsidRDefault="00A40353" w:rsidP="00A40353">
      <w:pPr>
        <w:spacing w:before="100" w:beforeAutospacing="1" w:after="100" w:afterAutospacing="1" w:line="240" w:lineRule="auto"/>
        <w:jc w:val="both"/>
        <w:rPr>
          <w:rFonts w:ascii="Alasassy Caps" w:eastAsia="Times New Roman" w:hAnsi="Alasassy Caps" w:cs="Times New Roman"/>
          <w:sz w:val="40"/>
          <w:szCs w:val="40"/>
          <w:lang w:eastAsia="ru-RU"/>
        </w:rPr>
      </w:pP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В нынешнем декабре в Зимнем доме Государя состоялось торжество по случаю возвращения из плавания молодых гардемаринов, успешно окончивших морское учение.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  <w:t>На приёме присутствовали князь Меншиков, адмирал Апраксин, президент Берг-коллегии Брюс и другие высокие особы.</w:t>
      </w:r>
      <w:r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Император изволил собственноручно вручить награды отличившимся офицерам, при том заметив:</w:t>
      </w:r>
      <w:r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«Ныне у нас всякий может быть честью и славой возвышен — не по роду, но по службе».</w:t>
      </w:r>
      <w:r w:rsidR="0022394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 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После церемонии состоялся бал, где дамы блистали в платьях немецкого и французского фасона; слышен был новый менуэт, привезённый из Гамбурга.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  <w:t>Государыня Екатерина Алексеевна принимала поздравления и дарила золотые табакерки приближённым.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Говорят, что сам Государь танцевал контрданс с иностранными послами, а после, в шутку, объявил: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«Иные думают, что я флот ради войны создал, — а я, чтоб Россию плясать научить».</w:t>
      </w:r>
      <w:r w:rsidR="00223943">
        <w:rPr>
          <w:rFonts w:ascii="Alasassy Caps" w:eastAsia="Times New Roman" w:hAnsi="Alasassy Caps" w:cs="Times New Roman"/>
          <w:sz w:val="40"/>
          <w:szCs w:val="40"/>
          <w:lang w:eastAsia="ru-RU"/>
        </w:rPr>
        <w:t xml:space="preserve"> </w:t>
      </w:r>
      <w:r>
        <w:rPr>
          <w:rFonts w:ascii="Alasassy Caps" w:eastAsia="Times New Roman" w:hAnsi="Alasassy Caps" w:cs="Times New Roman"/>
          <w:sz w:val="40"/>
          <w:szCs w:val="40"/>
          <w:lang w:eastAsia="ru-RU"/>
        </w:rPr>
        <w:t>т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ак завершился сей светлый вечер, показавший, что в Петербурге ныне есть не только флот и крепости, но и утончённые нравы, достойные Европы.</w:t>
      </w:r>
    </w:p>
    <w:p w14:paraId="7E801C70" w14:textId="77777777" w:rsidR="00A40353" w:rsidRPr="00A40353" w:rsidRDefault="00A40353" w:rsidP="00A40353">
      <w:pPr>
        <w:spacing w:before="100" w:beforeAutospacing="1" w:after="100" w:afterAutospacing="1" w:line="240" w:lineRule="auto"/>
        <w:jc w:val="center"/>
        <w:outlineLvl w:val="2"/>
        <w:rPr>
          <w:rFonts w:ascii="Alasassy Caps" w:eastAsia="Times New Roman" w:hAnsi="Alasassy Caps" w:cs="Times New Roman"/>
          <w:b/>
          <w:bCs/>
          <w:color w:val="9D360E" w:themeColor="text2"/>
          <w:sz w:val="40"/>
          <w:szCs w:val="40"/>
          <w:lang w:eastAsia="ru-RU"/>
        </w:rPr>
      </w:pPr>
      <w:r w:rsidRPr="00A40353">
        <w:rPr>
          <w:rFonts w:ascii="Alasassy Caps" w:eastAsia="Times New Roman" w:hAnsi="Alasassy Caps" w:cs="Times New Roman"/>
          <w:b/>
          <w:bCs/>
          <w:color w:val="9D360E" w:themeColor="text2"/>
          <w:sz w:val="40"/>
          <w:szCs w:val="40"/>
          <w:lang w:eastAsia="ru-RU"/>
        </w:rPr>
        <w:t>III. ПОЛИТИЧЕСКИЙ ПАМФЛЕТ</w:t>
      </w:r>
    </w:p>
    <w:p w14:paraId="1D7FF2B7" w14:textId="581767C6" w:rsidR="00A40353" w:rsidRPr="00A40353" w:rsidRDefault="00A40353" w:rsidP="00A40353">
      <w:pPr>
        <w:spacing w:before="100" w:beforeAutospacing="1" w:after="100" w:afterAutospacing="1" w:line="240" w:lineRule="auto"/>
        <w:jc w:val="both"/>
        <w:rPr>
          <w:rFonts w:ascii="Alasassy Caps" w:eastAsia="Times New Roman" w:hAnsi="Alasassy Caps" w:cs="Times New Roman"/>
          <w:sz w:val="40"/>
          <w:szCs w:val="40"/>
          <w:lang w:eastAsia="ru-RU"/>
        </w:rPr>
      </w:pP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«О лености чиновничьей и о страхе перед службой»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Редакция получает многие жалобы от честных граждан, что некоторые чиновные люди, приняв место, не исполняют должности как подобает, а ищут лишь кормления и покоя.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lastRenderedPageBreak/>
        <w:t>Иные, прикрываясь важным видом, не знают ни регламента, ни счёта делам, и тем отягощают управление.</w:t>
      </w:r>
      <w:r>
        <w:rPr>
          <w:rFonts w:ascii="Alasassy Caps" w:eastAsia="Times New Roman" w:hAnsi="Alasassy Caps" w:cs="Times New Roman"/>
          <w:sz w:val="40"/>
          <w:szCs w:val="40"/>
          <w:lang w:val="en-US"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Таковые господа, пожалуй, позабыли, что служба — не милость, но долг. Государь ясно рек: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«Кто государю служит, тот отечеству служит; кто ленится — тот вор времени».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Посему всякий чиновник, дабы не подпасть под взыскание, должен вникать в устав, быть грамотен, прилежен и чист в совести.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  <w:t>Лучше малое дело сделать с верностью, чем большое с нерадением.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Сие напоминание не в осуждение, но во благо: дабы в новом году чиновники помнили — честь служить не даётся даром, а добывается трудом.</w:t>
      </w:r>
    </w:p>
    <w:p w14:paraId="508F1784" w14:textId="5F196063" w:rsidR="00A40353" w:rsidRPr="00A40353" w:rsidRDefault="00A40353" w:rsidP="00A40353">
      <w:pPr>
        <w:spacing w:before="100" w:beforeAutospacing="1" w:after="100" w:afterAutospacing="1" w:line="240" w:lineRule="auto"/>
        <w:jc w:val="center"/>
        <w:outlineLvl w:val="2"/>
        <w:rPr>
          <w:rFonts w:ascii="Alasassy Caps" w:eastAsia="Times New Roman" w:hAnsi="Alasassy Caps" w:cs="Times New Roman"/>
          <w:b/>
          <w:bCs/>
          <w:color w:val="9D360E" w:themeColor="text2"/>
          <w:sz w:val="40"/>
          <w:szCs w:val="40"/>
          <w:lang w:eastAsia="ru-RU"/>
        </w:rPr>
      </w:pPr>
      <w:r w:rsidRPr="00A40353">
        <w:rPr>
          <w:rFonts w:ascii="Alasassy Caps" w:eastAsia="Times New Roman" w:hAnsi="Alasassy Caps" w:cs="Times New Roman"/>
          <w:b/>
          <w:bCs/>
          <w:color w:val="9D360E" w:themeColor="text2"/>
          <w:sz w:val="40"/>
          <w:szCs w:val="40"/>
          <w:lang w:eastAsia="ru-RU"/>
        </w:rPr>
        <w:t>Краткие известия и объявления</w:t>
      </w:r>
    </w:p>
    <w:p w14:paraId="52F54881" w14:textId="3C89F0A9" w:rsidR="00A40353" w:rsidRPr="00A40353" w:rsidRDefault="00A40353" w:rsidP="00A40353">
      <w:pPr>
        <w:spacing w:before="100" w:beforeAutospacing="1" w:after="100" w:afterAutospacing="1" w:line="240" w:lineRule="auto"/>
        <w:jc w:val="both"/>
        <w:rPr>
          <w:rFonts w:ascii="Alasassy Caps" w:eastAsia="Times New Roman" w:hAnsi="Alasassy Caps" w:cs="Times New Roman"/>
          <w:sz w:val="40"/>
          <w:szCs w:val="40"/>
          <w:lang w:eastAsia="ru-RU"/>
        </w:rPr>
      </w:pP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Известие: в Москве учрежден Главный Магистрат для устройства дел городских.</w:t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Объявление: при Адмиралтействе открыт класс навигации для юношей дворян.</w:t>
      </w:r>
      <w:r>
        <w:rPr>
          <w:rFonts w:ascii="Alasassy Caps" w:eastAsia="Times New Roman" w:hAnsi="Alasassy Caps" w:cs="Times New Roman"/>
          <w:sz w:val="40"/>
          <w:szCs w:val="40"/>
          <w:lang w:val="en-US"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Указ Сената: всем торговым людям обязано иметь меры и весы по новому образцу.</w:t>
      </w:r>
      <w:r>
        <w:rPr>
          <w:rFonts w:ascii="Alasassy Caps" w:eastAsia="Times New Roman" w:hAnsi="Alasassy Caps" w:cs="Times New Roman"/>
          <w:sz w:val="40"/>
          <w:szCs w:val="40"/>
          <w:lang w:val="en-US" w:eastAsia="ru-RU"/>
        </w:rPr>
        <w:br/>
      </w:r>
      <w:r w:rsidRPr="00A40353">
        <w:rPr>
          <w:rFonts w:ascii="Alasassy Caps" w:eastAsia="Times New Roman" w:hAnsi="Alasassy Caps" w:cs="Times New Roman"/>
          <w:sz w:val="40"/>
          <w:szCs w:val="40"/>
          <w:lang w:eastAsia="ru-RU"/>
        </w:rPr>
        <w:t>Частное объявление: купец Савелий Кузьмин предлагает на продажу воск и поташ, дом его на Невской линии.</w:t>
      </w:r>
    </w:p>
    <w:p w14:paraId="6617B7EF" w14:textId="77777777" w:rsidR="00A40353" w:rsidRPr="00A40353" w:rsidRDefault="00A40353" w:rsidP="00A40353">
      <w:pPr>
        <w:jc w:val="both"/>
        <w:rPr>
          <w:sz w:val="40"/>
          <w:szCs w:val="40"/>
        </w:rPr>
      </w:pPr>
    </w:p>
    <w:sectPr w:rsidR="00A40353" w:rsidRPr="00A403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CF89C" w14:textId="77777777" w:rsidR="009C7B0A" w:rsidRDefault="009C7B0A" w:rsidP="00223943">
      <w:pPr>
        <w:spacing w:after="0" w:line="240" w:lineRule="auto"/>
      </w:pPr>
      <w:r>
        <w:separator/>
      </w:r>
    </w:p>
  </w:endnote>
  <w:endnote w:type="continuationSeparator" w:id="0">
    <w:p w14:paraId="4E4436E3" w14:textId="77777777" w:rsidR="009C7B0A" w:rsidRDefault="009C7B0A" w:rsidP="00223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lasassy Caps">
    <w:panose1 w:val="00000000000000000000"/>
    <w:charset w:val="00"/>
    <w:family w:val="auto"/>
    <w:pitch w:val="variable"/>
    <w:sig w:usb0="A00002FF" w:usb1="4000A0D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Zapfino">
    <w:panose1 w:val="03030300040707070C03"/>
    <w:charset w:val="00"/>
    <w:family w:val="script"/>
    <w:pitch w:val="variable"/>
    <w:sig w:usb0="80000067" w:usb1="4000004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EF1C" w14:textId="77777777" w:rsidR="00223943" w:rsidRDefault="0022394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1A11" w14:textId="77777777" w:rsidR="00223943" w:rsidRDefault="0022394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24474" w14:textId="77777777" w:rsidR="00223943" w:rsidRDefault="0022394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B031B" w14:textId="77777777" w:rsidR="009C7B0A" w:rsidRDefault="009C7B0A" w:rsidP="00223943">
      <w:pPr>
        <w:spacing w:after="0" w:line="240" w:lineRule="auto"/>
      </w:pPr>
      <w:r>
        <w:separator/>
      </w:r>
    </w:p>
  </w:footnote>
  <w:footnote w:type="continuationSeparator" w:id="0">
    <w:p w14:paraId="2EBCF161" w14:textId="77777777" w:rsidR="009C7B0A" w:rsidRDefault="009C7B0A" w:rsidP="00223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379DD" w14:textId="77777777" w:rsidR="00223943" w:rsidRDefault="0022394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7F59" w14:textId="77777777" w:rsidR="00223943" w:rsidRDefault="00223943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8EFA6" w14:textId="77777777" w:rsidR="00223943" w:rsidRDefault="0022394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A742E"/>
    <w:multiLevelType w:val="multilevel"/>
    <w:tmpl w:val="C7D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50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53"/>
    <w:rsid w:val="00124FD4"/>
    <w:rsid w:val="00223943"/>
    <w:rsid w:val="009C7B0A"/>
    <w:rsid w:val="00A40353"/>
    <w:rsid w:val="00C3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44A7B3"/>
  <w15:chartTrackingRefBased/>
  <w15:docId w15:val="{CA1C495B-00DD-AB41-A739-439DC1C5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120"/>
    <w:pPr>
      <w:spacing w:after="180" w:line="274" w:lineRule="auto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C33120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F09415" w:themeColor="accent1"/>
      <w:spacing w:val="20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3120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F09415" w:themeColor="accen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33120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9D360E" w:themeColor="text2"/>
      <w:spacing w:val="14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120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12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12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F09415" w:themeColor="accent1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12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12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12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120"/>
    <w:rPr>
      <w:rFonts w:asciiTheme="majorHAnsi" w:eastAsiaTheme="majorEastAsia" w:hAnsiTheme="majorHAnsi" w:cstheme="majorBidi"/>
      <w:bCs/>
      <w:color w:val="F09415" w:themeColor="accent1"/>
      <w:spacing w:val="20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C33120"/>
    <w:rPr>
      <w:rFonts w:eastAsiaTheme="majorEastAsia" w:cstheme="majorBidi"/>
      <w:b/>
      <w:bCs/>
      <w:color w:val="F09415" w:themeColor="accen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33120"/>
    <w:rPr>
      <w:rFonts w:asciiTheme="majorHAnsi" w:eastAsiaTheme="majorEastAsia" w:hAnsiTheme="majorHAnsi" w:cstheme="majorBidi"/>
      <w:bCs/>
      <w:color w:val="9D360E" w:themeColor="text2"/>
      <w:spacing w:val="14"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33120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C33120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C33120"/>
    <w:rPr>
      <w:rFonts w:asciiTheme="majorHAnsi" w:eastAsiaTheme="majorEastAsia" w:hAnsiTheme="majorHAnsi" w:cstheme="majorBidi"/>
      <w:iCs/>
      <w:color w:val="F09415" w:themeColor="accent1"/>
    </w:rPr>
  </w:style>
  <w:style w:type="character" w:customStyle="1" w:styleId="70">
    <w:name w:val="Заголовок 7 Знак"/>
    <w:basedOn w:val="a0"/>
    <w:link w:val="7"/>
    <w:uiPriority w:val="9"/>
    <w:semiHidden/>
    <w:rsid w:val="00C33120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0"/>
    <w:link w:val="8"/>
    <w:uiPriority w:val="9"/>
    <w:semiHidden/>
    <w:rsid w:val="00C33120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33120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C33120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9D360E" w:themeColor="text2"/>
      <w:spacing w:val="30"/>
      <w:kern w:val="28"/>
      <w:sz w:val="96"/>
      <w:szCs w:val="52"/>
    </w:rPr>
  </w:style>
  <w:style w:type="character" w:customStyle="1" w:styleId="a4">
    <w:name w:val="Заголовок Знак"/>
    <w:basedOn w:val="a0"/>
    <w:link w:val="a3"/>
    <w:uiPriority w:val="10"/>
    <w:rsid w:val="00C33120"/>
    <w:rPr>
      <w:rFonts w:asciiTheme="majorHAnsi" w:eastAsiaTheme="majorEastAsia" w:hAnsiTheme="majorHAnsi" w:cstheme="majorBidi"/>
      <w:color w:val="9D360E" w:themeColor="text2"/>
      <w:spacing w:val="30"/>
      <w:kern w:val="28"/>
      <w:sz w:val="96"/>
      <w:szCs w:val="52"/>
    </w:rPr>
  </w:style>
  <w:style w:type="paragraph" w:styleId="a5">
    <w:name w:val="Subtitle"/>
    <w:basedOn w:val="a"/>
    <w:next w:val="a"/>
    <w:link w:val="a6"/>
    <w:uiPriority w:val="11"/>
    <w:qFormat/>
    <w:rsid w:val="00C33120"/>
    <w:pPr>
      <w:numPr>
        <w:ilvl w:val="1"/>
      </w:numPr>
    </w:pPr>
    <w:rPr>
      <w:rFonts w:eastAsiaTheme="majorEastAsia" w:cstheme="majorBidi"/>
      <w:iCs/>
      <w:color w:val="9D360E" w:themeColor="text2"/>
      <w:sz w:val="40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C33120"/>
    <w:rPr>
      <w:rFonts w:eastAsiaTheme="majorEastAsia" w:cstheme="majorBidi"/>
      <w:iCs/>
      <w:color w:val="9D360E" w:themeColor="text2"/>
      <w:sz w:val="40"/>
      <w:szCs w:val="24"/>
    </w:rPr>
  </w:style>
  <w:style w:type="paragraph" w:styleId="21">
    <w:name w:val="Quote"/>
    <w:basedOn w:val="a"/>
    <w:next w:val="a"/>
    <w:link w:val="22"/>
    <w:uiPriority w:val="29"/>
    <w:qFormat/>
    <w:rsid w:val="00C33120"/>
    <w:pPr>
      <w:spacing w:after="0" w:line="360" w:lineRule="auto"/>
      <w:jc w:val="center"/>
    </w:pPr>
    <w:rPr>
      <w:rFonts w:eastAsiaTheme="minorEastAsia"/>
      <w:b/>
      <w:i/>
      <w:iCs/>
      <w:color w:val="F09415" w:themeColor="accent1"/>
      <w:sz w:val="26"/>
    </w:rPr>
  </w:style>
  <w:style w:type="character" w:customStyle="1" w:styleId="22">
    <w:name w:val="Цитата 2 Знак"/>
    <w:basedOn w:val="a0"/>
    <w:link w:val="21"/>
    <w:uiPriority w:val="29"/>
    <w:rsid w:val="00C33120"/>
    <w:rPr>
      <w:rFonts w:eastAsiaTheme="minorEastAsia"/>
      <w:b/>
      <w:i/>
      <w:iCs/>
      <w:color w:val="F09415" w:themeColor="accent1"/>
      <w:sz w:val="26"/>
    </w:rPr>
  </w:style>
  <w:style w:type="paragraph" w:styleId="a7">
    <w:name w:val="List Paragraph"/>
    <w:basedOn w:val="a"/>
    <w:uiPriority w:val="34"/>
    <w:qFormat/>
    <w:rsid w:val="00C33120"/>
    <w:pPr>
      <w:spacing w:line="240" w:lineRule="auto"/>
      <w:ind w:left="720" w:hanging="288"/>
      <w:contextualSpacing/>
    </w:pPr>
    <w:rPr>
      <w:color w:val="9D360E" w:themeColor="text2"/>
    </w:rPr>
  </w:style>
  <w:style w:type="character" w:styleId="a8">
    <w:name w:val="Intense Emphasis"/>
    <w:basedOn w:val="a0"/>
    <w:uiPriority w:val="21"/>
    <w:qFormat/>
    <w:rsid w:val="00C33120"/>
    <w:rPr>
      <w:b/>
      <w:bCs/>
      <w:i/>
      <w:iCs/>
      <w:color w:val="F09415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C33120"/>
    <w:pPr>
      <w:pBdr>
        <w:top w:val="single" w:sz="36" w:space="8" w:color="F09415" w:themeColor="accent1"/>
        <w:left w:val="single" w:sz="36" w:space="8" w:color="F09415" w:themeColor="accent1"/>
        <w:bottom w:val="single" w:sz="36" w:space="8" w:color="F09415" w:themeColor="accent1"/>
        <w:right w:val="single" w:sz="36" w:space="8" w:color="F09415" w:themeColor="accent1"/>
      </w:pBdr>
      <w:shd w:val="clear" w:color="auto" w:fill="F09415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C33120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F09415" w:themeFill="accent1"/>
    </w:rPr>
  </w:style>
  <w:style w:type="character" w:styleId="ab">
    <w:name w:val="Intense Reference"/>
    <w:basedOn w:val="a0"/>
    <w:uiPriority w:val="32"/>
    <w:qFormat/>
    <w:rsid w:val="00C33120"/>
    <w:rPr>
      <w:b w:val="0"/>
      <w:bCs/>
      <w:smallCaps/>
      <w:color w:val="F09415" w:themeColor="accent1"/>
      <w:spacing w:val="5"/>
      <w:u w:val="single"/>
    </w:rPr>
  </w:style>
  <w:style w:type="paragraph" w:styleId="ac">
    <w:name w:val="Normal (Web)"/>
    <w:basedOn w:val="a"/>
    <w:uiPriority w:val="99"/>
    <w:semiHidden/>
    <w:unhideWhenUsed/>
    <w:rsid w:val="00A40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C33120"/>
    <w:rPr>
      <w:b w:val="0"/>
      <w:bCs/>
      <w:i/>
      <w:color w:val="9D360E" w:themeColor="text2"/>
    </w:rPr>
  </w:style>
  <w:style w:type="paragraph" w:styleId="ae">
    <w:name w:val="header"/>
    <w:basedOn w:val="a"/>
    <w:link w:val="af"/>
    <w:uiPriority w:val="99"/>
    <w:unhideWhenUsed/>
    <w:rsid w:val="002239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23943"/>
  </w:style>
  <w:style w:type="paragraph" w:styleId="af0">
    <w:name w:val="footer"/>
    <w:basedOn w:val="a"/>
    <w:link w:val="af1"/>
    <w:uiPriority w:val="99"/>
    <w:unhideWhenUsed/>
    <w:rsid w:val="002239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23943"/>
  </w:style>
  <w:style w:type="paragraph" w:styleId="af2">
    <w:name w:val="caption"/>
    <w:basedOn w:val="a"/>
    <w:next w:val="a"/>
    <w:uiPriority w:val="35"/>
    <w:semiHidden/>
    <w:unhideWhenUsed/>
    <w:qFormat/>
    <w:rsid w:val="00C33120"/>
    <w:pPr>
      <w:spacing w:line="240" w:lineRule="auto"/>
    </w:pPr>
    <w:rPr>
      <w:rFonts w:asciiTheme="majorHAnsi" w:eastAsiaTheme="minorEastAsia" w:hAnsiTheme="majorHAnsi"/>
      <w:bCs/>
      <w:smallCaps/>
      <w:color w:val="9D360E" w:themeColor="text2"/>
      <w:spacing w:val="6"/>
      <w:sz w:val="22"/>
      <w:szCs w:val="18"/>
    </w:rPr>
  </w:style>
  <w:style w:type="character" w:styleId="af3">
    <w:name w:val="Emphasis"/>
    <w:basedOn w:val="a0"/>
    <w:uiPriority w:val="20"/>
    <w:qFormat/>
    <w:rsid w:val="00C33120"/>
    <w:rPr>
      <w:b/>
      <w:i/>
      <w:iCs/>
    </w:rPr>
  </w:style>
  <w:style w:type="paragraph" w:styleId="af4">
    <w:name w:val="No Spacing"/>
    <w:link w:val="af5"/>
    <w:uiPriority w:val="1"/>
    <w:qFormat/>
    <w:rsid w:val="00C33120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C33120"/>
    <w:rPr>
      <w:i/>
      <w:iCs/>
      <w:color w:val="000000"/>
    </w:rPr>
  </w:style>
  <w:style w:type="character" w:styleId="af7">
    <w:name w:val="Subtle Reference"/>
    <w:basedOn w:val="a0"/>
    <w:uiPriority w:val="31"/>
    <w:qFormat/>
    <w:rsid w:val="00C33120"/>
    <w:rPr>
      <w:smallCaps/>
      <w:color w:val="000000"/>
      <w:u w:val="single"/>
    </w:rPr>
  </w:style>
  <w:style w:type="character" w:styleId="af8">
    <w:name w:val="Book Title"/>
    <w:basedOn w:val="a0"/>
    <w:uiPriority w:val="33"/>
    <w:qFormat/>
    <w:rsid w:val="00C33120"/>
    <w:rPr>
      <w:b/>
      <w:bCs/>
      <w:caps/>
      <w:smallCaps w:val="0"/>
      <w:color w:val="9D360E" w:themeColor="text2"/>
      <w:spacing w:val="10"/>
    </w:rPr>
  </w:style>
  <w:style w:type="paragraph" w:styleId="af9">
    <w:name w:val="TOC Heading"/>
    <w:basedOn w:val="1"/>
    <w:next w:val="a"/>
    <w:uiPriority w:val="39"/>
    <w:semiHidden/>
    <w:unhideWhenUsed/>
    <w:qFormat/>
    <w:rsid w:val="00C33120"/>
    <w:pPr>
      <w:spacing w:before="480" w:line="264" w:lineRule="auto"/>
      <w:outlineLvl w:val="9"/>
    </w:pPr>
    <w:rPr>
      <w:b/>
    </w:rPr>
  </w:style>
  <w:style w:type="character" w:customStyle="1" w:styleId="af5">
    <w:name w:val="Без интервала Знак"/>
    <w:basedOn w:val="a0"/>
    <w:link w:val="af4"/>
    <w:uiPriority w:val="1"/>
    <w:rsid w:val="00C33120"/>
  </w:style>
  <w:style w:type="paragraph" w:customStyle="1" w:styleId="PersonalName">
    <w:name w:val="Personal Name"/>
    <w:basedOn w:val="a3"/>
    <w:qFormat/>
    <w:rsid w:val="00C33120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Берлин">
  <a:themeElements>
    <a:clrScheme name="Берлин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Берлин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Берлин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2025-10-13T16:40:00Z</dcterms:created>
  <dcterms:modified xsi:type="dcterms:W3CDTF">2025-10-13T16:52:00Z</dcterms:modified>
</cp:coreProperties>
</file>