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C921" w14:textId="3D341E53" w:rsidR="00D71F40" w:rsidRDefault="009E5A4C" w:rsidP="009E5A4C">
      <w:pPr>
        <w:spacing w:line="360" w:lineRule="auto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Renata Cristiane de Moraes Rodrigues</w:t>
      </w:r>
    </w:p>
    <w:p w14:paraId="137C1AA4" w14:textId="2857394F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29/01/21</w:t>
      </w:r>
    </w:p>
    <w:p w14:paraId="353E5A00" w14:textId="742AE5FB" w:rsidR="009E5A4C" w:rsidRDefault="009E5A4C" w:rsidP="009E5A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T1/2021-GS-MB-01-02</w:t>
      </w:r>
    </w:p>
    <w:p w14:paraId="4C8EC812" w14:textId="650DFA5A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Gisele Pinto de Oliveira</w:t>
      </w:r>
    </w:p>
    <w:p w14:paraId="644A3379" w14:textId="0DA58E90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</w:p>
    <w:p w14:paraId="235AE97B" w14:textId="5395B89C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 de Ambientação 1:</w:t>
      </w:r>
    </w:p>
    <w:p w14:paraId="31D82CE3" w14:textId="4D3ECFBD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</w:p>
    <w:p w14:paraId="7DB4663D" w14:textId="7AFEFBEF" w:rsidR="009E5A4C" w:rsidRPr="000B70AB" w:rsidRDefault="00B67136" w:rsidP="000B70A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B70AB">
        <w:rPr>
          <w:rFonts w:ascii="Times New Roman" w:hAnsi="Times New Roman" w:cs="Times New Roman"/>
        </w:rPr>
        <w:t>Quantas e quais são as dimensões da ação educativa?</w:t>
      </w:r>
    </w:p>
    <w:p w14:paraId="4DFCCD36" w14:textId="1C816ED8" w:rsidR="00B67136" w:rsidRDefault="00B67136" w:rsidP="00931797">
      <w:pPr>
        <w:spacing w:line="360" w:lineRule="auto"/>
        <w:ind w:firstLine="360"/>
        <w:rPr>
          <w:rFonts w:ascii="Times New Roman" w:hAnsi="Times New Roman" w:cs="Times New Roman"/>
        </w:rPr>
      </w:pPr>
      <w:r w:rsidRPr="000B70AB">
        <w:rPr>
          <w:rFonts w:ascii="Times New Roman" w:hAnsi="Times New Roman" w:cs="Times New Roman"/>
        </w:rPr>
        <w:t>As dimensões educativas são quatro</w:t>
      </w:r>
      <w:r w:rsidR="000B70AB" w:rsidRPr="000B70AB">
        <w:rPr>
          <w:rFonts w:ascii="Times New Roman" w:hAnsi="Times New Roman" w:cs="Times New Roman"/>
        </w:rPr>
        <w:t>. São elas material didático, sistema de tutoria, acompanhamento acadêmico-pedagógico e ambiente virtual de aprendizagem</w:t>
      </w:r>
      <w:r w:rsidR="000B70AB">
        <w:rPr>
          <w:rFonts w:ascii="Times New Roman" w:hAnsi="Times New Roman" w:cs="Times New Roman"/>
        </w:rPr>
        <w:t>.</w:t>
      </w:r>
    </w:p>
    <w:p w14:paraId="2C8624B8" w14:textId="313B6EED" w:rsidR="000B70AB" w:rsidRDefault="000B70AB" w:rsidP="000B70AB">
      <w:pPr>
        <w:spacing w:line="360" w:lineRule="auto"/>
        <w:rPr>
          <w:rFonts w:ascii="Times New Roman" w:hAnsi="Times New Roman" w:cs="Times New Roman"/>
        </w:rPr>
      </w:pPr>
    </w:p>
    <w:p w14:paraId="501B49E5" w14:textId="08C7EC15" w:rsidR="000B70AB" w:rsidRPr="00317019" w:rsidRDefault="000B70AB" w:rsidP="0031701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17019">
        <w:rPr>
          <w:rFonts w:ascii="Times New Roman" w:hAnsi="Times New Roman" w:cs="Times New Roman"/>
        </w:rPr>
        <w:t>Qual a sua compreensão sobre a articulação dessas dimensões?</w:t>
      </w:r>
    </w:p>
    <w:p w14:paraId="0CE1CBB0" w14:textId="2E18C2C3" w:rsidR="000B70AB" w:rsidRPr="000B70AB" w:rsidRDefault="000B70AB" w:rsidP="00931797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quatro dimensões </w:t>
      </w:r>
      <w:r w:rsidR="00931797">
        <w:rPr>
          <w:rFonts w:ascii="Times New Roman" w:hAnsi="Times New Roman" w:cs="Times New Roman"/>
        </w:rPr>
        <w:t>da ação educativa se articulam de forma complementar e interdependente no processo de construção do conhecimento.</w:t>
      </w:r>
    </w:p>
    <w:sectPr w:rsidR="000B70AB" w:rsidRPr="000B70AB" w:rsidSect="000B70A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5A24"/>
    <w:multiLevelType w:val="hybridMultilevel"/>
    <w:tmpl w:val="B7665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4E7A"/>
    <w:multiLevelType w:val="hybridMultilevel"/>
    <w:tmpl w:val="EB5CA5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403"/>
    <w:multiLevelType w:val="hybridMultilevel"/>
    <w:tmpl w:val="C9DEDF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0"/>
    <w:rsid w:val="000B70AB"/>
    <w:rsid w:val="00317019"/>
    <w:rsid w:val="00931797"/>
    <w:rsid w:val="009E5A4C"/>
    <w:rsid w:val="00A3578D"/>
    <w:rsid w:val="00B67136"/>
    <w:rsid w:val="00D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A61D"/>
  <w15:chartTrackingRefBased/>
  <w15:docId w15:val="{C2DFC046-06AD-2146-B7BE-7E1F70F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Rodrigues</dc:creator>
  <cp:keywords/>
  <dc:description/>
  <cp:lastModifiedBy>Renata Rodrigues</cp:lastModifiedBy>
  <cp:revision>4</cp:revision>
  <dcterms:created xsi:type="dcterms:W3CDTF">2021-01-29T08:26:00Z</dcterms:created>
  <dcterms:modified xsi:type="dcterms:W3CDTF">2021-02-03T00:47:00Z</dcterms:modified>
</cp:coreProperties>
</file>