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347D6D" w14:textId="77777777" w:rsidR="00184487" w:rsidRDefault="00000000">
      <w:pPr>
        <w:spacing w:after="60"/>
        <w:jc w:val="center"/>
        <w:rPr>
          <w:lang w:eastAsia="zh-CN"/>
        </w:rPr>
      </w:pPr>
      <w:r>
        <w:rPr>
          <w:b/>
          <w:color w:val="19324A"/>
          <w:sz w:val="36"/>
          <w:lang w:eastAsia="zh-CN"/>
        </w:rPr>
        <w:t>百宸律师事务所完整项目及事项档案提交目录与整理说明</w:t>
      </w:r>
    </w:p>
    <w:p w14:paraId="7EBCA6E5" w14:textId="77777777" w:rsidR="00184487" w:rsidRDefault="00000000">
      <w:pPr>
        <w:spacing w:after="100"/>
        <w:jc w:val="center"/>
      </w:pPr>
      <w:r>
        <w:rPr>
          <w:color w:val="667680"/>
        </w:rPr>
        <w:t xml:space="preserve">v1.0  ·  2026-07-19  ·  </w:t>
      </w:r>
      <w:r>
        <w:rPr>
          <w:color w:val="667680"/>
        </w:rPr>
        <w:t>征求意见稿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34"/>
      </w:tblGrid>
      <w:tr w:rsidR="00184487" w14:paraId="2318C1C9" w14:textId="77777777">
        <w:trPr>
          <w:jc w:val="center"/>
        </w:trPr>
        <w:tc>
          <w:tcPr>
            <w:tcW w:w="15534" w:type="dxa"/>
            <w:shd w:val="clear" w:color="auto" w:fill="EE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B9967" w14:textId="77777777" w:rsidR="0018448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2F6B8A"/>
                <w:sz w:val="18"/>
                <w:lang w:eastAsia="zh-CN"/>
              </w:rPr>
              <w:t>适用范围：五大业务代表性项目、基金项目、常顾事项、合规项目及诉讼案件档案提交标准</w:t>
            </w:r>
          </w:p>
        </w:tc>
      </w:tr>
    </w:tbl>
    <w:p w14:paraId="07CF0CCC" w14:textId="77777777" w:rsidR="00184487" w:rsidRDefault="00184487">
      <w:pPr>
        <w:spacing w:after="0"/>
        <w:rPr>
          <w:lang w:eastAsia="zh-CN"/>
        </w:rPr>
      </w:pPr>
    </w:p>
    <w:p w14:paraId="2D2A9A3E" w14:textId="77777777" w:rsidR="00184487" w:rsidRDefault="00000000">
      <w:pPr>
        <w:pStyle w:val="21"/>
        <w:pBdr>
          <w:bottom w:val="single" w:sz="5" w:space="2" w:color="AABBC5"/>
        </w:pBdr>
        <w:spacing w:before="160" w:after="60"/>
        <w:rPr>
          <w:lang w:eastAsia="zh-CN"/>
        </w:rPr>
      </w:pPr>
      <w:r>
        <w:rPr>
          <w:rFonts w:ascii="Arial" w:eastAsia="Microsoft YaHei" w:hAnsi="Arial"/>
          <w:color w:val="19324A"/>
          <w:lang w:eastAsia="zh-CN"/>
        </w:rPr>
        <w:t>一、适用范围</w:t>
      </w:r>
    </w:p>
    <w:p w14:paraId="566C15D6" w14:textId="77777777" w:rsidR="00184487" w:rsidRDefault="00000000">
      <w:pPr>
        <w:spacing w:after="40" w:line="252" w:lineRule="auto"/>
        <w:rPr>
          <w:lang w:eastAsia="zh-CN"/>
        </w:rPr>
      </w:pPr>
      <w:r>
        <w:rPr>
          <w:color w:val="24313A"/>
          <w:lang w:eastAsia="zh-CN"/>
        </w:rPr>
        <w:t>本说明与《五大业务代表性项目及事项档案第一阶段认领清单》配套使用，适用于非诉交易和申报项目、基金项目、律师日常通用事项、合规项目以及诉讼</w:t>
      </w:r>
      <w:r>
        <w:rPr>
          <w:color w:val="24313A"/>
          <w:lang w:eastAsia="zh-CN"/>
        </w:rPr>
        <w:t>/</w:t>
      </w:r>
      <w:r>
        <w:rPr>
          <w:color w:val="24313A"/>
          <w:lang w:eastAsia="zh-CN"/>
        </w:rPr>
        <w:t>仲裁</w:t>
      </w:r>
      <w:r>
        <w:rPr>
          <w:color w:val="24313A"/>
          <w:lang w:eastAsia="zh-CN"/>
        </w:rPr>
        <w:t>/</w:t>
      </w:r>
      <w:r>
        <w:rPr>
          <w:color w:val="24313A"/>
          <w:lang w:eastAsia="zh-CN"/>
        </w:rPr>
        <w:t>执行案件档案。</w:t>
      </w:r>
    </w:p>
    <w:p w14:paraId="0B8EA05E" w14:textId="77777777" w:rsidR="00184487" w:rsidRDefault="00000000">
      <w:pPr>
        <w:spacing w:after="40" w:line="252" w:lineRule="auto"/>
        <w:rPr>
          <w:lang w:eastAsia="zh-CN"/>
        </w:rPr>
      </w:pPr>
      <w:r>
        <w:rPr>
          <w:color w:val="24313A"/>
          <w:lang w:eastAsia="zh-CN"/>
        </w:rPr>
        <w:t>“</w:t>
      </w:r>
      <w:r>
        <w:rPr>
          <w:color w:val="24313A"/>
          <w:lang w:eastAsia="zh-CN"/>
        </w:rPr>
        <w:t>完整项目档案</w:t>
      </w:r>
      <w:r>
        <w:rPr>
          <w:color w:val="24313A"/>
          <w:lang w:eastAsia="zh-CN"/>
        </w:rPr>
        <w:t>”</w:t>
      </w:r>
      <w:r>
        <w:rPr>
          <w:color w:val="24313A"/>
          <w:lang w:eastAsia="zh-CN"/>
        </w:rPr>
        <w:t>是指能够反映同一项目、案件或事项的法律工作背景、分析过程、核心文件、程序节点和最终结果的一组文件。完整不等于提交所有原始资料，也不要求重新制作项目中未产生的文件。</w:t>
      </w:r>
    </w:p>
    <w:p w14:paraId="79AADFA8" w14:textId="77777777" w:rsidR="00184487" w:rsidRDefault="00000000">
      <w:pPr>
        <w:pStyle w:val="21"/>
        <w:pBdr>
          <w:bottom w:val="single" w:sz="5" w:space="2" w:color="AABBC5"/>
        </w:pBdr>
        <w:spacing w:before="160" w:after="60"/>
      </w:pPr>
      <w:r>
        <w:rPr>
          <w:rFonts w:ascii="Arial" w:eastAsia="Microsoft YaHei" w:hAnsi="Arial"/>
          <w:color w:val="19324A"/>
        </w:rPr>
        <w:t>二、统一提交目录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1"/>
        <w:gridCol w:w="2835"/>
        <w:gridCol w:w="7371"/>
        <w:gridCol w:w="3771"/>
      </w:tblGrid>
      <w:tr w:rsidR="00184487" w14:paraId="55134BC6" w14:textId="77777777" w:rsidTr="00321588">
        <w:trPr>
          <w:tblHeader/>
          <w:jc w:val="center"/>
        </w:trPr>
        <w:tc>
          <w:tcPr>
            <w:tcW w:w="711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532200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目录编号</w:t>
            </w:r>
          </w:p>
        </w:tc>
        <w:tc>
          <w:tcPr>
            <w:tcW w:w="2835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4C181E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建议目录名称</w:t>
            </w:r>
          </w:p>
        </w:tc>
        <w:tc>
          <w:tcPr>
            <w:tcW w:w="7371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4600A1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一般包含内容</w:t>
            </w:r>
          </w:p>
        </w:tc>
        <w:tc>
          <w:tcPr>
            <w:tcW w:w="3771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92F023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第一阶段要求</w:t>
            </w:r>
          </w:p>
        </w:tc>
      </w:tr>
      <w:tr w:rsidR="00184487" w14:paraId="512FA571" w14:textId="77777777" w:rsidTr="00321588">
        <w:trPr>
          <w:cantSplit/>
          <w:jc w:val="center"/>
        </w:trPr>
        <w:tc>
          <w:tcPr>
            <w:tcW w:w="7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4EDBB2" w14:textId="77777777" w:rsidR="00184487" w:rsidRDefault="00000000">
            <w:r>
              <w:rPr>
                <w:color w:val="24313A"/>
                <w:sz w:val="16"/>
              </w:rPr>
              <w:t>00</w:t>
            </w:r>
          </w:p>
        </w:tc>
        <w:tc>
          <w:tcPr>
            <w:tcW w:w="2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4F23AA" w14:textId="77777777" w:rsidR="00184487" w:rsidRDefault="00000000">
            <w:r>
              <w:rPr>
                <w:color w:val="24313A"/>
                <w:sz w:val="16"/>
              </w:rPr>
              <w:t>项目说明及文件目录</w:t>
            </w:r>
          </w:p>
        </w:tc>
        <w:tc>
          <w:tcPr>
            <w:tcW w:w="737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180F18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项目概况表、档案目录、文件关系说明、语言</w:t>
            </w:r>
            <w:r>
              <w:rPr>
                <w:color w:val="24313A"/>
                <w:sz w:val="16"/>
                <w:lang w:eastAsia="zh-CN"/>
              </w:rPr>
              <w:t>/</w:t>
            </w:r>
            <w:r>
              <w:rPr>
                <w:color w:val="24313A"/>
                <w:sz w:val="16"/>
                <w:lang w:eastAsia="zh-CN"/>
              </w:rPr>
              <w:t>法域</w:t>
            </w:r>
            <w:r>
              <w:rPr>
                <w:color w:val="24313A"/>
                <w:sz w:val="16"/>
                <w:lang w:eastAsia="zh-CN"/>
              </w:rPr>
              <w:t>/</w:t>
            </w:r>
            <w:r>
              <w:rPr>
                <w:color w:val="24313A"/>
                <w:sz w:val="16"/>
                <w:lang w:eastAsia="zh-CN"/>
              </w:rPr>
              <w:t>立场、来源和权限说明</w:t>
            </w:r>
          </w:p>
        </w:tc>
        <w:tc>
          <w:tcPr>
            <w:tcW w:w="377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07D97F" w14:textId="77777777" w:rsidR="00184487" w:rsidRDefault="00000000">
            <w:r>
              <w:rPr>
                <w:color w:val="24313A"/>
                <w:sz w:val="16"/>
              </w:rPr>
              <w:t>必交</w:t>
            </w:r>
          </w:p>
        </w:tc>
      </w:tr>
      <w:tr w:rsidR="00184487" w14:paraId="3B5ACA58" w14:textId="77777777" w:rsidTr="00321588">
        <w:trPr>
          <w:cantSplit/>
          <w:jc w:val="center"/>
        </w:trPr>
        <w:tc>
          <w:tcPr>
            <w:tcW w:w="71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EAC4C2" w14:textId="77777777" w:rsidR="00184487" w:rsidRDefault="00000000">
            <w:r>
              <w:rPr>
                <w:color w:val="24313A"/>
                <w:sz w:val="16"/>
              </w:rPr>
              <w:t>01</w:t>
            </w:r>
          </w:p>
        </w:tc>
        <w:tc>
          <w:tcPr>
            <w:tcW w:w="2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8AFEBF" w14:textId="77777777" w:rsidR="00184487" w:rsidRDefault="00000000">
            <w:r>
              <w:rPr>
                <w:color w:val="24313A"/>
                <w:sz w:val="16"/>
              </w:rPr>
              <w:t>核心律师工作成果</w:t>
            </w:r>
          </w:p>
        </w:tc>
        <w:tc>
          <w:tcPr>
            <w:tcW w:w="737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5BCF09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DD</w:t>
            </w:r>
            <w:r>
              <w:rPr>
                <w:color w:val="24313A"/>
                <w:sz w:val="16"/>
                <w:lang w:eastAsia="zh-CN"/>
              </w:rPr>
              <w:t>报告、法律意见、备忘录、诉讼策略、调查报告、合规评估、风险清单及正式客户交付</w:t>
            </w:r>
          </w:p>
        </w:tc>
        <w:tc>
          <w:tcPr>
            <w:tcW w:w="377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226A74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必交，提交实际产生的主文件</w:t>
            </w:r>
          </w:p>
        </w:tc>
      </w:tr>
      <w:tr w:rsidR="00184487" w14:paraId="796549EF" w14:textId="77777777" w:rsidTr="00321588">
        <w:trPr>
          <w:cantSplit/>
          <w:jc w:val="center"/>
        </w:trPr>
        <w:tc>
          <w:tcPr>
            <w:tcW w:w="7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116285" w14:textId="77777777" w:rsidR="00184487" w:rsidRDefault="00000000">
            <w:r>
              <w:rPr>
                <w:color w:val="24313A"/>
                <w:sz w:val="16"/>
              </w:rPr>
              <w:t>02</w:t>
            </w:r>
          </w:p>
        </w:tc>
        <w:tc>
          <w:tcPr>
            <w:tcW w:w="2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FD45E9" w14:textId="77777777" w:rsidR="00184487" w:rsidRDefault="00000000">
            <w:r>
              <w:rPr>
                <w:color w:val="24313A"/>
                <w:sz w:val="16"/>
              </w:rPr>
              <w:t>主要协议及程序文书</w:t>
            </w:r>
          </w:p>
        </w:tc>
        <w:tc>
          <w:tcPr>
            <w:tcW w:w="737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6FBAF5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交易协议、公司文件、基金文件、制度、起诉答辩、仲裁申请、律师函及其他核心文本</w:t>
            </w:r>
          </w:p>
        </w:tc>
        <w:tc>
          <w:tcPr>
            <w:tcW w:w="377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643581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必交，按项目类型选择</w:t>
            </w:r>
          </w:p>
        </w:tc>
      </w:tr>
      <w:tr w:rsidR="00184487" w14:paraId="5550D5E0" w14:textId="77777777" w:rsidTr="00321588">
        <w:trPr>
          <w:cantSplit/>
          <w:jc w:val="center"/>
        </w:trPr>
        <w:tc>
          <w:tcPr>
            <w:tcW w:w="71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D25F3E" w14:textId="77777777" w:rsidR="00184487" w:rsidRDefault="00000000">
            <w:r>
              <w:rPr>
                <w:color w:val="24313A"/>
                <w:sz w:val="16"/>
              </w:rPr>
              <w:t>03</w:t>
            </w:r>
          </w:p>
        </w:tc>
        <w:tc>
          <w:tcPr>
            <w:tcW w:w="2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9CAC4F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关键修改稿及工作工具</w:t>
            </w:r>
          </w:p>
        </w:tc>
        <w:tc>
          <w:tcPr>
            <w:tcW w:w="737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8B23EB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代表性红线稿、问题清单、谈判要点、证据矩阵、时间线、交割清单、审查表和台账</w:t>
            </w:r>
          </w:p>
        </w:tc>
        <w:tc>
          <w:tcPr>
            <w:tcW w:w="377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EDEAAE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有则提交，不要求保存全部过程稿</w:t>
            </w:r>
          </w:p>
        </w:tc>
      </w:tr>
      <w:tr w:rsidR="00184487" w14:paraId="0A74FF7B" w14:textId="77777777" w:rsidTr="00321588">
        <w:trPr>
          <w:cantSplit/>
          <w:jc w:val="center"/>
        </w:trPr>
        <w:tc>
          <w:tcPr>
            <w:tcW w:w="7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29C2DA" w14:textId="77777777" w:rsidR="00184487" w:rsidRDefault="00000000">
            <w:r>
              <w:rPr>
                <w:color w:val="24313A"/>
                <w:sz w:val="16"/>
              </w:rPr>
              <w:t>04</w:t>
            </w:r>
          </w:p>
        </w:tc>
        <w:tc>
          <w:tcPr>
            <w:tcW w:w="2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24DBD1" w14:textId="77777777" w:rsidR="00184487" w:rsidRDefault="00000000">
            <w:r>
              <w:rPr>
                <w:color w:val="24313A"/>
                <w:sz w:val="16"/>
              </w:rPr>
              <w:t>决策批准及监管文件</w:t>
            </w:r>
          </w:p>
        </w:tc>
        <w:tc>
          <w:tcPr>
            <w:tcW w:w="737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11CABA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董事会</w:t>
            </w:r>
            <w:r>
              <w:rPr>
                <w:color w:val="24313A"/>
                <w:sz w:val="16"/>
                <w:lang w:eastAsia="zh-CN"/>
              </w:rPr>
              <w:t>/</w:t>
            </w:r>
            <w:r>
              <w:rPr>
                <w:color w:val="24313A"/>
                <w:sz w:val="16"/>
                <w:lang w:eastAsia="zh-CN"/>
              </w:rPr>
              <w:t>股东会</w:t>
            </w:r>
            <w:r>
              <w:rPr>
                <w:color w:val="24313A"/>
                <w:sz w:val="16"/>
                <w:lang w:eastAsia="zh-CN"/>
              </w:rPr>
              <w:t>/</w:t>
            </w:r>
            <w:r>
              <w:rPr>
                <w:color w:val="24313A"/>
                <w:sz w:val="16"/>
                <w:lang w:eastAsia="zh-CN"/>
              </w:rPr>
              <w:t>投委会文件、授权、备案、审批、申报、监管回复和听证材料</w:t>
            </w:r>
          </w:p>
        </w:tc>
        <w:tc>
          <w:tcPr>
            <w:tcW w:w="377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9B0754" w14:textId="77777777" w:rsidR="00184487" w:rsidRDefault="00000000">
            <w:r>
              <w:rPr>
                <w:color w:val="24313A"/>
                <w:sz w:val="16"/>
              </w:rPr>
              <w:t>有则提交</w:t>
            </w:r>
          </w:p>
        </w:tc>
      </w:tr>
      <w:tr w:rsidR="00184487" w14:paraId="7511DC1A" w14:textId="77777777" w:rsidTr="00321588">
        <w:trPr>
          <w:cantSplit/>
          <w:jc w:val="center"/>
        </w:trPr>
        <w:tc>
          <w:tcPr>
            <w:tcW w:w="71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79BC9E" w14:textId="77777777" w:rsidR="00184487" w:rsidRDefault="00000000">
            <w:r>
              <w:rPr>
                <w:color w:val="24313A"/>
                <w:sz w:val="16"/>
              </w:rPr>
              <w:t>05</w:t>
            </w:r>
          </w:p>
        </w:tc>
        <w:tc>
          <w:tcPr>
            <w:tcW w:w="2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45D64F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签署、交割、庭审或执行文件</w:t>
            </w:r>
          </w:p>
        </w:tc>
        <w:tc>
          <w:tcPr>
            <w:tcW w:w="737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3B7788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签署页、条件先决、交割证明、庭审提纲、代理词、执行和履行文件</w:t>
            </w:r>
          </w:p>
        </w:tc>
        <w:tc>
          <w:tcPr>
            <w:tcW w:w="377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656649" w14:textId="77777777" w:rsidR="00184487" w:rsidRDefault="00000000">
            <w:r>
              <w:rPr>
                <w:color w:val="24313A"/>
                <w:sz w:val="16"/>
              </w:rPr>
              <w:t>有则提交</w:t>
            </w:r>
          </w:p>
        </w:tc>
      </w:tr>
      <w:tr w:rsidR="00184487" w14:paraId="6845E37F" w14:textId="77777777" w:rsidTr="00321588">
        <w:trPr>
          <w:cantSplit/>
          <w:jc w:val="center"/>
        </w:trPr>
        <w:tc>
          <w:tcPr>
            <w:tcW w:w="7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35CCA1" w14:textId="77777777" w:rsidR="00184487" w:rsidRDefault="00000000">
            <w:r>
              <w:rPr>
                <w:color w:val="24313A"/>
                <w:sz w:val="16"/>
              </w:rPr>
              <w:t>06</w:t>
            </w:r>
          </w:p>
        </w:tc>
        <w:tc>
          <w:tcPr>
            <w:tcW w:w="2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F807A5" w14:textId="77777777" w:rsidR="00184487" w:rsidRDefault="00000000">
            <w:r>
              <w:rPr>
                <w:color w:val="24313A"/>
                <w:sz w:val="16"/>
              </w:rPr>
              <w:t>最终交付及</w:t>
            </w:r>
            <w:r>
              <w:rPr>
                <w:color w:val="24313A"/>
                <w:sz w:val="16"/>
              </w:rPr>
              <w:t>Closing Binder/</w:t>
            </w:r>
            <w:r>
              <w:rPr>
                <w:color w:val="24313A"/>
                <w:sz w:val="16"/>
              </w:rPr>
              <w:t>结案卷</w:t>
            </w:r>
          </w:p>
        </w:tc>
        <w:tc>
          <w:tcPr>
            <w:tcW w:w="737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49FF89" w14:textId="77777777" w:rsidR="00184487" w:rsidRDefault="00000000">
            <w:r>
              <w:rPr>
                <w:color w:val="24313A"/>
                <w:sz w:val="16"/>
              </w:rPr>
              <w:t>最终签署版、</w:t>
            </w:r>
            <w:r>
              <w:rPr>
                <w:color w:val="24313A"/>
                <w:sz w:val="16"/>
              </w:rPr>
              <w:t>closing binder</w:t>
            </w:r>
            <w:r>
              <w:rPr>
                <w:color w:val="24313A"/>
                <w:sz w:val="16"/>
              </w:rPr>
              <w:t>、裁判</w:t>
            </w:r>
            <w:r>
              <w:rPr>
                <w:color w:val="24313A"/>
                <w:sz w:val="16"/>
              </w:rPr>
              <w:t>/</w:t>
            </w:r>
            <w:r>
              <w:rPr>
                <w:color w:val="24313A"/>
                <w:sz w:val="16"/>
              </w:rPr>
              <w:t>裁决、结案报告、清算报告或最终整改关闭文件</w:t>
            </w:r>
          </w:p>
        </w:tc>
        <w:tc>
          <w:tcPr>
            <w:tcW w:w="377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DD0643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有则提交；不能代替</w:t>
            </w:r>
            <w:r>
              <w:rPr>
                <w:color w:val="24313A"/>
                <w:sz w:val="16"/>
                <w:lang w:eastAsia="zh-CN"/>
              </w:rPr>
              <w:t>01</w:t>
            </w:r>
            <w:r>
              <w:rPr>
                <w:color w:val="24313A"/>
                <w:sz w:val="16"/>
                <w:lang w:eastAsia="zh-CN"/>
              </w:rPr>
              <w:t>至</w:t>
            </w:r>
            <w:r>
              <w:rPr>
                <w:color w:val="24313A"/>
                <w:sz w:val="16"/>
                <w:lang w:eastAsia="zh-CN"/>
              </w:rPr>
              <w:t>05</w:t>
            </w:r>
            <w:r>
              <w:rPr>
                <w:color w:val="24313A"/>
                <w:sz w:val="16"/>
                <w:lang w:eastAsia="zh-CN"/>
              </w:rPr>
              <w:t>目录</w:t>
            </w:r>
          </w:p>
        </w:tc>
      </w:tr>
      <w:tr w:rsidR="00184487" w14:paraId="33FBBEE1" w14:textId="77777777" w:rsidTr="00321588">
        <w:trPr>
          <w:cantSplit/>
          <w:jc w:val="center"/>
        </w:trPr>
        <w:tc>
          <w:tcPr>
            <w:tcW w:w="71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3570F4" w14:textId="77777777" w:rsidR="00184487" w:rsidRDefault="00000000">
            <w:r>
              <w:rPr>
                <w:color w:val="24313A"/>
                <w:sz w:val="16"/>
              </w:rPr>
              <w:t>07</w:t>
            </w:r>
          </w:p>
        </w:tc>
        <w:tc>
          <w:tcPr>
            <w:tcW w:w="2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3B171D" w14:textId="77777777" w:rsidR="00184487" w:rsidRDefault="00000000">
            <w:r>
              <w:rPr>
                <w:color w:val="24313A"/>
                <w:sz w:val="16"/>
              </w:rPr>
              <w:t>关键事实和证据附件</w:t>
            </w:r>
          </w:p>
        </w:tc>
        <w:tc>
          <w:tcPr>
            <w:tcW w:w="737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F2582D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理解律师结论所必要的公司、合同、权利、财务、监管来函或证据附件</w:t>
            </w:r>
          </w:p>
        </w:tc>
        <w:tc>
          <w:tcPr>
            <w:tcW w:w="377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2D895D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精选提交，不复制整个数据室或全部案卷</w:t>
            </w:r>
          </w:p>
        </w:tc>
      </w:tr>
      <w:tr w:rsidR="00184487" w14:paraId="729DA63E" w14:textId="77777777" w:rsidTr="00321588">
        <w:trPr>
          <w:cantSplit/>
          <w:jc w:val="center"/>
        </w:trPr>
        <w:tc>
          <w:tcPr>
            <w:tcW w:w="7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D68E96" w14:textId="77777777" w:rsidR="00184487" w:rsidRDefault="00000000">
            <w:r>
              <w:rPr>
                <w:color w:val="24313A"/>
                <w:sz w:val="16"/>
              </w:rPr>
              <w:t>08</w:t>
            </w:r>
          </w:p>
        </w:tc>
        <w:tc>
          <w:tcPr>
            <w:tcW w:w="2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28E9F5" w14:textId="77777777" w:rsidR="00184487" w:rsidRDefault="00000000">
            <w:r>
              <w:rPr>
                <w:color w:val="24313A"/>
                <w:sz w:val="16"/>
              </w:rPr>
              <w:t>覆盖映射及复核记录</w:t>
            </w:r>
          </w:p>
        </w:tc>
        <w:tc>
          <w:tcPr>
            <w:tcW w:w="737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A43133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对应模板编号、最佳基准建议、实质变体说明、质量复核、缺口和限制</w:t>
            </w:r>
          </w:p>
        </w:tc>
        <w:tc>
          <w:tcPr>
            <w:tcW w:w="377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003929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由汇总人和复核人补充</w:t>
            </w:r>
          </w:p>
        </w:tc>
      </w:tr>
    </w:tbl>
    <w:p w14:paraId="24FF9C40" w14:textId="77777777" w:rsidR="00184487" w:rsidRDefault="00184487">
      <w:pPr>
        <w:spacing w:after="0"/>
        <w:rPr>
          <w:lang w:eastAsia="zh-CN"/>
        </w:rPr>
      </w:pPr>
    </w:p>
    <w:p w14:paraId="7D1A0329" w14:textId="77777777" w:rsidR="00184487" w:rsidRDefault="00000000">
      <w:pPr>
        <w:spacing w:after="40" w:line="252" w:lineRule="auto"/>
        <w:rPr>
          <w:lang w:eastAsia="zh-CN"/>
        </w:rPr>
      </w:pPr>
      <w:r>
        <w:rPr>
          <w:color w:val="24313A"/>
          <w:lang w:eastAsia="zh-CN"/>
        </w:rPr>
        <w:t>项目未产生或不适用的目录保留目录名称，并在项目说明中标注</w:t>
      </w:r>
      <w:r>
        <w:rPr>
          <w:color w:val="24313A"/>
          <w:lang w:eastAsia="zh-CN"/>
        </w:rPr>
        <w:t>“</w:t>
      </w:r>
      <w:r>
        <w:rPr>
          <w:color w:val="24313A"/>
          <w:lang w:eastAsia="zh-CN"/>
        </w:rPr>
        <w:t>未产生</w:t>
      </w:r>
      <w:r>
        <w:rPr>
          <w:color w:val="24313A"/>
          <w:lang w:eastAsia="zh-CN"/>
        </w:rPr>
        <w:t>”</w:t>
      </w:r>
      <w:r>
        <w:rPr>
          <w:color w:val="24313A"/>
          <w:lang w:eastAsia="zh-CN"/>
        </w:rPr>
        <w:t>或</w:t>
      </w:r>
      <w:r>
        <w:rPr>
          <w:color w:val="24313A"/>
          <w:lang w:eastAsia="zh-CN"/>
        </w:rPr>
        <w:t>“</w:t>
      </w:r>
      <w:r>
        <w:rPr>
          <w:color w:val="24313A"/>
          <w:lang w:eastAsia="zh-CN"/>
        </w:rPr>
        <w:t>不适用</w:t>
      </w:r>
      <w:r>
        <w:rPr>
          <w:color w:val="24313A"/>
          <w:lang w:eastAsia="zh-CN"/>
        </w:rPr>
        <w:t>”</w:t>
      </w:r>
      <w:r>
        <w:rPr>
          <w:color w:val="24313A"/>
          <w:lang w:eastAsia="zh-CN"/>
        </w:rPr>
        <w:t>；不得从其他项目抽取文件补齐。</w:t>
      </w:r>
    </w:p>
    <w:p w14:paraId="69F839C6" w14:textId="77777777" w:rsidR="00184487" w:rsidRDefault="00000000">
      <w:pPr>
        <w:pStyle w:val="21"/>
        <w:pBdr>
          <w:bottom w:val="single" w:sz="5" w:space="2" w:color="AABBC5"/>
        </w:pBdr>
        <w:spacing w:before="160" w:after="60"/>
        <w:rPr>
          <w:lang w:eastAsia="zh-CN"/>
        </w:rPr>
      </w:pPr>
      <w:r>
        <w:rPr>
          <w:rFonts w:ascii="Arial" w:eastAsia="Microsoft YaHei" w:hAnsi="Arial"/>
          <w:color w:val="19324A"/>
          <w:lang w:eastAsia="zh-CN"/>
        </w:rPr>
        <w:t>三、项目概况表</w:t>
      </w:r>
    </w:p>
    <w:p w14:paraId="72CD40C3" w14:textId="77777777" w:rsidR="00184487" w:rsidRDefault="00000000">
      <w:pPr>
        <w:spacing w:after="40" w:line="252" w:lineRule="auto"/>
        <w:rPr>
          <w:lang w:eastAsia="zh-CN"/>
        </w:rPr>
      </w:pPr>
      <w:r>
        <w:rPr>
          <w:color w:val="24313A"/>
          <w:lang w:eastAsia="zh-CN"/>
        </w:rPr>
        <w:t>每个项目包应在</w:t>
      </w:r>
      <w:r>
        <w:rPr>
          <w:color w:val="24313A"/>
          <w:lang w:eastAsia="zh-CN"/>
        </w:rPr>
        <w:t>00_</w:t>
      </w:r>
      <w:r>
        <w:rPr>
          <w:color w:val="24313A"/>
          <w:lang w:eastAsia="zh-CN"/>
        </w:rPr>
        <w:t>项目说明及文件目录中放置一份项目概况表，至少填写以下信息：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11592"/>
      </w:tblGrid>
      <w:tr w:rsidR="00184487" w14:paraId="1E5159AC" w14:textId="77777777">
        <w:trPr>
          <w:tblHeader/>
          <w:jc w:val="center"/>
        </w:trPr>
        <w:tc>
          <w:tcPr>
            <w:tcW w:w="3311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3A5EE4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项目概况字段</w:t>
            </w:r>
          </w:p>
        </w:tc>
        <w:tc>
          <w:tcPr>
            <w:tcW w:w="11592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5739CE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填写内容</w:t>
            </w:r>
          </w:p>
        </w:tc>
      </w:tr>
      <w:tr w:rsidR="00184487" w14:paraId="1C72E1D8" w14:textId="77777777">
        <w:trPr>
          <w:cantSplit/>
          <w:jc w:val="center"/>
        </w:trPr>
        <w:tc>
          <w:tcPr>
            <w:tcW w:w="33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E9DA0D" w14:textId="77777777" w:rsidR="00184487" w:rsidRDefault="00000000">
            <w:r>
              <w:rPr>
                <w:color w:val="24313A"/>
                <w:sz w:val="16"/>
              </w:rPr>
              <w:t>项目包编号</w:t>
            </w:r>
          </w:p>
        </w:tc>
        <w:tc>
          <w:tcPr>
            <w:tcW w:w="115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5EF1E5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使用认领清单中的</w:t>
            </w:r>
            <w:r>
              <w:rPr>
                <w:color w:val="24313A"/>
                <w:sz w:val="16"/>
                <w:lang w:eastAsia="zh-CN"/>
              </w:rPr>
              <w:t>PN</w:t>
            </w:r>
            <w:r>
              <w:rPr>
                <w:color w:val="24313A"/>
                <w:sz w:val="16"/>
                <w:lang w:eastAsia="zh-CN"/>
              </w:rPr>
              <w:t>编号</w:t>
            </w:r>
          </w:p>
        </w:tc>
      </w:tr>
      <w:tr w:rsidR="00184487" w14:paraId="31664ECB" w14:textId="77777777">
        <w:trPr>
          <w:cantSplit/>
          <w:jc w:val="center"/>
        </w:trPr>
        <w:tc>
          <w:tcPr>
            <w:tcW w:w="331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4ED47C" w14:textId="77777777" w:rsidR="00184487" w:rsidRDefault="00000000">
            <w:r>
              <w:rPr>
                <w:color w:val="24313A"/>
                <w:sz w:val="16"/>
              </w:rPr>
              <w:lastRenderedPageBreak/>
              <w:t>项目简称</w:t>
            </w:r>
            <w:r>
              <w:rPr>
                <w:color w:val="24313A"/>
                <w:sz w:val="16"/>
              </w:rPr>
              <w:t>/</w:t>
            </w:r>
            <w:r>
              <w:rPr>
                <w:color w:val="24313A"/>
                <w:sz w:val="16"/>
              </w:rPr>
              <w:t>内部编号</w:t>
            </w:r>
          </w:p>
        </w:tc>
        <w:tc>
          <w:tcPr>
            <w:tcW w:w="1159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3AA204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使用本所内部可识别名称；如需限制显示，可使用项目代号</w:t>
            </w:r>
          </w:p>
        </w:tc>
      </w:tr>
      <w:tr w:rsidR="00184487" w14:paraId="34569A1F" w14:textId="77777777">
        <w:trPr>
          <w:cantSplit/>
          <w:jc w:val="center"/>
        </w:trPr>
        <w:tc>
          <w:tcPr>
            <w:tcW w:w="33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E98555" w14:textId="77777777" w:rsidR="00184487" w:rsidRDefault="00000000">
            <w:r>
              <w:rPr>
                <w:color w:val="24313A"/>
                <w:sz w:val="16"/>
              </w:rPr>
              <w:t>业务模块及项目类型</w:t>
            </w:r>
          </w:p>
        </w:tc>
        <w:tc>
          <w:tcPr>
            <w:tcW w:w="115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ACE192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非诉、基金、日常通用、合规或诉讼，并注明具体项目类型</w:t>
            </w:r>
          </w:p>
        </w:tc>
      </w:tr>
      <w:tr w:rsidR="00184487" w14:paraId="273387A9" w14:textId="77777777">
        <w:trPr>
          <w:cantSplit/>
          <w:jc w:val="center"/>
        </w:trPr>
        <w:tc>
          <w:tcPr>
            <w:tcW w:w="331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63694E" w14:textId="77777777" w:rsidR="00184487" w:rsidRDefault="00000000">
            <w:r>
              <w:rPr>
                <w:color w:val="24313A"/>
                <w:sz w:val="16"/>
              </w:rPr>
              <w:t>项目主要阶段</w:t>
            </w:r>
          </w:p>
        </w:tc>
        <w:tc>
          <w:tcPr>
            <w:tcW w:w="1159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CBD190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已交割、已办结、已申报、已裁判、已清算或其他主要阶段</w:t>
            </w:r>
          </w:p>
        </w:tc>
      </w:tr>
      <w:tr w:rsidR="00184487" w14:paraId="43E1FDB2" w14:textId="77777777">
        <w:trPr>
          <w:cantSplit/>
          <w:jc w:val="center"/>
        </w:trPr>
        <w:tc>
          <w:tcPr>
            <w:tcW w:w="33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E82C17" w14:textId="77777777" w:rsidR="00184487" w:rsidRDefault="00000000">
            <w:r>
              <w:rPr>
                <w:color w:val="24313A"/>
                <w:sz w:val="16"/>
              </w:rPr>
              <w:t>时间范围</w:t>
            </w:r>
          </w:p>
        </w:tc>
        <w:tc>
          <w:tcPr>
            <w:tcW w:w="115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F07C6C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项目主要工作起止时间及最终文件日期</w:t>
            </w:r>
          </w:p>
        </w:tc>
      </w:tr>
      <w:tr w:rsidR="00184487" w14:paraId="07B5BDB6" w14:textId="77777777">
        <w:trPr>
          <w:cantSplit/>
          <w:jc w:val="center"/>
        </w:trPr>
        <w:tc>
          <w:tcPr>
            <w:tcW w:w="331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CE73EC" w14:textId="77777777" w:rsidR="00184487" w:rsidRDefault="00000000">
            <w:r>
              <w:rPr>
                <w:color w:val="24313A"/>
                <w:sz w:val="16"/>
              </w:rPr>
              <w:t>客户及本所角色</w:t>
            </w:r>
          </w:p>
        </w:tc>
        <w:tc>
          <w:tcPr>
            <w:tcW w:w="1159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4211E8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说明本所代表的主体、交易</w:t>
            </w:r>
            <w:r>
              <w:rPr>
                <w:color w:val="24313A"/>
                <w:sz w:val="16"/>
                <w:lang w:eastAsia="zh-CN"/>
              </w:rPr>
              <w:t>/</w:t>
            </w:r>
            <w:r>
              <w:rPr>
                <w:color w:val="24313A"/>
                <w:sz w:val="16"/>
                <w:lang w:eastAsia="zh-CN"/>
              </w:rPr>
              <w:t>争议立场及主要职责</w:t>
            </w:r>
          </w:p>
        </w:tc>
      </w:tr>
      <w:tr w:rsidR="00184487" w14:paraId="139B56EA" w14:textId="77777777">
        <w:trPr>
          <w:cantSplit/>
          <w:jc w:val="center"/>
        </w:trPr>
        <w:tc>
          <w:tcPr>
            <w:tcW w:w="33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3BAD15" w14:textId="77777777" w:rsidR="00184487" w:rsidRDefault="00000000">
            <w:r>
              <w:rPr>
                <w:color w:val="24313A"/>
                <w:sz w:val="16"/>
              </w:rPr>
              <w:t>法域和行业</w:t>
            </w:r>
          </w:p>
        </w:tc>
        <w:tc>
          <w:tcPr>
            <w:tcW w:w="115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6BE0C9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境内</w:t>
            </w:r>
            <w:r>
              <w:rPr>
                <w:color w:val="24313A"/>
                <w:sz w:val="16"/>
                <w:lang w:eastAsia="zh-CN"/>
              </w:rPr>
              <w:t>/</w:t>
            </w:r>
            <w:r>
              <w:rPr>
                <w:color w:val="24313A"/>
                <w:sz w:val="16"/>
                <w:lang w:eastAsia="zh-CN"/>
              </w:rPr>
              <w:t>境外法域、主要监管地区和行业</w:t>
            </w:r>
          </w:p>
        </w:tc>
      </w:tr>
      <w:tr w:rsidR="00184487" w14:paraId="4D35B2A0" w14:textId="77777777">
        <w:trPr>
          <w:cantSplit/>
          <w:jc w:val="center"/>
        </w:trPr>
        <w:tc>
          <w:tcPr>
            <w:tcW w:w="331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6204F5" w14:textId="77777777" w:rsidR="00184487" w:rsidRDefault="00000000">
            <w:r>
              <w:rPr>
                <w:color w:val="24313A"/>
                <w:sz w:val="16"/>
              </w:rPr>
              <w:t>语言</w:t>
            </w:r>
          </w:p>
        </w:tc>
        <w:tc>
          <w:tcPr>
            <w:tcW w:w="1159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64FC73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中文、英文、双语或其他语言；说明哪个版本为控制版本</w:t>
            </w:r>
          </w:p>
        </w:tc>
      </w:tr>
      <w:tr w:rsidR="00184487" w14:paraId="4861F1B7" w14:textId="77777777">
        <w:trPr>
          <w:cantSplit/>
          <w:jc w:val="center"/>
        </w:trPr>
        <w:tc>
          <w:tcPr>
            <w:tcW w:w="33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127EB7" w14:textId="77777777" w:rsidR="00184487" w:rsidRDefault="00000000">
            <w:r>
              <w:rPr>
                <w:color w:val="24313A"/>
                <w:sz w:val="16"/>
              </w:rPr>
              <w:t>项目主办及复核人</w:t>
            </w:r>
          </w:p>
        </w:tc>
        <w:tc>
          <w:tcPr>
            <w:tcW w:w="115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93FD1D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主办律师、合伙人或专业复核人</w:t>
            </w:r>
          </w:p>
        </w:tc>
      </w:tr>
      <w:tr w:rsidR="00184487" w14:paraId="4D945FF3" w14:textId="77777777">
        <w:trPr>
          <w:cantSplit/>
          <w:jc w:val="center"/>
        </w:trPr>
        <w:tc>
          <w:tcPr>
            <w:tcW w:w="331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82CB73" w14:textId="77777777" w:rsidR="00184487" w:rsidRDefault="00000000">
            <w:r>
              <w:rPr>
                <w:color w:val="24313A"/>
                <w:sz w:val="16"/>
              </w:rPr>
              <w:t>资料使用等级</w:t>
            </w:r>
          </w:p>
        </w:tc>
        <w:tc>
          <w:tcPr>
            <w:tcW w:w="1159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C3FB81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T1</w:t>
            </w:r>
            <w:r>
              <w:rPr>
                <w:color w:val="24313A"/>
                <w:sz w:val="16"/>
                <w:lang w:eastAsia="zh-CN"/>
              </w:rPr>
              <w:t>、</w:t>
            </w:r>
            <w:r>
              <w:rPr>
                <w:color w:val="24313A"/>
                <w:sz w:val="16"/>
                <w:lang w:eastAsia="zh-CN"/>
              </w:rPr>
              <w:t>T2</w:t>
            </w:r>
            <w:r>
              <w:rPr>
                <w:color w:val="24313A"/>
                <w:sz w:val="16"/>
                <w:lang w:eastAsia="zh-CN"/>
              </w:rPr>
              <w:t>、</w:t>
            </w:r>
            <w:r>
              <w:rPr>
                <w:color w:val="24313A"/>
                <w:sz w:val="16"/>
                <w:lang w:eastAsia="zh-CN"/>
              </w:rPr>
              <w:t>T3</w:t>
            </w:r>
            <w:r>
              <w:rPr>
                <w:color w:val="24313A"/>
                <w:sz w:val="16"/>
                <w:lang w:eastAsia="zh-CN"/>
              </w:rPr>
              <w:t>或</w:t>
            </w:r>
            <w:r>
              <w:rPr>
                <w:color w:val="24313A"/>
                <w:sz w:val="16"/>
                <w:lang w:eastAsia="zh-CN"/>
              </w:rPr>
              <w:t>T4</w:t>
            </w:r>
            <w:r>
              <w:rPr>
                <w:color w:val="24313A"/>
                <w:sz w:val="16"/>
                <w:lang w:eastAsia="zh-CN"/>
              </w:rPr>
              <w:t>，并说明项目空间和访问限制</w:t>
            </w:r>
          </w:p>
        </w:tc>
      </w:tr>
      <w:tr w:rsidR="00184487" w14:paraId="51951633" w14:textId="77777777">
        <w:trPr>
          <w:cantSplit/>
          <w:jc w:val="center"/>
        </w:trPr>
        <w:tc>
          <w:tcPr>
            <w:tcW w:w="33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31D02F" w14:textId="77777777" w:rsidR="00184487" w:rsidRDefault="00000000">
            <w:r>
              <w:rPr>
                <w:color w:val="24313A"/>
                <w:sz w:val="16"/>
              </w:rPr>
              <w:t>文件来源和权限</w:t>
            </w:r>
          </w:p>
        </w:tc>
        <w:tc>
          <w:tcPr>
            <w:tcW w:w="115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0C6BED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本所起草、审阅、交易对方</w:t>
            </w:r>
            <w:r>
              <w:rPr>
                <w:color w:val="24313A"/>
                <w:sz w:val="16"/>
                <w:lang w:eastAsia="zh-CN"/>
              </w:rPr>
              <w:t>/</w:t>
            </w:r>
            <w:r>
              <w:rPr>
                <w:color w:val="24313A"/>
                <w:sz w:val="16"/>
                <w:lang w:eastAsia="zh-CN"/>
              </w:rPr>
              <w:t>其他律所</w:t>
            </w:r>
            <w:r>
              <w:rPr>
                <w:color w:val="24313A"/>
                <w:sz w:val="16"/>
                <w:lang w:eastAsia="zh-CN"/>
              </w:rPr>
              <w:t>/</w:t>
            </w:r>
            <w:r>
              <w:rPr>
                <w:color w:val="24313A"/>
                <w:sz w:val="16"/>
                <w:lang w:eastAsia="zh-CN"/>
              </w:rPr>
              <w:t>中介提供及内部使用权限</w:t>
            </w:r>
          </w:p>
        </w:tc>
      </w:tr>
      <w:tr w:rsidR="00184487" w14:paraId="5664F375" w14:textId="77777777">
        <w:trPr>
          <w:cantSplit/>
          <w:jc w:val="center"/>
        </w:trPr>
        <w:tc>
          <w:tcPr>
            <w:tcW w:w="3311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8177B8" w14:textId="77777777" w:rsidR="00184487" w:rsidRDefault="00000000">
            <w:r>
              <w:rPr>
                <w:color w:val="24313A"/>
                <w:sz w:val="16"/>
              </w:rPr>
              <w:t>项目亮点和限制</w:t>
            </w:r>
          </w:p>
        </w:tc>
        <w:tc>
          <w:tcPr>
            <w:tcW w:w="1159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DABBD8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说明代表性、可复用价值、特殊结构、历史版本或使用限制</w:t>
            </w:r>
          </w:p>
        </w:tc>
      </w:tr>
    </w:tbl>
    <w:p w14:paraId="79DCACDD" w14:textId="77777777" w:rsidR="00184487" w:rsidRDefault="00184487">
      <w:pPr>
        <w:spacing w:after="0"/>
        <w:rPr>
          <w:lang w:eastAsia="zh-CN"/>
        </w:rPr>
      </w:pPr>
    </w:p>
    <w:p w14:paraId="21E08090" w14:textId="77777777" w:rsidR="00184487" w:rsidRDefault="00000000">
      <w:pPr>
        <w:pStyle w:val="21"/>
        <w:pBdr>
          <w:bottom w:val="single" w:sz="5" w:space="2" w:color="AABBC5"/>
        </w:pBdr>
        <w:spacing w:before="160" w:after="60"/>
        <w:rPr>
          <w:lang w:eastAsia="zh-CN"/>
        </w:rPr>
      </w:pPr>
      <w:r>
        <w:rPr>
          <w:rFonts w:ascii="Arial" w:eastAsia="Microsoft YaHei" w:hAnsi="Arial"/>
          <w:color w:val="19324A"/>
          <w:lang w:eastAsia="zh-CN"/>
        </w:rPr>
        <w:t>四、文件目录表</w:t>
      </w:r>
    </w:p>
    <w:p w14:paraId="3CB0EBE7" w14:textId="77777777" w:rsidR="00184487" w:rsidRDefault="00000000">
      <w:pPr>
        <w:spacing w:after="40" w:line="252" w:lineRule="auto"/>
        <w:rPr>
          <w:lang w:eastAsia="zh-CN"/>
        </w:rPr>
      </w:pPr>
      <w:r>
        <w:rPr>
          <w:color w:val="24313A"/>
          <w:lang w:eastAsia="zh-CN"/>
        </w:rPr>
        <w:t>每个项目包应附可编辑的文件目录，建议采用下列字段：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528"/>
        <w:gridCol w:w="1612"/>
        <w:gridCol w:w="1468"/>
        <w:gridCol w:w="1756"/>
        <w:gridCol w:w="1584"/>
        <w:gridCol w:w="1296"/>
        <w:gridCol w:w="1468"/>
        <w:gridCol w:w="1742"/>
      </w:tblGrid>
      <w:tr w:rsidR="00184487" w14:paraId="2BCDD28E" w14:textId="77777777">
        <w:trPr>
          <w:tblHeader/>
          <w:jc w:val="center"/>
        </w:trPr>
        <w:tc>
          <w:tcPr>
            <w:tcW w:w="648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56E3B8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序号</w:t>
            </w:r>
          </w:p>
        </w:tc>
        <w:tc>
          <w:tcPr>
            <w:tcW w:w="3528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AEBC7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相对路径</w:t>
            </w:r>
            <w:r>
              <w:rPr>
                <w:b/>
                <w:color w:val="24313A"/>
                <w:sz w:val="14"/>
              </w:rPr>
              <w:t>/</w:t>
            </w:r>
            <w:r>
              <w:rPr>
                <w:b/>
                <w:color w:val="24313A"/>
                <w:sz w:val="14"/>
              </w:rPr>
              <w:t>文件名</w:t>
            </w:r>
          </w:p>
        </w:tc>
        <w:tc>
          <w:tcPr>
            <w:tcW w:w="1612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3F447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文件类别</w:t>
            </w:r>
          </w:p>
        </w:tc>
        <w:tc>
          <w:tcPr>
            <w:tcW w:w="1468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1F3078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版本和日期</w:t>
            </w:r>
          </w:p>
        </w:tc>
        <w:tc>
          <w:tcPr>
            <w:tcW w:w="1756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933BFE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语言</w:t>
            </w:r>
            <w:r>
              <w:rPr>
                <w:b/>
                <w:color w:val="24313A"/>
                <w:sz w:val="14"/>
              </w:rPr>
              <w:t>/</w:t>
            </w:r>
            <w:r>
              <w:rPr>
                <w:b/>
                <w:color w:val="24313A"/>
                <w:sz w:val="14"/>
              </w:rPr>
              <w:t>法域</w:t>
            </w:r>
            <w:r>
              <w:rPr>
                <w:b/>
                <w:color w:val="24313A"/>
                <w:sz w:val="14"/>
              </w:rPr>
              <w:t>/</w:t>
            </w:r>
            <w:r>
              <w:rPr>
                <w:b/>
                <w:color w:val="24313A"/>
                <w:sz w:val="14"/>
              </w:rPr>
              <w:t>立场</w:t>
            </w:r>
          </w:p>
        </w:tc>
        <w:tc>
          <w:tcPr>
            <w:tcW w:w="1584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71554B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文件来源</w:t>
            </w:r>
          </w:p>
        </w:tc>
        <w:tc>
          <w:tcPr>
            <w:tcW w:w="1296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E1E5CD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资料等级</w:t>
            </w:r>
          </w:p>
        </w:tc>
        <w:tc>
          <w:tcPr>
            <w:tcW w:w="1468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39D539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对应模板编号</w:t>
            </w:r>
          </w:p>
        </w:tc>
        <w:tc>
          <w:tcPr>
            <w:tcW w:w="1742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B5A6D4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备注</w:t>
            </w:r>
          </w:p>
        </w:tc>
      </w:tr>
      <w:tr w:rsidR="00184487" w14:paraId="3B8E4881" w14:textId="77777777">
        <w:trPr>
          <w:cantSplit/>
          <w:jc w:val="center"/>
        </w:trPr>
        <w:tc>
          <w:tcPr>
            <w:tcW w:w="64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136CA0" w14:textId="77777777" w:rsidR="00184487" w:rsidRDefault="00184487">
            <w:pPr>
              <w:jc w:val="center"/>
            </w:pPr>
          </w:p>
        </w:tc>
        <w:tc>
          <w:tcPr>
            <w:tcW w:w="35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3B0434" w14:textId="77777777" w:rsidR="00184487" w:rsidRDefault="00184487"/>
        </w:tc>
        <w:tc>
          <w:tcPr>
            <w:tcW w:w="16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1CFCB6" w14:textId="77777777" w:rsidR="00184487" w:rsidRDefault="00184487"/>
        </w:tc>
        <w:tc>
          <w:tcPr>
            <w:tcW w:w="14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177FF9" w14:textId="77777777" w:rsidR="00184487" w:rsidRDefault="00184487">
            <w:pPr>
              <w:jc w:val="center"/>
            </w:pP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955396" w14:textId="77777777" w:rsidR="00184487" w:rsidRDefault="00184487">
            <w:pPr>
              <w:jc w:val="center"/>
            </w:pPr>
          </w:p>
        </w:tc>
        <w:tc>
          <w:tcPr>
            <w:tcW w:w="15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B4A36C" w14:textId="77777777" w:rsidR="00184487" w:rsidRDefault="00184487"/>
        </w:tc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EE185D" w14:textId="77777777" w:rsidR="00184487" w:rsidRDefault="00184487"/>
        </w:tc>
        <w:tc>
          <w:tcPr>
            <w:tcW w:w="14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296F1E" w14:textId="77777777" w:rsidR="00184487" w:rsidRDefault="00184487"/>
        </w:tc>
        <w:tc>
          <w:tcPr>
            <w:tcW w:w="174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98A8BE" w14:textId="77777777" w:rsidR="00184487" w:rsidRDefault="00184487">
            <w:pPr>
              <w:jc w:val="center"/>
            </w:pPr>
          </w:p>
        </w:tc>
      </w:tr>
    </w:tbl>
    <w:p w14:paraId="5C8061A4" w14:textId="77777777" w:rsidR="00184487" w:rsidRDefault="00184487">
      <w:pPr>
        <w:spacing w:after="0"/>
      </w:pPr>
    </w:p>
    <w:p w14:paraId="442EB62E" w14:textId="77777777" w:rsidR="00184487" w:rsidRDefault="00000000">
      <w:pPr>
        <w:spacing w:after="40" w:line="252" w:lineRule="auto"/>
        <w:rPr>
          <w:lang w:eastAsia="zh-CN"/>
        </w:rPr>
      </w:pPr>
      <w:r>
        <w:rPr>
          <w:color w:val="24313A"/>
          <w:lang w:eastAsia="zh-CN"/>
        </w:rPr>
        <w:t>文件目录中的相对路径必须与实际提交文件一致。一个文件可以对应多个模板编号；不能确定编号时可以暂留空白，由汇总人员补充。</w:t>
      </w:r>
    </w:p>
    <w:p w14:paraId="4F0FE83D" w14:textId="77777777" w:rsidR="00184487" w:rsidRDefault="00000000">
      <w:pPr>
        <w:pStyle w:val="21"/>
        <w:pBdr>
          <w:bottom w:val="single" w:sz="5" w:space="2" w:color="AABBC5"/>
        </w:pBdr>
        <w:spacing w:before="160" w:after="60"/>
        <w:rPr>
          <w:lang w:eastAsia="zh-CN"/>
        </w:rPr>
      </w:pPr>
      <w:r>
        <w:rPr>
          <w:rFonts w:ascii="Arial" w:eastAsia="Microsoft YaHei" w:hAnsi="Arial"/>
          <w:color w:val="19324A"/>
          <w:lang w:eastAsia="zh-CN"/>
        </w:rPr>
        <w:t>五、各业务模块的完整性重点</w:t>
      </w:r>
    </w:p>
    <w:p w14:paraId="304D4AB9" w14:textId="77777777" w:rsidR="00184487" w:rsidRDefault="00000000">
      <w:pPr>
        <w:pStyle w:val="31"/>
        <w:spacing w:before="100" w:after="60"/>
        <w:rPr>
          <w:lang w:eastAsia="zh-CN"/>
        </w:rPr>
      </w:pPr>
      <w:r>
        <w:rPr>
          <w:rFonts w:ascii="Arial" w:eastAsia="Microsoft YaHei" w:hAnsi="Arial"/>
          <w:color w:val="2F6B8A"/>
          <w:sz w:val="21"/>
          <w:lang w:eastAsia="zh-CN"/>
        </w:rPr>
        <w:t xml:space="preserve">1. </w:t>
      </w:r>
      <w:r>
        <w:rPr>
          <w:rFonts w:ascii="Arial" w:eastAsia="Microsoft YaHei" w:hAnsi="Arial"/>
          <w:color w:val="2F6B8A"/>
          <w:sz w:val="21"/>
          <w:lang w:eastAsia="zh-CN"/>
        </w:rPr>
        <w:t>非诉和基金项目</w:t>
      </w:r>
    </w:p>
    <w:p w14:paraId="20385787" w14:textId="77777777" w:rsidR="00184487" w:rsidRDefault="00000000">
      <w:pPr>
        <w:spacing w:after="40" w:line="252" w:lineRule="auto"/>
        <w:rPr>
          <w:lang w:eastAsia="zh-CN"/>
        </w:rPr>
      </w:pPr>
      <w:r>
        <w:rPr>
          <w:color w:val="24313A"/>
          <w:lang w:eastAsia="zh-CN"/>
        </w:rPr>
        <w:t>除最终签署文件外，优先保留尽调报告</w:t>
      </w:r>
      <w:r>
        <w:rPr>
          <w:color w:val="24313A"/>
          <w:lang w:eastAsia="zh-CN"/>
        </w:rPr>
        <w:t>/</w:t>
      </w:r>
      <w:r>
        <w:rPr>
          <w:color w:val="24313A"/>
          <w:lang w:eastAsia="zh-CN"/>
        </w:rPr>
        <w:t>清单、法律分析、核心交易文件、代表性红线稿、内部及客户批准、监管申报、交割清单、条件先决和最终</w:t>
      </w:r>
      <w:r>
        <w:rPr>
          <w:color w:val="24313A"/>
          <w:lang w:eastAsia="zh-CN"/>
        </w:rPr>
        <w:t>binder</w:t>
      </w:r>
      <w:r>
        <w:rPr>
          <w:color w:val="24313A"/>
          <w:lang w:eastAsia="zh-CN"/>
        </w:rPr>
        <w:t>。跨境项目应同时说明法域分工、当地律师文件及中英文控制关系。</w:t>
      </w:r>
    </w:p>
    <w:p w14:paraId="2C8291FD" w14:textId="77777777" w:rsidR="00184487" w:rsidRDefault="00000000">
      <w:pPr>
        <w:pStyle w:val="31"/>
        <w:spacing w:before="100" w:after="60"/>
        <w:rPr>
          <w:lang w:eastAsia="zh-CN"/>
        </w:rPr>
      </w:pPr>
      <w:r>
        <w:rPr>
          <w:rFonts w:ascii="Arial" w:eastAsia="Microsoft YaHei" w:hAnsi="Arial"/>
          <w:color w:val="2F6B8A"/>
          <w:sz w:val="21"/>
          <w:lang w:eastAsia="zh-CN"/>
        </w:rPr>
        <w:t xml:space="preserve">2. </w:t>
      </w:r>
      <w:r>
        <w:rPr>
          <w:rFonts w:ascii="Arial" w:eastAsia="Microsoft YaHei" w:hAnsi="Arial"/>
          <w:color w:val="2F6B8A"/>
          <w:sz w:val="21"/>
          <w:lang w:eastAsia="zh-CN"/>
        </w:rPr>
        <w:t>律师日常通用事项</w:t>
      </w:r>
    </w:p>
    <w:p w14:paraId="28275660" w14:textId="77777777" w:rsidR="00184487" w:rsidRDefault="00000000">
      <w:pPr>
        <w:spacing w:after="40" w:line="252" w:lineRule="auto"/>
        <w:rPr>
          <w:lang w:eastAsia="zh-CN"/>
        </w:rPr>
      </w:pPr>
      <w:r>
        <w:rPr>
          <w:color w:val="24313A"/>
          <w:lang w:eastAsia="zh-CN"/>
        </w:rPr>
        <w:t>以一个完整事项为单位，保留客户需求、主要事实材料、律师分析、正式交付文件及后续处置。常顾年度档案只选择具有代表性的事项，不提交大量重复合同、一般性问答、日程邮件和无复用价值的零散材料。</w:t>
      </w:r>
    </w:p>
    <w:p w14:paraId="082974F3" w14:textId="77777777" w:rsidR="00184487" w:rsidRDefault="00000000">
      <w:pPr>
        <w:pStyle w:val="31"/>
        <w:spacing w:before="100" w:after="60"/>
        <w:rPr>
          <w:lang w:eastAsia="zh-CN"/>
        </w:rPr>
      </w:pPr>
      <w:r>
        <w:rPr>
          <w:rFonts w:ascii="Arial" w:eastAsia="Microsoft YaHei" w:hAnsi="Arial"/>
          <w:color w:val="2F6B8A"/>
          <w:sz w:val="21"/>
          <w:lang w:eastAsia="zh-CN"/>
        </w:rPr>
        <w:t xml:space="preserve">3. </w:t>
      </w:r>
      <w:r>
        <w:rPr>
          <w:rFonts w:ascii="Arial" w:eastAsia="Microsoft YaHei" w:hAnsi="Arial"/>
          <w:color w:val="2F6B8A"/>
          <w:sz w:val="21"/>
          <w:lang w:eastAsia="zh-CN"/>
        </w:rPr>
        <w:t>合规项目</w:t>
      </w:r>
    </w:p>
    <w:p w14:paraId="39783A1C" w14:textId="77777777" w:rsidR="00184487" w:rsidRDefault="00000000">
      <w:pPr>
        <w:spacing w:after="40" w:line="252" w:lineRule="auto"/>
        <w:rPr>
          <w:lang w:eastAsia="zh-CN"/>
        </w:rPr>
      </w:pPr>
      <w:r>
        <w:rPr>
          <w:color w:val="24313A"/>
          <w:lang w:eastAsia="zh-CN"/>
        </w:rPr>
        <w:t>应体现</w:t>
      </w:r>
      <w:r>
        <w:rPr>
          <w:color w:val="24313A"/>
          <w:lang w:eastAsia="zh-CN"/>
        </w:rPr>
        <w:t>“</w:t>
      </w:r>
      <w:r>
        <w:rPr>
          <w:color w:val="24313A"/>
          <w:lang w:eastAsia="zh-CN"/>
        </w:rPr>
        <w:t>风险识别</w:t>
      </w:r>
      <w:r>
        <w:rPr>
          <w:color w:val="24313A"/>
          <w:lang w:eastAsia="zh-CN"/>
        </w:rPr>
        <w:t xml:space="preserve"> - </w:t>
      </w:r>
      <w:r>
        <w:rPr>
          <w:color w:val="24313A"/>
          <w:lang w:eastAsia="zh-CN"/>
        </w:rPr>
        <w:t>法律分析</w:t>
      </w:r>
      <w:r>
        <w:rPr>
          <w:color w:val="24313A"/>
          <w:lang w:eastAsia="zh-CN"/>
        </w:rPr>
        <w:t xml:space="preserve"> - </w:t>
      </w:r>
      <w:r>
        <w:rPr>
          <w:color w:val="24313A"/>
          <w:lang w:eastAsia="zh-CN"/>
        </w:rPr>
        <w:t>制度</w:t>
      </w:r>
      <w:r>
        <w:rPr>
          <w:color w:val="24313A"/>
          <w:lang w:eastAsia="zh-CN"/>
        </w:rPr>
        <w:t>/</w:t>
      </w:r>
      <w:r>
        <w:rPr>
          <w:color w:val="24313A"/>
          <w:lang w:eastAsia="zh-CN"/>
        </w:rPr>
        <w:t>文件</w:t>
      </w:r>
      <w:r>
        <w:rPr>
          <w:color w:val="24313A"/>
          <w:lang w:eastAsia="zh-CN"/>
        </w:rPr>
        <w:t xml:space="preserve"> - </w:t>
      </w:r>
      <w:r>
        <w:rPr>
          <w:color w:val="24313A"/>
          <w:lang w:eastAsia="zh-CN"/>
        </w:rPr>
        <w:t>实施整改</w:t>
      </w:r>
      <w:r>
        <w:rPr>
          <w:color w:val="24313A"/>
          <w:lang w:eastAsia="zh-CN"/>
        </w:rPr>
        <w:t xml:space="preserve"> - </w:t>
      </w:r>
      <w:r>
        <w:rPr>
          <w:color w:val="24313A"/>
          <w:lang w:eastAsia="zh-CN"/>
        </w:rPr>
        <w:t>复核关闭</w:t>
      </w:r>
      <w:r>
        <w:rPr>
          <w:color w:val="24313A"/>
          <w:lang w:eastAsia="zh-CN"/>
        </w:rPr>
        <w:t>”</w:t>
      </w:r>
      <w:r>
        <w:rPr>
          <w:color w:val="24313A"/>
          <w:lang w:eastAsia="zh-CN"/>
        </w:rPr>
        <w:t>的工作闭环。技术报告、审计数据和监管来函可以作为事实附件，但不能替代律师评估、意见、制度和整改交付。</w:t>
      </w:r>
    </w:p>
    <w:p w14:paraId="545A27FA" w14:textId="77777777" w:rsidR="00184487" w:rsidRDefault="00000000">
      <w:pPr>
        <w:pStyle w:val="31"/>
        <w:spacing w:before="100" w:after="60"/>
        <w:rPr>
          <w:lang w:eastAsia="zh-CN"/>
        </w:rPr>
      </w:pPr>
      <w:r>
        <w:rPr>
          <w:rFonts w:ascii="Arial" w:eastAsia="Microsoft YaHei" w:hAnsi="Arial"/>
          <w:color w:val="2F6B8A"/>
          <w:sz w:val="21"/>
          <w:lang w:eastAsia="zh-CN"/>
        </w:rPr>
        <w:lastRenderedPageBreak/>
        <w:t xml:space="preserve">4. </w:t>
      </w:r>
      <w:r>
        <w:rPr>
          <w:rFonts w:ascii="Arial" w:eastAsia="Microsoft YaHei" w:hAnsi="Arial"/>
          <w:color w:val="2F6B8A"/>
          <w:sz w:val="21"/>
          <w:lang w:eastAsia="zh-CN"/>
        </w:rPr>
        <w:t>诉讼、仲裁和执行案件</w:t>
      </w:r>
    </w:p>
    <w:p w14:paraId="21BC7990" w14:textId="77777777" w:rsidR="00184487" w:rsidRDefault="00000000">
      <w:pPr>
        <w:spacing w:after="40" w:line="252" w:lineRule="auto"/>
        <w:rPr>
          <w:lang w:eastAsia="zh-CN"/>
        </w:rPr>
      </w:pPr>
      <w:r>
        <w:rPr>
          <w:color w:val="24313A"/>
          <w:lang w:eastAsia="zh-CN"/>
        </w:rPr>
        <w:t>应体现</w:t>
      </w:r>
      <w:r>
        <w:rPr>
          <w:color w:val="24313A"/>
          <w:lang w:eastAsia="zh-CN"/>
        </w:rPr>
        <w:t>“</w:t>
      </w:r>
      <w:r>
        <w:rPr>
          <w:color w:val="24313A"/>
          <w:lang w:eastAsia="zh-CN"/>
        </w:rPr>
        <w:t>案件评估</w:t>
      </w:r>
      <w:r>
        <w:rPr>
          <w:color w:val="24313A"/>
          <w:lang w:eastAsia="zh-CN"/>
        </w:rPr>
        <w:t xml:space="preserve"> - </w:t>
      </w:r>
      <w:r>
        <w:rPr>
          <w:color w:val="24313A"/>
          <w:lang w:eastAsia="zh-CN"/>
        </w:rPr>
        <w:t>策略</w:t>
      </w:r>
      <w:r>
        <w:rPr>
          <w:color w:val="24313A"/>
          <w:lang w:eastAsia="zh-CN"/>
        </w:rPr>
        <w:t xml:space="preserve"> - </w:t>
      </w:r>
      <w:r>
        <w:rPr>
          <w:color w:val="24313A"/>
          <w:lang w:eastAsia="zh-CN"/>
        </w:rPr>
        <w:t>程序文书</w:t>
      </w:r>
      <w:r>
        <w:rPr>
          <w:color w:val="24313A"/>
          <w:lang w:eastAsia="zh-CN"/>
        </w:rPr>
        <w:t xml:space="preserve"> - </w:t>
      </w:r>
      <w:r>
        <w:rPr>
          <w:color w:val="24313A"/>
          <w:lang w:eastAsia="zh-CN"/>
        </w:rPr>
        <w:t>证据组织</w:t>
      </w:r>
      <w:r>
        <w:rPr>
          <w:color w:val="24313A"/>
          <w:lang w:eastAsia="zh-CN"/>
        </w:rPr>
        <w:t xml:space="preserve"> - </w:t>
      </w:r>
      <w:r>
        <w:rPr>
          <w:color w:val="24313A"/>
          <w:lang w:eastAsia="zh-CN"/>
        </w:rPr>
        <w:t>庭审</w:t>
      </w:r>
      <w:r>
        <w:rPr>
          <w:color w:val="24313A"/>
          <w:lang w:eastAsia="zh-CN"/>
        </w:rPr>
        <w:t>/</w:t>
      </w:r>
      <w:r>
        <w:rPr>
          <w:color w:val="24313A"/>
          <w:lang w:eastAsia="zh-CN"/>
        </w:rPr>
        <w:t>听证</w:t>
      </w:r>
      <w:r>
        <w:rPr>
          <w:color w:val="24313A"/>
          <w:lang w:eastAsia="zh-CN"/>
        </w:rPr>
        <w:t xml:space="preserve"> - </w:t>
      </w:r>
      <w:r>
        <w:rPr>
          <w:color w:val="24313A"/>
          <w:lang w:eastAsia="zh-CN"/>
        </w:rPr>
        <w:t>裁判</w:t>
      </w:r>
      <w:r>
        <w:rPr>
          <w:color w:val="24313A"/>
          <w:lang w:eastAsia="zh-CN"/>
        </w:rPr>
        <w:t>/</w:t>
      </w:r>
      <w:r>
        <w:rPr>
          <w:color w:val="24313A"/>
          <w:lang w:eastAsia="zh-CN"/>
        </w:rPr>
        <w:t>裁决</w:t>
      </w:r>
      <w:r>
        <w:rPr>
          <w:color w:val="24313A"/>
          <w:lang w:eastAsia="zh-CN"/>
        </w:rPr>
        <w:t xml:space="preserve"> - </w:t>
      </w:r>
      <w:r>
        <w:rPr>
          <w:color w:val="24313A"/>
          <w:lang w:eastAsia="zh-CN"/>
        </w:rPr>
        <w:t>执行</w:t>
      </w:r>
      <w:r>
        <w:rPr>
          <w:color w:val="24313A"/>
          <w:lang w:eastAsia="zh-CN"/>
        </w:rPr>
        <w:t>/</w:t>
      </w:r>
      <w:r>
        <w:rPr>
          <w:color w:val="24313A"/>
          <w:lang w:eastAsia="zh-CN"/>
        </w:rPr>
        <w:t>履行</w:t>
      </w:r>
      <w:r>
        <w:rPr>
          <w:color w:val="24313A"/>
          <w:lang w:eastAsia="zh-CN"/>
        </w:rPr>
        <w:t xml:space="preserve"> - </w:t>
      </w:r>
      <w:r>
        <w:rPr>
          <w:color w:val="24313A"/>
          <w:lang w:eastAsia="zh-CN"/>
        </w:rPr>
        <w:t>结案复盘</w:t>
      </w:r>
      <w:r>
        <w:rPr>
          <w:color w:val="24313A"/>
          <w:lang w:eastAsia="zh-CN"/>
        </w:rPr>
        <w:t>”</w:t>
      </w:r>
      <w:r>
        <w:rPr>
          <w:color w:val="24313A"/>
          <w:lang w:eastAsia="zh-CN"/>
        </w:rPr>
        <w:t>的主要链条。判决书、裁决书或证据原件不能单独作为完整案件档案。</w:t>
      </w:r>
    </w:p>
    <w:p w14:paraId="569057B0" w14:textId="77777777" w:rsidR="00184487" w:rsidRDefault="00000000">
      <w:pPr>
        <w:pStyle w:val="21"/>
        <w:pBdr>
          <w:bottom w:val="single" w:sz="5" w:space="2" w:color="AABBC5"/>
        </w:pBdr>
        <w:spacing w:before="160" w:after="60"/>
        <w:rPr>
          <w:lang w:eastAsia="zh-CN"/>
        </w:rPr>
      </w:pPr>
      <w:r>
        <w:rPr>
          <w:rFonts w:ascii="Arial" w:eastAsia="Microsoft YaHei" w:hAnsi="Arial"/>
          <w:color w:val="19324A"/>
          <w:lang w:eastAsia="zh-CN"/>
        </w:rPr>
        <w:t>六、版本选择和文件命名</w:t>
      </w:r>
    </w:p>
    <w:p w14:paraId="7A80D4A0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1. </w:t>
      </w:r>
      <w:r>
        <w:rPr>
          <w:color w:val="24313A"/>
          <w:lang w:eastAsia="zh-CN"/>
        </w:rPr>
        <w:t>每份核心文件优先保留最终可编辑版和最终签署</w:t>
      </w:r>
      <w:r>
        <w:rPr>
          <w:color w:val="24313A"/>
          <w:lang w:eastAsia="zh-CN"/>
        </w:rPr>
        <w:t>/</w:t>
      </w:r>
      <w:r>
        <w:rPr>
          <w:color w:val="24313A"/>
          <w:lang w:eastAsia="zh-CN"/>
        </w:rPr>
        <w:t>提交版；如红线稿具有重要谈判或审查价值，再保留一至两份代表性版本。</w:t>
      </w:r>
    </w:p>
    <w:p w14:paraId="3B69E839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2. </w:t>
      </w:r>
      <w:r>
        <w:rPr>
          <w:color w:val="24313A"/>
          <w:lang w:eastAsia="zh-CN"/>
        </w:rPr>
        <w:t>不要求保留所有</w:t>
      </w:r>
      <w:r>
        <w:rPr>
          <w:color w:val="24313A"/>
          <w:lang w:eastAsia="zh-CN"/>
        </w:rPr>
        <w:t>v1-v20</w:t>
      </w:r>
      <w:r>
        <w:rPr>
          <w:color w:val="24313A"/>
          <w:lang w:eastAsia="zh-CN"/>
        </w:rPr>
        <w:t>过程文件。无实质差异的重复版本、自动保存文件和同一内容的多份扫描件应当排除。</w:t>
      </w:r>
    </w:p>
    <w:p w14:paraId="68FEB456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3. </w:t>
      </w:r>
      <w:r>
        <w:rPr>
          <w:color w:val="24313A"/>
          <w:lang w:eastAsia="zh-CN"/>
        </w:rPr>
        <w:t>中英文文件应注明翻译关系、控制版本和当地律师复核情况；只有措辞不同但法律功能相同的版本不必重复认领为独立模板。</w:t>
      </w:r>
    </w:p>
    <w:p w14:paraId="0E593B16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4. </w:t>
      </w:r>
      <w:r>
        <w:rPr>
          <w:color w:val="24313A"/>
          <w:lang w:eastAsia="zh-CN"/>
        </w:rPr>
        <w:t>建议文件名格式为：目录编号</w:t>
      </w:r>
      <w:r>
        <w:rPr>
          <w:color w:val="24313A"/>
          <w:lang w:eastAsia="zh-CN"/>
        </w:rPr>
        <w:t>_</w:t>
      </w:r>
      <w:r>
        <w:rPr>
          <w:color w:val="24313A"/>
          <w:lang w:eastAsia="zh-CN"/>
        </w:rPr>
        <w:t>模板编号</w:t>
      </w:r>
      <w:r>
        <w:rPr>
          <w:color w:val="24313A"/>
          <w:lang w:eastAsia="zh-CN"/>
        </w:rPr>
        <w:t>_</w:t>
      </w:r>
      <w:r>
        <w:rPr>
          <w:color w:val="24313A"/>
          <w:lang w:eastAsia="zh-CN"/>
        </w:rPr>
        <w:t>文件名称</w:t>
      </w:r>
      <w:r>
        <w:rPr>
          <w:color w:val="24313A"/>
          <w:lang w:eastAsia="zh-CN"/>
        </w:rPr>
        <w:t>_</w:t>
      </w:r>
      <w:r>
        <w:rPr>
          <w:color w:val="24313A"/>
          <w:lang w:eastAsia="zh-CN"/>
        </w:rPr>
        <w:t>语言或立场</w:t>
      </w:r>
      <w:r>
        <w:rPr>
          <w:color w:val="24313A"/>
          <w:lang w:eastAsia="zh-CN"/>
        </w:rPr>
        <w:t>_</w:t>
      </w:r>
      <w:r>
        <w:rPr>
          <w:color w:val="24313A"/>
          <w:lang w:eastAsia="zh-CN"/>
        </w:rPr>
        <w:t>版本日期。</w:t>
      </w:r>
    </w:p>
    <w:p w14:paraId="103C676E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5. </w:t>
      </w:r>
      <w:r>
        <w:rPr>
          <w:color w:val="24313A"/>
          <w:lang w:eastAsia="zh-CN"/>
        </w:rPr>
        <w:t>签署页、盖章版、监管提交版和裁判文书应保留</w:t>
      </w:r>
      <w:r>
        <w:rPr>
          <w:color w:val="24313A"/>
          <w:lang w:eastAsia="zh-CN"/>
        </w:rPr>
        <w:t>PDF</w:t>
      </w:r>
      <w:r>
        <w:rPr>
          <w:color w:val="24313A"/>
          <w:lang w:eastAsia="zh-CN"/>
        </w:rPr>
        <w:t>原件；同时存在可编辑版本时一并提交。</w:t>
      </w:r>
    </w:p>
    <w:p w14:paraId="78588F6B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>6. ZIP</w:t>
      </w:r>
      <w:r>
        <w:rPr>
          <w:color w:val="24313A"/>
          <w:lang w:eastAsia="zh-CN"/>
        </w:rPr>
        <w:t>文件仅用于整体传输，解压后仍应保持本说明规定的目录层级和文件名。</w:t>
      </w:r>
    </w:p>
    <w:p w14:paraId="7882FF5E" w14:textId="77777777" w:rsidR="00184487" w:rsidRDefault="00000000">
      <w:pPr>
        <w:pStyle w:val="21"/>
        <w:pBdr>
          <w:bottom w:val="single" w:sz="5" w:space="2" w:color="AABBC5"/>
        </w:pBdr>
        <w:spacing w:before="160" w:after="60"/>
        <w:rPr>
          <w:lang w:eastAsia="zh-CN"/>
        </w:rPr>
      </w:pPr>
      <w:r>
        <w:rPr>
          <w:rFonts w:ascii="Arial" w:eastAsia="Microsoft YaHei" w:hAnsi="Arial"/>
          <w:color w:val="19324A"/>
          <w:lang w:eastAsia="zh-CN"/>
        </w:rPr>
        <w:t>七、资料来源、保密和本地部署标准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169"/>
        <w:gridCol w:w="6854"/>
      </w:tblGrid>
      <w:tr w:rsidR="00184487" w14:paraId="1FC77D8B" w14:textId="77777777" w:rsidTr="00321588">
        <w:trPr>
          <w:tblHeader/>
          <w:jc w:val="center"/>
        </w:trPr>
        <w:tc>
          <w:tcPr>
            <w:tcW w:w="2880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8BB0F5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等级</w:t>
            </w:r>
          </w:p>
        </w:tc>
        <w:tc>
          <w:tcPr>
            <w:tcW w:w="5169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1091EE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适用资料</w:t>
            </w:r>
          </w:p>
        </w:tc>
        <w:tc>
          <w:tcPr>
            <w:tcW w:w="6854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BB12A8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提交和使用标准</w:t>
            </w:r>
          </w:p>
        </w:tc>
      </w:tr>
      <w:tr w:rsidR="00184487" w14:paraId="22D2408F" w14:textId="77777777" w:rsidTr="00321588">
        <w:trPr>
          <w:cantSplit/>
          <w:jc w:val="center"/>
        </w:trPr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27EE0D" w14:textId="77777777" w:rsidR="00184487" w:rsidRDefault="00000000">
            <w:r>
              <w:rPr>
                <w:color w:val="24313A"/>
                <w:sz w:val="16"/>
              </w:rPr>
              <w:t xml:space="preserve">T1 </w:t>
            </w:r>
            <w:r>
              <w:rPr>
                <w:color w:val="24313A"/>
                <w:sz w:val="16"/>
              </w:rPr>
              <w:t>全所共享模板</w:t>
            </w:r>
          </w:p>
        </w:tc>
        <w:tc>
          <w:tcPr>
            <w:tcW w:w="516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E4372C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空白模板、标准文本、内部方法论、官方或行业公开表格</w:t>
            </w:r>
          </w:p>
        </w:tc>
        <w:tc>
          <w:tcPr>
            <w:tcW w:w="685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2573A4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不保留客户和项目身份信息，可以进入全所共享模板区</w:t>
            </w:r>
          </w:p>
        </w:tc>
      </w:tr>
      <w:tr w:rsidR="00184487" w14:paraId="1DB350B4" w14:textId="77777777" w:rsidTr="00321588">
        <w:trPr>
          <w:cantSplit/>
          <w:jc w:val="center"/>
        </w:trPr>
        <w:tc>
          <w:tcPr>
            <w:tcW w:w="28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036997" w14:textId="77777777" w:rsidR="00184487" w:rsidRDefault="00000000">
            <w:r>
              <w:rPr>
                <w:color w:val="24313A"/>
                <w:sz w:val="16"/>
              </w:rPr>
              <w:t xml:space="preserve">T2 </w:t>
            </w:r>
            <w:r>
              <w:rPr>
                <w:color w:val="24313A"/>
                <w:sz w:val="16"/>
              </w:rPr>
              <w:t>所内受限种子</w:t>
            </w:r>
          </w:p>
        </w:tc>
        <w:tc>
          <w:tcPr>
            <w:tcW w:w="516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F6B62C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已办结项目的优质报告、协议、诉讼文件和完整交付实例</w:t>
            </w:r>
          </w:p>
        </w:tc>
        <w:tc>
          <w:tcPr>
            <w:tcW w:w="6854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B79A9E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可以保留原文；确认来源和内部使用权限后进入受限种子区，不默认跨项目检索</w:t>
            </w:r>
          </w:p>
        </w:tc>
      </w:tr>
      <w:tr w:rsidR="00184487" w14:paraId="11DAC8E1" w14:textId="77777777" w:rsidTr="00321588">
        <w:trPr>
          <w:cantSplit/>
          <w:jc w:val="center"/>
        </w:trPr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2BD0CD" w14:textId="77777777" w:rsidR="00184487" w:rsidRDefault="00000000">
            <w:r>
              <w:rPr>
                <w:color w:val="24313A"/>
                <w:sz w:val="16"/>
              </w:rPr>
              <w:t xml:space="preserve">T3 </w:t>
            </w:r>
            <w:r>
              <w:rPr>
                <w:color w:val="24313A"/>
                <w:sz w:val="16"/>
              </w:rPr>
              <w:t>项目专属资料</w:t>
            </w:r>
          </w:p>
        </w:tc>
        <w:tc>
          <w:tcPr>
            <w:tcW w:w="516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F5FFEB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在办项目文件、客户数据、交易资料、员工资料、证据和沟通记录</w:t>
            </w:r>
          </w:p>
        </w:tc>
        <w:tc>
          <w:tcPr>
            <w:tcW w:w="685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67C418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仅在相应项目空间使用，不进入通用模板区或通用训练集</w:t>
            </w:r>
          </w:p>
        </w:tc>
      </w:tr>
      <w:tr w:rsidR="00184487" w14:paraId="0D4771A6" w14:textId="77777777" w:rsidTr="00321588">
        <w:trPr>
          <w:cantSplit/>
          <w:jc w:val="center"/>
        </w:trPr>
        <w:tc>
          <w:tcPr>
            <w:tcW w:w="28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591278" w14:textId="77777777" w:rsidR="00184487" w:rsidRDefault="00000000">
            <w:r>
              <w:rPr>
                <w:color w:val="24313A"/>
                <w:sz w:val="16"/>
              </w:rPr>
              <w:t xml:space="preserve">T4 </w:t>
            </w:r>
            <w:r>
              <w:rPr>
                <w:color w:val="24313A"/>
                <w:sz w:val="16"/>
              </w:rPr>
              <w:t>特别敏感资料</w:t>
            </w:r>
          </w:p>
        </w:tc>
        <w:tc>
          <w:tcPr>
            <w:tcW w:w="516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2637F3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重大争议策略、内部调查、未公开监管事项、大量敏感个人信息等</w:t>
            </w:r>
          </w:p>
        </w:tc>
        <w:tc>
          <w:tcPr>
            <w:tcW w:w="6854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3D1B26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国家秘密不得提交；其他资料原则上不作为通用种子，确有必要时单独审批并严格隔离</w:t>
            </w:r>
          </w:p>
        </w:tc>
      </w:tr>
    </w:tbl>
    <w:p w14:paraId="08DFB5EA" w14:textId="77777777" w:rsidR="00184487" w:rsidRDefault="00184487">
      <w:pPr>
        <w:spacing w:after="0"/>
        <w:rPr>
          <w:lang w:eastAsia="zh-CN"/>
        </w:rPr>
      </w:pPr>
    </w:p>
    <w:p w14:paraId="095285DD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1. </w:t>
      </w:r>
      <w:r>
        <w:rPr>
          <w:color w:val="24313A"/>
          <w:lang w:eastAsia="zh-CN"/>
        </w:rPr>
        <w:t>本所</w:t>
      </w:r>
      <w:r>
        <w:rPr>
          <w:color w:val="24313A"/>
          <w:lang w:eastAsia="zh-CN"/>
        </w:rPr>
        <w:t>AI</w:t>
      </w:r>
      <w:r>
        <w:rPr>
          <w:color w:val="24313A"/>
          <w:lang w:eastAsia="zh-CN"/>
        </w:rPr>
        <w:t>系统采用本地部署，项目文件不要求一律脱敏；从</w:t>
      </w:r>
      <w:r>
        <w:rPr>
          <w:color w:val="24313A"/>
          <w:lang w:eastAsia="zh-CN"/>
        </w:rPr>
        <w:t>T2</w:t>
      </w:r>
      <w:r>
        <w:rPr>
          <w:color w:val="24313A"/>
          <w:lang w:eastAsia="zh-CN"/>
        </w:rPr>
        <w:t>资料提炼</w:t>
      </w:r>
      <w:r>
        <w:rPr>
          <w:color w:val="24313A"/>
          <w:lang w:eastAsia="zh-CN"/>
        </w:rPr>
        <w:t>T1</w:t>
      </w:r>
      <w:r>
        <w:rPr>
          <w:color w:val="24313A"/>
          <w:lang w:eastAsia="zh-CN"/>
        </w:rPr>
        <w:t>共享模板时再进行去客户化和必要处理。</w:t>
      </w:r>
    </w:p>
    <w:p w14:paraId="3DE61713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2. </w:t>
      </w:r>
      <w:r>
        <w:rPr>
          <w:color w:val="24313A"/>
          <w:lang w:eastAsia="zh-CN"/>
        </w:rPr>
        <w:t>本地部署范围应覆盖</w:t>
      </w:r>
      <w:r>
        <w:rPr>
          <w:color w:val="24313A"/>
          <w:lang w:eastAsia="zh-CN"/>
        </w:rPr>
        <w:t>OCR</w:t>
      </w:r>
      <w:r>
        <w:rPr>
          <w:color w:val="24313A"/>
          <w:lang w:eastAsia="zh-CN"/>
        </w:rPr>
        <w:t>、向量库、嵌入模型、缓存、日志和备份；</w:t>
      </w:r>
      <w:r>
        <w:rPr>
          <w:color w:val="24313A"/>
          <w:lang w:eastAsia="zh-CN"/>
        </w:rPr>
        <w:t>T2</w:t>
      </w:r>
      <w:r>
        <w:rPr>
          <w:color w:val="24313A"/>
          <w:lang w:eastAsia="zh-CN"/>
        </w:rPr>
        <w:t>、</w:t>
      </w:r>
      <w:r>
        <w:rPr>
          <w:color w:val="24313A"/>
          <w:lang w:eastAsia="zh-CN"/>
        </w:rPr>
        <w:t>T3</w:t>
      </w:r>
      <w:r>
        <w:rPr>
          <w:color w:val="24313A"/>
          <w:lang w:eastAsia="zh-CN"/>
        </w:rPr>
        <w:t>资料在全部处理环节继承同等权限。</w:t>
      </w:r>
    </w:p>
    <w:p w14:paraId="3F0FF8B0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3. </w:t>
      </w:r>
      <w:r>
        <w:rPr>
          <w:color w:val="24313A"/>
          <w:lang w:eastAsia="zh-CN"/>
        </w:rPr>
        <w:t>可以提交通过正常业务往来取得的高质量文件，包括其他律所或中介机构提供或参与起草的版本；须注明来源、本所角色、取得项目和使用权限。</w:t>
      </w:r>
    </w:p>
    <w:p w14:paraId="62C44809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4. </w:t>
      </w:r>
      <w:r>
        <w:rPr>
          <w:color w:val="24313A"/>
          <w:lang w:eastAsia="zh-CN"/>
        </w:rPr>
        <w:t>排除来源不明、非正常取得、明确禁止复制或内部再利用，或者付费模板许可不允许纳入的材料。</w:t>
      </w:r>
    </w:p>
    <w:p w14:paraId="1F0C61C8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5. </w:t>
      </w:r>
      <w:r>
        <w:rPr>
          <w:color w:val="24313A"/>
          <w:lang w:eastAsia="zh-CN"/>
        </w:rPr>
        <w:t>项目档案中的个人信息、商业秘密、调查材料、争议策略和客户敏感数据应遵守本所保密制度、项目授权和最小必要访问原则。</w:t>
      </w:r>
    </w:p>
    <w:p w14:paraId="390FE756" w14:textId="77777777" w:rsidR="00184487" w:rsidRDefault="00000000">
      <w:pPr>
        <w:pStyle w:val="21"/>
        <w:pBdr>
          <w:bottom w:val="single" w:sz="5" w:space="2" w:color="AABBC5"/>
        </w:pBdr>
        <w:spacing w:before="160" w:after="60"/>
        <w:rPr>
          <w:lang w:eastAsia="zh-CN"/>
        </w:rPr>
      </w:pPr>
      <w:r>
        <w:rPr>
          <w:rFonts w:ascii="Arial" w:eastAsia="Microsoft YaHei" w:hAnsi="Arial"/>
          <w:color w:val="19324A"/>
          <w:lang w:eastAsia="zh-CN"/>
        </w:rPr>
        <w:t>八、不建议提交的材料</w:t>
      </w:r>
    </w:p>
    <w:p w14:paraId="322A9221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1. </w:t>
      </w:r>
      <w:r>
        <w:rPr>
          <w:color w:val="24313A"/>
          <w:lang w:eastAsia="zh-CN"/>
        </w:rPr>
        <w:t>只有法律法规、监管新闻、研究文章或知识点，没有律师工作成果的资料。</w:t>
      </w:r>
    </w:p>
    <w:p w14:paraId="2634C532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2. </w:t>
      </w:r>
      <w:r>
        <w:rPr>
          <w:color w:val="24313A"/>
          <w:lang w:eastAsia="zh-CN"/>
        </w:rPr>
        <w:t>整个未经筛选的数据室、全部邮箱、聊天记录、重复扫描件或大量一般性客户原始材料。</w:t>
      </w:r>
    </w:p>
    <w:p w14:paraId="517DD466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3. </w:t>
      </w:r>
      <w:r>
        <w:rPr>
          <w:color w:val="24313A"/>
          <w:lang w:eastAsia="zh-CN"/>
        </w:rPr>
        <w:t>只有最终判决、裁决、监管决定、技术报告或审计报告，没有律师分析和工作文件的所谓项目包。</w:t>
      </w:r>
    </w:p>
    <w:p w14:paraId="634A2099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4. </w:t>
      </w:r>
      <w:r>
        <w:rPr>
          <w:color w:val="24313A"/>
          <w:lang w:eastAsia="zh-CN"/>
        </w:rPr>
        <w:t>来源不明、权限不清、文件损坏、无法判断版本或明显低质量的材料。</w:t>
      </w:r>
    </w:p>
    <w:p w14:paraId="2DD17BBA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5. </w:t>
      </w:r>
      <w:r>
        <w:rPr>
          <w:color w:val="24313A"/>
          <w:lang w:eastAsia="zh-CN"/>
        </w:rPr>
        <w:t>为满足目录形式而从不同项目拼接的文件，或者为补齐清单临时重新制作但没有真实项目依据的文件。</w:t>
      </w:r>
    </w:p>
    <w:p w14:paraId="588468DC" w14:textId="77777777" w:rsidR="00184487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lastRenderedPageBreak/>
        <w:t xml:space="preserve">6. </w:t>
      </w:r>
      <w:r>
        <w:rPr>
          <w:color w:val="24313A"/>
          <w:lang w:eastAsia="zh-CN"/>
        </w:rPr>
        <w:t>国家秘密或依法、依约不得提交至本</w:t>
      </w:r>
      <w:r>
        <w:rPr>
          <w:color w:val="24313A"/>
          <w:lang w:eastAsia="zh-CN"/>
        </w:rPr>
        <w:t>AI</w:t>
      </w:r>
      <w:r>
        <w:rPr>
          <w:color w:val="24313A"/>
          <w:lang w:eastAsia="zh-CN"/>
        </w:rPr>
        <w:t>系统的资料。</w:t>
      </w:r>
    </w:p>
    <w:p w14:paraId="6AB7950A" w14:textId="77777777" w:rsidR="00184487" w:rsidRDefault="00000000">
      <w:pPr>
        <w:pStyle w:val="21"/>
        <w:pBdr>
          <w:bottom w:val="single" w:sz="5" w:space="2" w:color="AABBC5"/>
        </w:pBdr>
        <w:spacing w:before="160" w:after="60"/>
      </w:pPr>
      <w:r>
        <w:rPr>
          <w:rFonts w:ascii="Arial" w:eastAsia="Microsoft YaHei" w:hAnsi="Arial"/>
          <w:color w:val="19324A"/>
        </w:rPr>
        <w:t>九、提交前检查表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703"/>
        <w:gridCol w:w="4320"/>
      </w:tblGrid>
      <w:tr w:rsidR="00184487" w14:paraId="5F614BA6" w14:textId="77777777">
        <w:trPr>
          <w:tblHeader/>
          <w:jc w:val="center"/>
        </w:trPr>
        <w:tc>
          <w:tcPr>
            <w:tcW w:w="2880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DD87A9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检查事项</w:t>
            </w:r>
          </w:p>
        </w:tc>
        <w:tc>
          <w:tcPr>
            <w:tcW w:w="7703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AA2EDF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通过标准</w:t>
            </w:r>
          </w:p>
        </w:tc>
        <w:tc>
          <w:tcPr>
            <w:tcW w:w="4320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D4D7A2" w14:textId="77777777" w:rsidR="00184487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状态</w:t>
            </w:r>
          </w:p>
        </w:tc>
      </w:tr>
      <w:tr w:rsidR="00184487" w14:paraId="082D72CD" w14:textId="77777777">
        <w:trPr>
          <w:cantSplit/>
          <w:jc w:val="center"/>
        </w:trPr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A00B6D" w14:textId="77777777" w:rsidR="00184487" w:rsidRDefault="00000000">
            <w:r>
              <w:rPr>
                <w:color w:val="24313A"/>
                <w:sz w:val="16"/>
              </w:rPr>
              <w:t>同一项目原则</w:t>
            </w:r>
          </w:p>
        </w:tc>
        <w:tc>
          <w:tcPr>
            <w:tcW w:w="77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E3328F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所有主文件来自同一项目、案件或事项；未跨项目拼接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17693F" w14:textId="77777777" w:rsidR="00184487" w:rsidRDefault="00184487">
            <w:pPr>
              <w:rPr>
                <w:lang w:eastAsia="zh-CN"/>
              </w:rPr>
            </w:pPr>
          </w:p>
        </w:tc>
      </w:tr>
      <w:tr w:rsidR="00184487" w14:paraId="6962D9C0" w14:textId="77777777">
        <w:trPr>
          <w:cantSplit/>
          <w:jc w:val="center"/>
        </w:trPr>
        <w:tc>
          <w:tcPr>
            <w:tcW w:w="28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99DEF0" w14:textId="77777777" w:rsidR="00184487" w:rsidRDefault="00000000">
            <w:r>
              <w:rPr>
                <w:color w:val="24313A"/>
                <w:sz w:val="16"/>
              </w:rPr>
              <w:t>项目概况</w:t>
            </w:r>
          </w:p>
        </w:tc>
        <w:tc>
          <w:tcPr>
            <w:tcW w:w="77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0A8D6D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项目包编号、背景、法域、语言、立场、阶段和复核人已经填写</w:t>
            </w:r>
          </w:p>
        </w:tc>
        <w:tc>
          <w:tcPr>
            <w:tcW w:w="432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E0928C" w14:textId="77777777" w:rsidR="00184487" w:rsidRDefault="00184487">
            <w:pPr>
              <w:rPr>
                <w:lang w:eastAsia="zh-CN"/>
              </w:rPr>
            </w:pPr>
          </w:p>
        </w:tc>
      </w:tr>
      <w:tr w:rsidR="00184487" w14:paraId="340E9D7B" w14:textId="77777777">
        <w:trPr>
          <w:cantSplit/>
          <w:jc w:val="center"/>
        </w:trPr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48933D" w14:textId="77777777" w:rsidR="00184487" w:rsidRDefault="00000000">
            <w:r>
              <w:rPr>
                <w:color w:val="24313A"/>
                <w:sz w:val="16"/>
              </w:rPr>
              <w:t>核心律师成果</w:t>
            </w:r>
          </w:p>
        </w:tc>
        <w:tc>
          <w:tcPr>
            <w:tcW w:w="77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4541A2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至少包含一份能反映主要法律工作的报告、协议、制度或程序主文件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F3BFB7" w14:textId="77777777" w:rsidR="00184487" w:rsidRDefault="00184487">
            <w:pPr>
              <w:rPr>
                <w:lang w:eastAsia="zh-CN"/>
              </w:rPr>
            </w:pPr>
          </w:p>
        </w:tc>
      </w:tr>
      <w:tr w:rsidR="00184487" w14:paraId="72679C57" w14:textId="77777777">
        <w:trPr>
          <w:cantSplit/>
          <w:jc w:val="center"/>
        </w:trPr>
        <w:tc>
          <w:tcPr>
            <w:tcW w:w="28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BC54E5" w14:textId="77777777" w:rsidR="00184487" w:rsidRDefault="00000000">
            <w:r>
              <w:rPr>
                <w:color w:val="24313A"/>
                <w:sz w:val="16"/>
              </w:rPr>
              <w:t>文件关系</w:t>
            </w:r>
          </w:p>
        </w:tc>
        <w:tc>
          <w:tcPr>
            <w:tcW w:w="77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11AD88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文件目录、相对路径和实际文件一致，关键文件之间关系清楚</w:t>
            </w:r>
          </w:p>
        </w:tc>
        <w:tc>
          <w:tcPr>
            <w:tcW w:w="432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3B1A2B" w14:textId="77777777" w:rsidR="00184487" w:rsidRDefault="00184487">
            <w:pPr>
              <w:rPr>
                <w:lang w:eastAsia="zh-CN"/>
              </w:rPr>
            </w:pPr>
          </w:p>
        </w:tc>
      </w:tr>
      <w:tr w:rsidR="00184487" w14:paraId="4C4C9CF0" w14:textId="77777777">
        <w:trPr>
          <w:cantSplit/>
          <w:jc w:val="center"/>
        </w:trPr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E5A2B4" w14:textId="77777777" w:rsidR="00184487" w:rsidRDefault="00000000">
            <w:r>
              <w:rPr>
                <w:color w:val="24313A"/>
                <w:sz w:val="16"/>
              </w:rPr>
              <w:t>版本筛选</w:t>
            </w:r>
          </w:p>
        </w:tc>
        <w:tc>
          <w:tcPr>
            <w:tcW w:w="77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9F98DA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已保留最终版及必要代表性修改稿，排除无实质差异的重复版本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B7A549" w14:textId="77777777" w:rsidR="00184487" w:rsidRDefault="00184487">
            <w:pPr>
              <w:rPr>
                <w:lang w:eastAsia="zh-CN"/>
              </w:rPr>
            </w:pPr>
          </w:p>
        </w:tc>
      </w:tr>
      <w:tr w:rsidR="00184487" w14:paraId="00C5B900" w14:textId="77777777">
        <w:trPr>
          <w:cantSplit/>
          <w:jc w:val="center"/>
        </w:trPr>
        <w:tc>
          <w:tcPr>
            <w:tcW w:w="28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2D7E9A" w14:textId="77777777" w:rsidR="00184487" w:rsidRDefault="00000000">
            <w:r>
              <w:rPr>
                <w:color w:val="24313A"/>
                <w:sz w:val="16"/>
              </w:rPr>
              <w:t>最终结果</w:t>
            </w:r>
          </w:p>
        </w:tc>
        <w:tc>
          <w:tcPr>
            <w:tcW w:w="77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5EA480" w14:textId="77777777" w:rsidR="00184487" w:rsidRDefault="00000000">
            <w:r>
              <w:rPr>
                <w:color w:val="24313A"/>
                <w:sz w:val="16"/>
              </w:rPr>
              <w:t>有</w:t>
            </w:r>
            <w:r>
              <w:rPr>
                <w:color w:val="24313A"/>
                <w:sz w:val="16"/>
              </w:rPr>
              <w:t>closing binder</w:t>
            </w:r>
            <w:r>
              <w:rPr>
                <w:color w:val="24313A"/>
                <w:sz w:val="16"/>
              </w:rPr>
              <w:t>、最终交付、裁判</w:t>
            </w:r>
            <w:r>
              <w:rPr>
                <w:color w:val="24313A"/>
                <w:sz w:val="16"/>
              </w:rPr>
              <w:t>/</w:t>
            </w:r>
            <w:r>
              <w:rPr>
                <w:color w:val="24313A"/>
                <w:sz w:val="16"/>
              </w:rPr>
              <w:t>裁决、清算或整改关闭文件的已经提交</w:t>
            </w:r>
          </w:p>
        </w:tc>
        <w:tc>
          <w:tcPr>
            <w:tcW w:w="432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D99213" w14:textId="77777777" w:rsidR="00184487" w:rsidRDefault="00184487"/>
        </w:tc>
      </w:tr>
      <w:tr w:rsidR="00184487" w14:paraId="4DC193A7" w14:textId="77777777">
        <w:trPr>
          <w:cantSplit/>
          <w:jc w:val="center"/>
        </w:trPr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56DD2A" w14:textId="77777777" w:rsidR="00184487" w:rsidRDefault="00000000">
            <w:r>
              <w:rPr>
                <w:color w:val="24313A"/>
                <w:sz w:val="16"/>
              </w:rPr>
              <w:t>来源和权限</w:t>
            </w:r>
          </w:p>
        </w:tc>
        <w:tc>
          <w:tcPr>
            <w:tcW w:w="77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6F5585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文件来源、本所角色及内部使用权限已经说明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30BCA3" w14:textId="77777777" w:rsidR="00184487" w:rsidRDefault="00184487">
            <w:pPr>
              <w:rPr>
                <w:lang w:eastAsia="zh-CN"/>
              </w:rPr>
            </w:pPr>
          </w:p>
        </w:tc>
      </w:tr>
      <w:tr w:rsidR="00184487" w14:paraId="6B4EBA14" w14:textId="77777777">
        <w:trPr>
          <w:cantSplit/>
          <w:jc w:val="center"/>
        </w:trPr>
        <w:tc>
          <w:tcPr>
            <w:tcW w:w="28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4A50BA" w14:textId="77777777" w:rsidR="00184487" w:rsidRDefault="00000000">
            <w:r>
              <w:rPr>
                <w:color w:val="24313A"/>
                <w:sz w:val="16"/>
              </w:rPr>
              <w:t>资料等级</w:t>
            </w:r>
          </w:p>
        </w:tc>
        <w:tc>
          <w:tcPr>
            <w:tcW w:w="77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07A7FE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T1-T4</w:t>
            </w:r>
            <w:r>
              <w:rPr>
                <w:color w:val="24313A"/>
                <w:sz w:val="16"/>
                <w:lang w:eastAsia="zh-CN"/>
              </w:rPr>
              <w:t>等级和访问要求已经确定；国家秘密已排除</w:t>
            </w:r>
          </w:p>
        </w:tc>
        <w:tc>
          <w:tcPr>
            <w:tcW w:w="432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C48C80" w14:textId="77777777" w:rsidR="00184487" w:rsidRDefault="00184487">
            <w:pPr>
              <w:rPr>
                <w:lang w:eastAsia="zh-CN"/>
              </w:rPr>
            </w:pPr>
          </w:p>
        </w:tc>
      </w:tr>
      <w:tr w:rsidR="00184487" w14:paraId="3DA13E9D" w14:textId="77777777">
        <w:trPr>
          <w:cantSplit/>
          <w:jc w:val="center"/>
        </w:trPr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457838" w14:textId="77777777" w:rsidR="00184487" w:rsidRDefault="00000000">
            <w:r>
              <w:rPr>
                <w:color w:val="24313A"/>
                <w:sz w:val="16"/>
              </w:rPr>
              <w:t>可编辑性</w:t>
            </w:r>
          </w:p>
        </w:tc>
        <w:tc>
          <w:tcPr>
            <w:tcW w:w="77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21C5D8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可编辑文件优先；</w:t>
            </w:r>
            <w:r>
              <w:rPr>
                <w:color w:val="24313A"/>
                <w:sz w:val="16"/>
                <w:lang w:eastAsia="zh-CN"/>
              </w:rPr>
              <w:t>PDF</w:t>
            </w:r>
            <w:r>
              <w:rPr>
                <w:color w:val="24313A"/>
                <w:sz w:val="16"/>
                <w:lang w:eastAsia="zh-CN"/>
              </w:rPr>
              <w:t>用于签署、盖章、官方原版或最终提交样例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AFF6F1" w14:textId="77777777" w:rsidR="00184487" w:rsidRDefault="00184487">
            <w:pPr>
              <w:rPr>
                <w:lang w:eastAsia="zh-CN"/>
              </w:rPr>
            </w:pPr>
          </w:p>
        </w:tc>
      </w:tr>
      <w:tr w:rsidR="00184487" w14:paraId="39E96109" w14:textId="77777777">
        <w:trPr>
          <w:cantSplit/>
          <w:jc w:val="center"/>
        </w:trPr>
        <w:tc>
          <w:tcPr>
            <w:tcW w:w="28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EBD650" w14:textId="77777777" w:rsidR="00184487" w:rsidRDefault="00000000">
            <w:r>
              <w:rPr>
                <w:color w:val="24313A"/>
                <w:sz w:val="16"/>
              </w:rPr>
              <w:t>专业复核</w:t>
            </w:r>
          </w:p>
        </w:tc>
        <w:tc>
          <w:tcPr>
            <w:tcW w:w="77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89ADA2" w14:textId="77777777" w:rsidR="00184487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主办律师或专业负责人已经确认项目质量和代表性</w:t>
            </w:r>
          </w:p>
        </w:tc>
        <w:tc>
          <w:tcPr>
            <w:tcW w:w="432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D6C8FD" w14:textId="77777777" w:rsidR="00184487" w:rsidRDefault="00184487">
            <w:pPr>
              <w:rPr>
                <w:lang w:eastAsia="zh-CN"/>
              </w:rPr>
            </w:pPr>
          </w:p>
        </w:tc>
      </w:tr>
    </w:tbl>
    <w:p w14:paraId="493C68EA" w14:textId="77777777" w:rsidR="00184487" w:rsidRDefault="00184487">
      <w:pPr>
        <w:spacing w:after="0"/>
        <w:rPr>
          <w:lang w:eastAsia="zh-CN"/>
        </w:rPr>
      </w:pPr>
    </w:p>
    <w:p w14:paraId="2D91C043" w14:textId="77777777" w:rsidR="00184487" w:rsidRDefault="00000000">
      <w:pPr>
        <w:spacing w:after="40" w:line="252" w:lineRule="auto"/>
        <w:ind w:left="198"/>
        <w:rPr>
          <w:lang w:eastAsia="zh-CN"/>
        </w:rPr>
      </w:pPr>
      <w:r>
        <w:rPr>
          <w:color w:val="667680"/>
          <w:sz w:val="16"/>
          <w:lang w:eastAsia="zh-CN"/>
        </w:rPr>
        <w:t>本文件为完整项目及事项档案提交目录与整理说明（</w:t>
      </w:r>
      <w:r>
        <w:rPr>
          <w:color w:val="667680"/>
          <w:sz w:val="16"/>
          <w:lang w:eastAsia="zh-CN"/>
        </w:rPr>
        <w:t>v1.0</w:t>
      </w:r>
      <w:r>
        <w:rPr>
          <w:color w:val="667680"/>
          <w:sz w:val="16"/>
          <w:lang w:eastAsia="zh-CN"/>
        </w:rPr>
        <w:t>），供第一阶段项目档案收集、汇总和复核使用。</w:t>
      </w:r>
    </w:p>
    <w:sectPr w:rsidR="00184487" w:rsidSect="00034616">
      <w:headerReference w:type="default" r:id="rId8"/>
      <w:footerReference w:type="default" r:id="rId9"/>
      <w:pgSz w:w="16838" w:h="11906" w:orient="landscape"/>
      <w:pgMar w:top="482" w:right="652" w:bottom="425" w:left="652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D4956A" w14:textId="77777777" w:rsidR="009D1436" w:rsidRDefault="009D1436">
      <w:pPr>
        <w:spacing w:after="0" w:line="240" w:lineRule="auto"/>
      </w:pPr>
      <w:r>
        <w:separator/>
      </w:r>
    </w:p>
  </w:endnote>
  <w:endnote w:type="continuationSeparator" w:id="0">
    <w:p w14:paraId="6DF77E82" w14:textId="77777777" w:rsidR="009D1436" w:rsidRDefault="009D1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DB7324" w14:textId="77777777" w:rsidR="00184487" w:rsidRDefault="00000000">
    <w:pPr>
      <w:pStyle w:val="a7"/>
      <w:jc w:val="right"/>
    </w:pPr>
    <w:r>
      <w:rPr>
        <w:color w:val="667680"/>
        <w:sz w:val="16"/>
      </w:rPr>
      <w:t>第</w:t>
    </w:r>
    <w:r>
      <w:rPr>
        <w:color w:val="667680"/>
        <w:sz w:val="16"/>
      </w:rPr>
      <w:t xml:space="preserve"> </w:t>
    </w:r>
    <w:r>
      <w:rPr>
        <w:color w:val="667680"/>
        <w:sz w:val="16"/>
      </w:rPr>
      <w:fldChar w:fldCharType="begin"/>
    </w:r>
    <w:r>
      <w:rPr>
        <w:color w:val="667680"/>
        <w:sz w:val="16"/>
      </w:rPr>
      <w:instrText xml:space="preserve"> PAGE </w:instrText>
    </w:r>
    <w:r w:rsidR="00321588">
      <w:rPr>
        <w:color w:val="667680"/>
        <w:sz w:val="16"/>
      </w:rPr>
      <w:fldChar w:fldCharType="separate"/>
    </w:r>
    <w:r w:rsidR="00321588">
      <w:rPr>
        <w:noProof/>
        <w:color w:val="667680"/>
        <w:sz w:val="16"/>
      </w:rPr>
      <w:t>1</w:t>
    </w:r>
    <w:r>
      <w:rPr>
        <w:color w:val="667680"/>
        <w:sz w:val="16"/>
      </w:rPr>
      <w:fldChar w:fldCharType="end"/>
    </w:r>
    <w:r>
      <w:rPr>
        <w:color w:val="667680"/>
        <w:sz w:val="16"/>
      </w:rPr>
      <w:t xml:space="preserve"> </w:t>
    </w:r>
    <w:r>
      <w:rPr>
        <w:color w:val="667680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B8900B" w14:textId="77777777" w:rsidR="009D1436" w:rsidRDefault="009D1436">
      <w:pPr>
        <w:spacing w:after="0" w:line="240" w:lineRule="auto"/>
      </w:pPr>
      <w:r>
        <w:separator/>
      </w:r>
    </w:p>
  </w:footnote>
  <w:footnote w:type="continuationSeparator" w:id="0">
    <w:p w14:paraId="52C9ECDC" w14:textId="77777777" w:rsidR="009D1436" w:rsidRDefault="009D1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63E000" w14:textId="77777777" w:rsidR="00184487" w:rsidRDefault="00000000">
    <w:pPr>
      <w:pStyle w:val="a5"/>
      <w:rPr>
        <w:lang w:eastAsia="zh-CN"/>
      </w:rPr>
    </w:pPr>
    <w:r>
      <w:rPr>
        <w:color w:val="667680"/>
        <w:sz w:val="15"/>
        <w:lang w:eastAsia="zh-CN"/>
      </w:rPr>
      <w:t>百宸律师事务所</w:t>
    </w:r>
    <w:r>
      <w:rPr>
        <w:color w:val="667680"/>
        <w:sz w:val="15"/>
        <w:lang w:eastAsia="zh-CN"/>
      </w:rPr>
      <w:t xml:space="preserve"> · </w:t>
    </w:r>
    <w:r>
      <w:rPr>
        <w:color w:val="667680"/>
        <w:sz w:val="15"/>
        <w:lang w:eastAsia="zh-CN"/>
      </w:rPr>
      <w:t>法律文件模板项目档案收集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357754">
    <w:abstractNumId w:val="8"/>
  </w:num>
  <w:num w:numId="2" w16cid:durableId="1220899871">
    <w:abstractNumId w:val="6"/>
  </w:num>
  <w:num w:numId="3" w16cid:durableId="280116023">
    <w:abstractNumId w:val="5"/>
  </w:num>
  <w:num w:numId="4" w16cid:durableId="1230844904">
    <w:abstractNumId w:val="4"/>
  </w:num>
  <w:num w:numId="5" w16cid:durableId="1030912561">
    <w:abstractNumId w:val="7"/>
  </w:num>
  <w:num w:numId="6" w16cid:durableId="708645754">
    <w:abstractNumId w:val="3"/>
  </w:num>
  <w:num w:numId="7" w16cid:durableId="1302881465">
    <w:abstractNumId w:val="2"/>
  </w:num>
  <w:num w:numId="8" w16cid:durableId="801733017">
    <w:abstractNumId w:val="1"/>
  </w:num>
  <w:num w:numId="9" w16cid:durableId="21115364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487"/>
    <w:rsid w:val="0029639D"/>
    <w:rsid w:val="00321588"/>
    <w:rsid w:val="00326F90"/>
    <w:rsid w:val="004573D6"/>
    <w:rsid w:val="009D14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1EAA0"/>
  <w14:defaultImageDpi w14:val="300"/>
  <w15:docId w15:val="{DFEF57F5-C9A8-F54A-ABC2-B4326010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Microsoft YaHei" w:hAnsi="Arial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百宸律师事务所完整项目及事项档案提交目录与整理说明</dc:title>
  <dc:subject>五大业务代表性项目、基金项目、常顾事项、合规项目及诉讼案件档案提交标准</dc:subject>
  <dc:creator>百宸律师事务所</dc:creator>
  <cp:keywords/>
  <dc:description>generated by python-docx</dc:description>
  <cp:lastModifiedBy>Sylvie Lu</cp:lastModifiedBy>
  <cp:revision>2</cp:revision>
  <dcterms:created xsi:type="dcterms:W3CDTF">2013-12-23T23:15:00Z</dcterms:created>
  <dcterms:modified xsi:type="dcterms:W3CDTF">2026-07-20T01:52:00Z</dcterms:modified>
  <cp:category/>
</cp:coreProperties>
</file>