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747BA" w14:textId="31AC0418" w:rsidR="00C72F79" w:rsidRPr="00CB6981" w:rsidRDefault="00995B50" w:rsidP="00995B50">
      <w:pPr>
        <w:rPr>
          <w:rFonts w:ascii="Times New Roman" w:hAnsi="Times New Roman" w:cs="Times New Roman"/>
          <w:b/>
          <w:bCs/>
          <w:sz w:val="32"/>
          <w:szCs w:val="32"/>
        </w:rPr>
      </w:pPr>
      <w:r w:rsidRPr="00CB6981">
        <w:rPr>
          <w:rFonts w:ascii="Times New Roman" w:hAnsi="Times New Roman" w:cs="Times New Roman"/>
          <w:b/>
          <w:bCs/>
          <w:sz w:val="32"/>
          <w:szCs w:val="32"/>
        </w:rPr>
        <w:t>Hipótesis del proyecto:</w:t>
      </w:r>
    </w:p>
    <w:p w14:paraId="6D054E6C" w14:textId="2FB479C9" w:rsidR="00995B50" w:rsidRPr="003F5A9C" w:rsidRDefault="00995B50" w:rsidP="003F5A9C">
      <w:pPr>
        <w:pStyle w:val="Prrafodelista"/>
        <w:numPr>
          <w:ilvl w:val="0"/>
          <w:numId w:val="12"/>
        </w:numPr>
        <w:rPr>
          <w:rFonts w:ascii="Times New Roman" w:hAnsi="Times New Roman" w:cs="Times New Roman"/>
          <w:sz w:val="24"/>
          <w:szCs w:val="24"/>
        </w:rPr>
      </w:pPr>
      <w:r w:rsidRPr="003F5A9C">
        <w:rPr>
          <w:rFonts w:ascii="Times New Roman" w:hAnsi="Times New Roman" w:cs="Times New Roman"/>
          <w:b/>
          <w:bCs/>
          <w:sz w:val="24"/>
          <w:szCs w:val="24"/>
        </w:rPr>
        <w:t>Eficiencia en las ventas:</w:t>
      </w:r>
      <w:r w:rsidRPr="003F5A9C">
        <w:rPr>
          <w:rFonts w:ascii="Times New Roman" w:hAnsi="Times New Roman" w:cs="Times New Roman"/>
          <w:sz w:val="24"/>
          <w:szCs w:val="24"/>
        </w:rPr>
        <w:t xml:space="preserve"> La integración de un flujo de compra ágil con selección de butacas</w:t>
      </w:r>
      <w:r w:rsidR="00D67006" w:rsidRPr="003F5A9C">
        <w:rPr>
          <w:rFonts w:ascii="Times New Roman" w:hAnsi="Times New Roman" w:cs="Times New Roman"/>
          <w:sz w:val="24"/>
          <w:szCs w:val="24"/>
        </w:rPr>
        <w:t xml:space="preserve"> </w:t>
      </w:r>
      <w:r w:rsidRPr="003F5A9C">
        <w:rPr>
          <w:rFonts w:ascii="Times New Roman" w:hAnsi="Times New Roman" w:cs="Times New Roman"/>
          <w:sz w:val="24"/>
          <w:szCs w:val="24"/>
        </w:rPr>
        <w:t>en tiempo real</w:t>
      </w:r>
      <w:r w:rsidR="00D67006" w:rsidRPr="003F5A9C">
        <w:rPr>
          <w:rFonts w:ascii="Times New Roman" w:hAnsi="Times New Roman" w:cs="Times New Roman"/>
          <w:sz w:val="24"/>
          <w:szCs w:val="24"/>
        </w:rPr>
        <w:t xml:space="preserve"> y la gestión de perfiles de usuario (con historial de consumos y películas vistas)</w:t>
      </w:r>
      <w:r w:rsidRPr="003F5A9C">
        <w:rPr>
          <w:rFonts w:ascii="Times New Roman" w:hAnsi="Times New Roman" w:cs="Times New Roman"/>
          <w:sz w:val="24"/>
          <w:szCs w:val="24"/>
        </w:rPr>
        <w:t xml:space="preserve"> reducirá el tiempo de reserva del cliente</w:t>
      </w:r>
      <w:r w:rsidR="00D67006" w:rsidRPr="003F5A9C">
        <w:rPr>
          <w:rFonts w:ascii="Times New Roman" w:hAnsi="Times New Roman" w:cs="Times New Roman"/>
          <w:sz w:val="24"/>
          <w:szCs w:val="24"/>
        </w:rPr>
        <w:t>, evitará la sobreventa y aumentará la recurrencia de los usuarios.</w:t>
      </w:r>
    </w:p>
    <w:p w14:paraId="7F9E7C97" w14:textId="7813E133" w:rsidR="00995B50" w:rsidRPr="003F5A9C" w:rsidRDefault="00995B50" w:rsidP="003F5A9C">
      <w:pPr>
        <w:pStyle w:val="Prrafodelista"/>
        <w:numPr>
          <w:ilvl w:val="0"/>
          <w:numId w:val="12"/>
        </w:numPr>
        <w:rPr>
          <w:rFonts w:ascii="Times New Roman" w:hAnsi="Times New Roman" w:cs="Times New Roman"/>
          <w:sz w:val="24"/>
          <w:szCs w:val="24"/>
        </w:rPr>
      </w:pPr>
      <w:r w:rsidRPr="003F5A9C">
        <w:rPr>
          <w:rFonts w:ascii="Times New Roman" w:hAnsi="Times New Roman" w:cs="Times New Roman"/>
          <w:b/>
          <w:bCs/>
          <w:sz w:val="24"/>
          <w:szCs w:val="24"/>
        </w:rPr>
        <w:t>Seguridad e integridad en accesos:</w:t>
      </w:r>
      <w:r w:rsidRPr="003F5A9C">
        <w:rPr>
          <w:rFonts w:ascii="Times New Roman" w:hAnsi="Times New Roman" w:cs="Times New Roman"/>
          <w:sz w:val="24"/>
          <w:szCs w:val="24"/>
        </w:rPr>
        <w:t xml:space="preserve"> La emisión de facturas con códigos QR únicos y validación en puerta reducirá el riesgo de fraude o duplicación de entradas y agilizará la gestión de cancelaciones</w:t>
      </w:r>
      <w:r w:rsidR="00CB6981" w:rsidRPr="003F5A9C">
        <w:rPr>
          <w:rFonts w:ascii="Times New Roman" w:hAnsi="Times New Roman" w:cs="Times New Roman"/>
          <w:sz w:val="24"/>
          <w:szCs w:val="24"/>
        </w:rPr>
        <w:t xml:space="preserve"> por parte del usuario</w:t>
      </w:r>
      <w:r w:rsidRPr="003F5A9C">
        <w:rPr>
          <w:rFonts w:ascii="Times New Roman" w:hAnsi="Times New Roman" w:cs="Times New Roman"/>
          <w:sz w:val="24"/>
          <w:szCs w:val="24"/>
        </w:rPr>
        <w:t xml:space="preserve">. </w:t>
      </w:r>
    </w:p>
    <w:p w14:paraId="7E1EBAB1" w14:textId="28C7ADA3" w:rsidR="00995B50" w:rsidRPr="003F5A9C" w:rsidRDefault="00995B50" w:rsidP="003F5A9C">
      <w:pPr>
        <w:pStyle w:val="Prrafodelista"/>
        <w:numPr>
          <w:ilvl w:val="0"/>
          <w:numId w:val="12"/>
        </w:numPr>
        <w:rPr>
          <w:rFonts w:ascii="Times New Roman" w:hAnsi="Times New Roman" w:cs="Times New Roman"/>
          <w:sz w:val="24"/>
          <w:szCs w:val="24"/>
        </w:rPr>
      </w:pPr>
      <w:r w:rsidRPr="003F5A9C">
        <w:rPr>
          <w:rFonts w:ascii="Times New Roman" w:hAnsi="Times New Roman" w:cs="Times New Roman"/>
          <w:b/>
          <w:bCs/>
          <w:sz w:val="24"/>
          <w:szCs w:val="24"/>
        </w:rPr>
        <w:t>Optimización administrativa:</w:t>
      </w:r>
      <w:r w:rsidR="00D67006" w:rsidRPr="003F5A9C">
        <w:rPr>
          <w:rFonts w:ascii="Times New Roman" w:hAnsi="Times New Roman" w:cs="Times New Roman"/>
          <w:b/>
          <w:bCs/>
          <w:sz w:val="24"/>
          <w:szCs w:val="24"/>
        </w:rPr>
        <w:t xml:space="preserve"> </w:t>
      </w:r>
      <w:r w:rsidR="00D67006" w:rsidRPr="003F5A9C">
        <w:rPr>
          <w:rFonts w:ascii="Times New Roman" w:hAnsi="Times New Roman" w:cs="Times New Roman"/>
          <w:sz w:val="24"/>
          <w:szCs w:val="24"/>
        </w:rPr>
        <w:t>La asignación de roles con permisos diferenciados (administrador y cliente), l</w:t>
      </w:r>
      <w:r w:rsidRPr="003F5A9C">
        <w:rPr>
          <w:rFonts w:ascii="Times New Roman" w:hAnsi="Times New Roman" w:cs="Times New Roman"/>
          <w:sz w:val="24"/>
          <w:szCs w:val="24"/>
        </w:rPr>
        <w:t>a automatización de la carga de películas mediante API externa y la gestión centralizada de salas y servicios disminuirán la carga operativa de la administración</w:t>
      </w:r>
      <w:r w:rsidR="00D67006" w:rsidRPr="003F5A9C">
        <w:rPr>
          <w:rFonts w:ascii="Times New Roman" w:hAnsi="Times New Roman" w:cs="Times New Roman"/>
          <w:sz w:val="24"/>
          <w:szCs w:val="24"/>
        </w:rPr>
        <w:t xml:space="preserve"> y mejorarán el control del sistema</w:t>
      </w:r>
      <w:r w:rsidRPr="003F5A9C">
        <w:rPr>
          <w:rFonts w:ascii="Times New Roman" w:hAnsi="Times New Roman" w:cs="Times New Roman"/>
          <w:sz w:val="24"/>
          <w:szCs w:val="24"/>
        </w:rPr>
        <w:t xml:space="preserve">. </w:t>
      </w:r>
    </w:p>
    <w:p w14:paraId="5BBD311D" w14:textId="2FEE721D" w:rsidR="00995B50" w:rsidRPr="003F5A9C" w:rsidRDefault="00995B50" w:rsidP="003F5A9C">
      <w:pPr>
        <w:pStyle w:val="Prrafodelista"/>
        <w:numPr>
          <w:ilvl w:val="0"/>
          <w:numId w:val="12"/>
        </w:numPr>
        <w:rPr>
          <w:rFonts w:ascii="Times New Roman" w:hAnsi="Times New Roman" w:cs="Times New Roman"/>
          <w:sz w:val="24"/>
          <w:szCs w:val="24"/>
        </w:rPr>
      </w:pPr>
      <w:r w:rsidRPr="003F5A9C">
        <w:rPr>
          <w:rFonts w:ascii="Times New Roman" w:hAnsi="Times New Roman" w:cs="Times New Roman"/>
          <w:b/>
          <w:bCs/>
          <w:sz w:val="24"/>
          <w:szCs w:val="24"/>
        </w:rPr>
        <w:t>Mejora en la toma de decisiones:</w:t>
      </w:r>
      <w:r w:rsidRPr="003F5A9C">
        <w:rPr>
          <w:rFonts w:ascii="Times New Roman" w:hAnsi="Times New Roman" w:cs="Times New Roman"/>
          <w:sz w:val="24"/>
          <w:szCs w:val="24"/>
        </w:rPr>
        <w:t xml:space="preserve"> </w:t>
      </w:r>
      <w:r w:rsidR="00CB6981" w:rsidRPr="003F5A9C">
        <w:rPr>
          <w:rFonts w:ascii="Times New Roman" w:hAnsi="Times New Roman" w:cs="Times New Roman"/>
          <w:sz w:val="24"/>
          <w:szCs w:val="24"/>
        </w:rPr>
        <w:t>L</w:t>
      </w:r>
      <w:r w:rsidRPr="003F5A9C">
        <w:rPr>
          <w:rFonts w:ascii="Times New Roman" w:hAnsi="Times New Roman" w:cs="Times New Roman"/>
          <w:sz w:val="24"/>
          <w:szCs w:val="24"/>
        </w:rPr>
        <w:t>a visibilidad de métricas</w:t>
      </w:r>
      <w:r w:rsidR="00D67006" w:rsidRPr="003F5A9C">
        <w:rPr>
          <w:rFonts w:ascii="Times New Roman" w:hAnsi="Times New Roman" w:cs="Times New Roman"/>
          <w:sz w:val="24"/>
          <w:szCs w:val="24"/>
        </w:rPr>
        <w:t xml:space="preserve"> </w:t>
      </w:r>
      <w:r w:rsidR="00CB6981" w:rsidRPr="003F5A9C">
        <w:rPr>
          <w:rFonts w:ascii="Times New Roman" w:hAnsi="Times New Roman" w:cs="Times New Roman"/>
          <w:sz w:val="24"/>
          <w:szCs w:val="24"/>
        </w:rPr>
        <w:t>de ocupación por</w:t>
      </w:r>
      <w:r w:rsidR="00D67006" w:rsidRPr="003F5A9C">
        <w:rPr>
          <w:rFonts w:ascii="Times New Roman" w:hAnsi="Times New Roman" w:cs="Times New Roman"/>
          <w:sz w:val="24"/>
          <w:szCs w:val="24"/>
        </w:rPr>
        <w:t xml:space="preserve"> función</w:t>
      </w:r>
      <w:r w:rsidRPr="003F5A9C">
        <w:rPr>
          <w:rFonts w:ascii="Times New Roman" w:hAnsi="Times New Roman" w:cs="Times New Roman"/>
          <w:sz w:val="24"/>
          <w:szCs w:val="24"/>
        </w:rPr>
        <w:t xml:space="preserve"> </w:t>
      </w:r>
      <w:r w:rsidR="00CB6981" w:rsidRPr="003F5A9C">
        <w:rPr>
          <w:rFonts w:ascii="Times New Roman" w:hAnsi="Times New Roman" w:cs="Times New Roman"/>
          <w:sz w:val="24"/>
          <w:szCs w:val="24"/>
        </w:rPr>
        <w:t>y por película</w:t>
      </w:r>
      <w:r w:rsidRPr="003F5A9C">
        <w:rPr>
          <w:rFonts w:ascii="Times New Roman" w:hAnsi="Times New Roman" w:cs="Times New Roman"/>
          <w:sz w:val="24"/>
          <w:szCs w:val="24"/>
        </w:rPr>
        <w:t xml:space="preserve">, ventas por género, franjas horarias y cancelaciones en el Backoffice </w:t>
      </w:r>
      <w:r w:rsidR="00D67006" w:rsidRPr="003F5A9C">
        <w:rPr>
          <w:rFonts w:ascii="Times New Roman" w:hAnsi="Times New Roman" w:cs="Times New Roman"/>
          <w:sz w:val="24"/>
          <w:szCs w:val="24"/>
        </w:rPr>
        <w:t xml:space="preserve">del administrador </w:t>
      </w:r>
      <w:r w:rsidRPr="003F5A9C">
        <w:rPr>
          <w:rFonts w:ascii="Times New Roman" w:hAnsi="Times New Roman" w:cs="Times New Roman"/>
          <w:sz w:val="24"/>
          <w:szCs w:val="24"/>
        </w:rPr>
        <w:t>permitirá adaptar la oferta comercial y maximizar la rentabilidad de las salas.</w:t>
      </w:r>
    </w:p>
    <w:p w14:paraId="5A385FDD" w14:textId="77777777" w:rsidR="00CB6981" w:rsidRPr="00CB6981" w:rsidRDefault="00CB6981" w:rsidP="00CB6981">
      <w:pPr>
        <w:rPr>
          <w:rFonts w:ascii="Times New Roman" w:hAnsi="Times New Roman" w:cs="Times New Roman"/>
          <w:sz w:val="24"/>
          <w:szCs w:val="24"/>
        </w:rPr>
      </w:pPr>
    </w:p>
    <w:p w14:paraId="5AC6A359" w14:textId="77777777" w:rsidR="00CB6981" w:rsidRDefault="00CB6981" w:rsidP="00CB6981">
      <w:pPr>
        <w:rPr>
          <w:rFonts w:ascii="Times New Roman" w:hAnsi="Times New Roman" w:cs="Times New Roman"/>
          <w:sz w:val="24"/>
          <w:szCs w:val="24"/>
        </w:rPr>
      </w:pPr>
    </w:p>
    <w:p w14:paraId="635F4DFC" w14:textId="77777777" w:rsidR="00CB6981" w:rsidRDefault="00CB6981" w:rsidP="00CB6981">
      <w:pPr>
        <w:rPr>
          <w:rFonts w:ascii="Times New Roman" w:hAnsi="Times New Roman" w:cs="Times New Roman"/>
          <w:sz w:val="24"/>
          <w:szCs w:val="24"/>
        </w:rPr>
      </w:pPr>
    </w:p>
    <w:p w14:paraId="59784C16" w14:textId="77777777" w:rsidR="00CB6981" w:rsidRDefault="00CB6981" w:rsidP="00CB6981">
      <w:pPr>
        <w:rPr>
          <w:rFonts w:ascii="Times New Roman" w:hAnsi="Times New Roman" w:cs="Times New Roman"/>
          <w:sz w:val="24"/>
          <w:szCs w:val="24"/>
        </w:rPr>
      </w:pPr>
    </w:p>
    <w:p w14:paraId="1A28EDC4" w14:textId="77777777" w:rsidR="00CB6981" w:rsidRDefault="00CB6981" w:rsidP="00CB6981">
      <w:pPr>
        <w:rPr>
          <w:rFonts w:ascii="Times New Roman" w:hAnsi="Times New Roman" w:cs="Times New Roman"/>
          <w:sz w:val="24"/>
          <w:szCs w:val="24"/>
        </w:rPr>
      </w:pPr>
    </w:p>
    <w:p w14:paraId="50BA0FE5" w14:textId="77777777" w:rsidR="00CB6981" w:rsidRDefault="00CB6981" w:rsidP="00CB6981">
      <w:pPr>
        <w:rPr>
          <w:rFonts w:ascii="Times New Roman" w:hAnsi="Times New Roman" w:cs="Times New Roman"/>
          <w:sz w:val="24"/>
          <w:szCs w:val="24"/>
        </w:rPr>
      </w:pPr>
    </w:p>
    <w:p w14:paraId="6A9BF782" w14:textId="77777777" w:rsidR="00CB6981" w:rsidRDefault="00CB6981" w:rsidP="00CB6981">
      <w:pPr>
        <w:rPr>
          <w:rFonts w:ascii="Times New Roman" w:hAnsi="Times New Roman" w:cs="Times New Roman"/>
          <w:sz w:val="24"/>
          <w:szCs w:val="24"/>
        </w:rPr>
      </w:pPr>
    </w:p>
    <w:p w14:paraId="696F3D7A" w14:textId="77777777" w:rsidR="00CB6981" w:rsidRDefault="00CB6981" w:rsidP="00CB6981">
      <w:pPr>
        <w:rPr>
          <w:rFonts w:ascii="Times New Roman" w:hAnsi="Times New Roman" w:cs="Times New Roman"/>
          <w:sz w:val="24"/>
          <w:szCs w:val="24"/>
        </w:rPr>
      </w:pPr>
    </w:p>
    <w:p w14:paraId="0479FFC5" w14:textId="77777777" w:rsidR="00CB6981" w:rsidRDefault="00CB6981" w:rsidP="00CB6981">
      <w:pPr>
        <w:rPr>
          <w:rFonts w:ascii="Times New Roman" w:hAnsi="Times New Roman" w:cs="Times New Roman"/>
          <w:sz w:val="24"/>
          <w:szCs w:val="24"/>
        </w:rPr>
      </w:pPr>
    </w:p>
    <w:p w14:paraId="15A7CF7F" w14:textId="77777777" w:rsidR="00CB6981" w:rsidRDefault="00CB6981" w:rsidP="00CB6981">
      <w:pPr>
        <w:rPr>
          <w:rFonts w:ascii="Times New Roman" w:hAnsi="Times New Roman" w:cs="Times New Roman"/>
          <w:sz w:val="24"/>
          <w:szCs w:val="24"/>
        </w:rPr>
      </w:pPr>
    </w:p>
    <w:p w14:paraId="0254FF73" w14:textId="77777777" w:rsidR="00CB6981" w:rsidRDefault="00CB6981" w:rsidP="00CB6981">
      <w:pPr>
        <w:rPr>
          <w:rFonts w:ascii="Times New Roman" w:hAnsi="Times New Roman" w:cs="Times New Roman"/>
          <w:sz w:val="24"/>
          <w:szCs w:val="24"/>
        </w:rPr>
      </w:pPr>
    </w:p>
    <w:p w14:paraId="3E3B8499" w14:textId="77777777" w:rsidR="00CB6981" w:rsidRDefault="00CB6981" w:rsidP="00CB6981">
      <w:pPr>
        <w:rPr>
          <w:rFonts w:ascii="Times New Roman" w:hAnsi="Times New Roman" w:cs="Times New Roman"/>
          <w:sz w:val="24"/>
          <w:szCs w:val="24"/>
        </w:rPr>
      </w:pPr>
    </w:p>
    <w:p w14:paraId="0C62779D" w14:textId="77777777" w:rsidR="00CB6981" w:rsidRDefault="00CB6981" w:rsidP="00CB6981">
      <w:pPr>
        <w:rPr>
          <w:rFonts w:ascii="Times New Roman" w:hAnsi="Times New Roman" w:cs="Times New Roman"/>
          <w:sz w:val="24"/>
          <w:szCs w:val="24"/>
        </w:rPr>
      </w:pPr>
    </w:p>
    <w:p w14:paraId="0BDF1677" w14:textId="77777777" w:rsidR="00CB6981" w:rsidRDefault="00CB6981" w:rsidP="00CB6981">
      <w:pPr>
        <w:rPr>
          <w:rFonts w:ascii="Times New Roman" w:hAnsi="Times New Roman" w:cs="Times New Roman"/>
          <w:sz w:val="24"/>
          <w:szCs w:val="24"/>
        </w:rPr>
      </w:pPr>
    </w:p>
    <w:p w14:paraId="6BC48BB6" w14:textId="77777777" w:rsidR="00CB6981" w:rsidRDefault="00CB6981" w:rsidP="00CB6981">
      <w:pPr>
        <w:rPr>
          <w:rFonts w:ascii="Times New Roman" w:hAnsi="Times New Roman" w:cs="Times New Roman"/>
          <w:sz w:val="24"/>
          <w:szCs w:val="24"/>
        </w:rPr>
      </w:pPr>
    </w:p>
    <w:p w14:paraId="5B6B8205" w14:textId="77777777" w:rsidR="00CB6981" w:rsidRDefault="00CB6981" w:rsidP="00CB6981">
      <w:pPr>
        <w:rPr>
          <w:rFonts w:ascii="Times New Roman" w:hAnsi="Times New Roman" w:cs="Times New Roman"/>
          <w:sz w:val="24"/>
          <w:szCs w:val="24"/>
        </w:rPr>
      </w:pPr>
    </w:p>
    <w:p w14:paraId="1C51761D" w14:textId="77777777" w:rsidR="00CB6981" w:rsidRDefault="00CB6981" w:rsidP="00CB6981">
      <w:pPr>
        <w:rPr>
          <w:rFonts w:ascii="Times New Roman" w:hAnsi="Times New Roman" w:cs="Times New Roman"/>
          <w:sz w:val="24"/>
          <w:szCs w:val="24"/>
        </w:rPr>
      </w:pPr>
    </w:p>
    <w:p w14:paraId="0542FD11" w14:textId="77777777" w:rsidR="00CB6981" w:rsidRDefault="00CB6981" w:rsidP="00CB6981">
      <w:pPr>
        <w:rPr>
          <w:rFonts w:ascii="Times New Roman" w:hAnsi="Times New Roman" w:cs="Times New Roman"/>
          <w:sz w:val="24"/>
          <w:szCs w:val="24"/>
        </w:rPr>
      </w:pPr>
    </w:p>
    <w:p w14:paraId="0E14CD34" w14:textId="77777777" w:rsidR="00CB6981" w:rsidRDefault="00CB6981" w:rsidP="00CB6981">
      <w:pPr>
        <w:rPr>
          <w:rFonts w:ascii="Times New Roman" w:hAnsi="Times New Roman" w:cs="Times New Roman"/>
          <w:sz w:val="24"/>
          <w:szCs w:val="24"/>
        </w:rPr>
      </w:pPr>
    </w:p>
    <w:p w14:paraId="3FC284DD" w14:textId="77777777" w:rsidR="00CB6981" w:rsidRPr="00CB6981" w:rsidRDefault="00CB6981" w:rsidP="00CB6981">
      <w:pPr>
        <w:rPr>
          <w:rFonts w:ascii="Times New Roman" w:hAnsi="Times New Roman" w:cs="Times New Roman"/>
          <w:b/>
          <w:bCs/>
          <w:sz w:val="32"/>
          <w:szCs w:val="32"/>
        </w:rPr>
      </w:pPr>
      <w:r w:rsidRPr="00CB6981">
        <w:rPr>
          <w:rFonts w:ascii="Times New Roman" w:hAnsi="Times New Roman" w:cs="Times New Roman"/>
          <w:b/>
          <w:bCs/>
          <w:sz w:val="32"/>
          <w:szCs w:val="32"/>
        </w:rPr>
        <w:lastRenderedPageBreak/>
        <w:t>Supuestos:</w:t>
      </w:r>
    </w:p>
    <w:p w14:paraId="246FFB7D" w14:textId="77777777" w:rsidR="00CB6981" w:rsidRPr="004E5248" w:rsidRDefault="00CB6981" w:rsidP="00CB6981">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Manejo de usuarios (administradores y clientes):</w:t>
      </w:r>
    </w:p>
    <w:p w14:paraId="770F9EC8" w14:textId="1B54DA6C" w:rsidR="00CB6981" w:rsidRPr="004E5248" w:rsidRDefault="003F5A9C" w:rsidP="00CB6981">
      <w:pPr>
        <w:pStyle w:val="Prrafodelista"/>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E</w:t>
      </w:r>
      <w:r w:rsidRPr="003F5A9C">
        <w:rPr>
          <w:rFonts w:ascii="Times New Roman" w:eastAsia="Times New Roman" w:hAnsi="Times New Roman" w:cs="Times New Roman"/>
          <w:sz w:val="24"/>
          <w:szCs w:val="24"/>
          <w:lang w:eastAsia="es-AR"/>
        </w:rPr>
        <w:t>l cliente se registra de manera autogestionada, mientras que las cuentas de administrador ya se encuentran precargadas en el sistema.</w:t>
      </w:r>
    </w:p>
    <w:p w14:paraId="2D4B5D96" w14:textId="77777777" w:rsidR="00CB6981" w:rsidRPr="004E5248" w:rsidRDefault="00CB6981" w:rsidP="00CB6981">
      <w:pPr>
        <w:spacing w:before="100" w:beforeAutospacing="1" w:after="100" w:afterAutospacing="1" w:line="240" w:lineRule="auto"/>
        <w:rPr>
          <w:rFonts w:ascii="Times New Roman" w:eastAsia="Times New Roman" w:hAnsi="Times New Roman" w:cs="Times New Roman"/>
          <w:sz w:val="24"/>
          <w:szCs w:val="24"/>
          <w:u w:val="single"/>
          <w:lang w:eastAsia="es-AR"/>
        </w:rPr>
      </w:pPr>
      <w:r>
        <w:rPr>
          <w:rFonts w:ascii="Times New Roman" w:eastAsia="Times New Roman" w:hAnsi="Times New Roman" w:cs="Times New Roman"/>
          <w:sz w:val="24"/>
          <w:szCs w:val="24"/>
          <w:lang w:eastAsia="es-AR"/>
        </w:rPr>
        <w:t>Funciones:</w:t>
      </w:r>
    </w:p>
    <w:p w14:paraId="3F5211F1" w14:textId="68A43ABD" w:rsidR="00CB6981" w:rsidRPr="004E5248" w:rsidRDefault="00CB6981" w:rsidP="00CB6981">
      <w:pPr>
        <w:pStyle w:val="Prrafodelista"/>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4E5248">
        <w:rPr>
          <w:rFonts w:ascii="Times New Roman" w:eastAsia="Times New Roman" w:hAnsi="Times New Roman" w:cs="Times New Roman"/>
          <w:sz w:val="24"/>
          <w:szCs w:val="24"/>
          <w:lang w:eastAsia="es-AR"/>
        </w:rPr>
        <w:t xml:space="preserve">Cine Paradiso </w:t>
      </w:r>
      <w:r>
        <w:rPr>
          <w:rFonts w:ascii="Times New Roman" w:eastAsia="Times New Roman" w:hAnsi="Times New Roman" w:cs="Times New Roman"/>
          <w:sz w:val="24"/>
          <w:szCs w:val="24"/>
          <w:lang w:eastAsia="es-AR"/>
        </w:rPr>
        <w:t xml:space="preserve">cuenta con </w:t>
      </w:r>
      <w:r w:rsidRPr="004E5248">
        <w:rPr>
          <w:rFonts w:ascii="Times New Roman" w:eastAsia="Times New Roman" w:hAnsi="Times New Roman" w:cs="Times New Roman"/>
          <w:sz w:val="24"/>
          <w:szCs w:val="24"/>
          <w:lang w:eastAsia="es-AR"/>
        </w:rPr>
        <w:t xml:space="preserve">3 locales y cada uno tiene varias salas </w:t>
      </w:r>
      <w:r w:rsidR="0075266B">
        <w:rPr>
          <w:rFonts w:ascii="Times New Roman" w:eastAsia="Times New Roman" w:hAnsi="Times New Roman" w:cs="Times New Roman"/>
          <w:sz w:val="24"/>
          <w:szCs w:val="24"/>
          <w:lang w:eastAsia="es-AR"/>
        </w:rPr>
        <w:t>con</w:t>
      </w:r>
      <w:r w:rsidRPr="004E5248">
        <w:rPr>
          <w:rFonts w:ascii="Times New Roman" w:eastAsia="Times New Roman" w:hAnsi="Times New Roman" w:cs="Times New Roman"/>
          <w:sz w:val="24"/>
          <w:szCs w:val="24"/>
          <w:lang w:eastAsia="es-AR"/>
        </w:rPr>
        <w:t xml:space="preserve"> distinta</w:t>
      </w:r>
      <w:r w:rsidR="0075266B">
        <w:rPr>
          <w:rFonts w:ascii="Times New Roman" w:eastAsia="Times New Roman" w:hAnsi="Times New Roman" w:cs="Times New Roman"/>
          <w:sz w:val="24"/>
          <w:szCs w:val="24"/>
          <w:lang w:eastAsia="es-AR"/>
        </w:rPr>
        <w:t xml:space="preserve">s </w:t>
      </w:r>
      <w:r w:rsidRPr="004E5248">
        <w:rPr>
          <w:rFonts w:ascii="Times New Roman" w:eastAsia="Times New Roman" w:hAnsi="Times New Roman" w:cs="Times New Roman"/>
          <w:sz w:val="24"/>
          <w:szCs w:val="24"/>
          <w:lang w:eastAsia="es-AR"/>
        </w:rPr>
        <w:t>capacidad</w:t>
      </w:r>
      <w:r w:rsidR="0075266B">
        <w:rPr>
          <w:rFonts w:ascii="Times New Roman" w:eastAsia="Times New Roman" w:hAnsi="Times New Roman" w:cs="Times New Roman"/>
          <w:sz w:val="24"/>
          <w:szCs w:val="24"/>
          <w:lang w:eastAsia="es-AR"/>
        </w:rPr>
        <w:t>es de butacas</w:t>
      </w:r>
      <w:r w:rsidRPr="004E5248">
        <w:rPr>
          <w:rFonts w:ascii="Times New Roman" w:eastAsia="Times New Roman" w:hAnsi="Times New Roman" w:cs="Times New Roman"/>
          <w:sz w:val="24"/>
          <w:szCs w:val="24"/>
          <w:lang w:eastAsia="es-AR"/>
        </w:rPr>
        <w:t>.</w:t>
      </w:r>
    </w:p>
    <w:p w14:paraId="4A872B35" w14:textId="77777777" w:rsidR="00CB6981" w:rsidRPr="004E5248" w:rsidRDefault="00CB6981" w:rsidP="00CB6981">
      <w:pPr>
        <w:pStyle w:val="Prrafodelista"/>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4E5248">
        <w:rPr>
          <w:rFonts w:ascii="Times New Roman" w:eastAsia="Times New Roman" w:hAnsi="Times New Roman" w:cs="Times New Roman"/>
          <w:sz w:val="24"/>
          <w:szCs w:val="24"/>
          <w:lang w:eastAsia="es-AR"/>
        </w:rPr>
        <w:t>Una función es una película que se proyecta en una sala, un día y un horario puntual. Cada función tiene sus propias butacas disponibles.</w:t>
      </w:r>
    </w:p>
    <w:p w14:paraId="3E91763B" w14:textId="77777777" w:rsidR="00CB6981" w:rsidRPr="004E5248" w:rsidRDefault="00CB6981" w:rsidP="00CB6981">
      <w:pPr>
        <w:pStyle w:val="Prrafodelista"/>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4E5248">
        <w:rPr>
          <w:rFonts w:ascii="Times New Roman" w:eastAsia="Times New Roman" w:hAnsi="Times New Roman" w:cs="Times New Roman"/>
          <w:sz w:val="24"/>
          <w:szCs w:val="24"/>
          <w:lang w:eastAsia="es-AR"/>
        </w:rPr>
        <w:t>Dos funciones no pueden superponerse en la misma sala. Entre una y otra se deja un margen de 15/20 minutos para limpieza y recambio de personas.</w:t>
      </w:r>
    </w:p>
    <w:p w14:paraId="6D719770" w14:textId="77777777" w:rsidR="00CB6981" w:rsidRPr="004E5248" w:rsidRDefault="00CB6981" w:rsidP="00CB6981">
      <w:pPr>
        <w:pStyle w:val="Prrafodelista"/>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4E5248">
        <w:rPr>
          <w:rFonts w:ascii="Times New Roman" w:eastAsia="Times New Roman" w:hAnsi="Times New Roman" w:cs="Times New Roman"/>
          <w:sz w:val="24"/>
          <w:szCs w:val="24"/>
          <w:lang w:eastAsia="es-AR"/>
        </w:rPr>
        <w:t>Una compra es para una sola función, pero puede incluir varias butacas y varios servicios.</w:t>
      </w:r>
    </w:p>
    <w:p w14:paraId="39CB9401" w14:textId="77777777" w:rsidR="00CB6981" w:rsidRDefault="00CB6981" w:rsidP="00CB6981">
      <w:pPr>
        <w:pStyle w:val="Prrafodelista"/>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4E5248">
        <w:rPr>
          <w:rFonts w:ascii="Times New Roman" w:eastAsia="Times New Roman" w:hAnsi="Times New Roman" w:cs="Times New Roman"/>
          <w:sz w:val="24"/>
          <w:szCs w:val="24"/>
          <w:lang w:eastAsia="es-AR"/>
        </w:rPr>
        <w:t>Forma de pago: el cliente confirma la compra con un botón.</w:t>
      </w:r>
    </w:p>
    <w:p w14:paraId="51F9CEFE" w14:textId="2956110F" w:rsidR="00CB6981" w:rsidRPr="004E5248" w:rsidRDefault="00CB6981" w:rsidP="00CB6981">
      <w:pPr>
        <w:pStyle w:val="Prrafodelista"/>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4E5248">
        <w:rPr>
          <w:rFonts w:ascii="Times New Roman" w:eastAsia="Times New Roman" w:hAnsi="Times New Roman" w:cs="Times New Roman"/>
          <w:sz w:val="24"/>
          <w:szCs w:val="24"/>
          <w:lang w:eastAsia="es-AR"/>
        </w:rPr>
        <w:t xml:space="preserve">Cada </w:t>
      </w:r>
      <w:r w:rsidR="006D317F">
        <w:rPr>
          <w:rFonts w:ascii="Times New Roman" w:eastAsia="Times New Roman" w:hAnsi="Times New Roman" w:cs="Times New Roman"/>
          <w:sz w:val="24"/>
          <w:szCs w:val="24"/>
          <w:lang w:eastAsia="es-AR"/>
        </w:rPr>
        <w:t>entrada</w:t>
      </w:r>
      <w:r w:rsidRPr="004E5248">
        <w:rPr>
          <w:rFonts w:ascii="Times New Roman" w:eastAsia="Times New Roman" w:hAnsi="Times New Roman" w:cs="Times New Roman"/>
          <w:sz w:val="24"/>
          <w:szCs w:val="24"/>
          <w:lang w:eastAsia="es-AR"/>
        </w:rPr>
        <w:t xml:space="preserve"> genera un QR único, que se envía por mail junto con la factura y un botón para cancelar. Ese mismo QR sirve para entrar a la sala.</w:t>
      </w:r>
    </w:p>
    <w:p w14:paraId="7786BDF0" w14:textId="77777777" w:rsidR="00CB6981" w:rsidRPr="004E5248" w:rsidRDefault="00CB6981" w:rsidP="00CB6981">
      <w:pPr>
        <w:pStyle w:val="Prrafodelista"/>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4E5248">
        <w:rPr>
          <w:rFonts w:ascii="Times New Roman" w:eastAsia="Times New Roman" w:hAnsi="Times New Roman" w:cs="Times New Roman"/>
          <w:sz w:val="24"/>
          <w:szCs w:val="24"/>
          <w:lang w:eastAsia="es-AR"/>
        </w:rPr>
        <w:t>El cliente puede cancelar su compra hasta 2 horas antes de la función. Al cancelar, las butacas quedan libres otra vez y el QR deja de servir.</w:t>
      </w:r>
    </w:p>
    <w:p w14:paraId="07318DF6" w14:textId="77777777" w:rsidR="00CB6981" w:rsidRDefault="00CB6981" w:rsidP="00CB6981">
      <w:pPr>
        <w:pStyle w:val="Prrafodelista"/>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4E5248">
        <w:rPr>
          <w:rFonts w:ascii="Times New Roman" w:eastAsia="Times New Roman" w:hAnsi="Times New Roman" w:cs="Times New Roman"/>
          <w:sz w:val="24"/>
          <w:szCs w:val="24"/>
          <w:lang w:eastAsia="es-AR"/>
        </w:rPr>
        <w:t>Los servicios (comida, bebida, estacionamiento, acceso VIP) están disponibles para todas las salas. Tienen un precio y pueden darse de baja. No se controla stock.</w:t>
      </w:r>
    </w:p>
    <w:p w14:paraId="131FCDE4" w14:textId="77777777" w:rsidR="00CB6981" w:rsidRDefault="00CB6981" w:rsidP="00CB6981">
      <w:pPr>
        <w:pStyle w:val="Prrafodelista"/>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4E5248">
        <w:rPr>
          <w:rFonts w:ascii="Times New Roman" w:eastAsia="Times New Roman" w:hAnsi="Times New Roman" w:cs="Times New Roman"/>
          <w:sz w:val="24"/>
          <w:szCs w:val="24"/>
          <w:lang w:eastAsia="es-AR"/>
        </w:rPr>
        <w:t>Los precios están en pesos argentinos y los horarios son los de Buenos Aires.</w:t>
      </w:r>
    </w:p>
    <w:p w14:paraId="64D0D590" w14:textId="77777777" w:rsidR="00CB6981" w:rsidRPr="00FD5140" w:rsidRDefault="00CB6981" w:rsidP="00CB6981">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Butacas:</w:t>
      </w:r>
    </w:p>
    <w:p w14:paraId="3A9DD7C5" w14:textId="77777777" w:rsidR="00CB6981" w:rsidRPr="004E5248" w:rsidRDefault="00CB6981" w:rsidP="00CB6981">
      <w:pPr>
        <w:pStyle w:val="Prrafodelista"/>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4E5248">
        <w:rPr>
          <w:rFonts w:ascii="Times New Roman" w:eastAsia="Times New Roman" w:hAnsi="Times New Roman" w:cs="Times New Roman"/>
          <w:sz w:val="24"/>
          <w:szCs w:val="24"/>
          <w:lang w:eastAsia="es-AR"/>
        </w:rPr>
        <w:t>Las butacas de cada sala están ordenadas en filas y columnas (por ejemplo, fila C, butaca 7), y cada una se puede identificar.</w:t>
      </w:r>
    </w:p>
    <w:p w14:paraId="38668EEC" w14:textId="315126C4" w:rsidR="00CB6981" w:rsidRPr="0075266B" w:rsidRDefault="00CB6981" w:rsidP="00CB6981">
      <w:pPr>
        <w:pStyle w:val="Prrafodelista"/>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4E5248">
        <w:rPr>
          <w:rFonts w:ascii="Times New Roman" w:eastAsia="Times New Roman" w:hAnsi="Times New Roman" w:cs="Times New Roman"/>
          <w:sz w:val="24"/>
          <w:szCs w:val="24"/>
          <w:lang w:eastAsia="es-AR"/>
        </w:rPr>
        <w:t>Una butaca no se puede vender dos veces en la misma función. Mientras el cliente confirma su compra, las butacas elegidas quedan reservadas por unos minutos para que nadie más las tome.</w:t>
      </w:r>
    </w:p>
    <w:p w14:paraId="5185C6AE" w14:textId="77777777" w:rsidR="00CB6981" w:rsidRPr="004E5248" w:rsidRDefault="00CB6981" w:rsidP="00CB6981">
      <w:pPr>
        <w:spacing w:before="100" w:beforeAutospacing="1" w:after="100" w:afterAutospacing="1" w:line="240" w:lineRule="auto"/>
        <w:rPr>
          <w:rFonts w:ascii="Times New Roman" w:eastAsia="Times New Roman" w:hAnsi="Times New Roman" w:cs="Times New Roman"/>
          <w:sz w:val="24"/>
          <w:szCs w:val="24"/>
          <w:u w:val="single"/>
          <w:lang w:eastAsia="es-AR"/>
        </w:rPr>
      </w:pPr>
      <w:r>
        <w:rPr>
          <w:rFonts w:ascii="Times New Roman" w:eastAsia="Times New Roman" w:hAnsi="Times New Roman" w:cs="Times New Roman"/>
          <w:sz w:val="24"/>
          <w:szCs w:val="24"/>
          <w:lang w:eastAsia="es-AR"/>
        </w:rPr>
        <w:t>Cartelera:</w:t>
      </w:r>
    </w:p>
    <w:p w14:paraId="1423DDFA" w14:textId="77777777" w:rsidR="00CB6981" w:rsidRPr="004E5248" w:rsidRDefault="00CB6981" w:rsidP="00CB6981">
      <w:pPr>
        <w:pStyle w:val="Prrafodelista"/>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4E5248">
        <w:rPr>
          <w:rFonts w:ascii="Times New Roman" w:eastAsia="Times New Roman" w:hAnsi="Times New Roman" w:cs="Times New Roman"/>
          <w:sz w:val="24"/>
          <w:szCs w:val="24"/>
          <w:lang w:eastAsia="es-AR"/>
        </w:rPr>
        <w:t>Las películas se obtienen de una API gratuita</w:t>
      </w:r>
      <w:r>
        <w:rPr>
          <w:rFonts w:ascii="Times New Roman" w:eastAsia="Times New Roman" w:hAnsi="Times New Roman" w:cs="Times New Roman"/>
          <w:sz w:val="24"/>
          <w:szCs w:val="24"/>
          <w:lang w:eastAsia="es-AR"/>
        </w:rPr>
        <w:t xml:space="preserve"> (</w:t>
      </w:r>
      <w:r w:rsidRPr="004E5248">
        <w:rPr>
          <w:rFonts w:ascii="Times New Roman" w:eastAsia="Times New Roman" w:hAnsi="Times New Roman" w:cs="Times New Roman"/>
          <w:sz w:val="24"/>
          <w:szCs w:val="24"/>
          <w:lang w:eastAsia="es-AR"/>
        </w:rPr>
        <w:t>https://www.omdbapi.com</w:t>
      </w:r>
      <w:r>
        <w:rPr>
          <w:rFonts w:ascii="Times New Roman" w:eastAsia="Times New Roman" w:hAnsi="Times New Roman" w:cs="Times New Roman"/>
          <w:sz w:val="24"/>
          <w:szCs w:val="24"/>
          <w:lang w:eastAsia="es-AR"/>
        </w:rPr>
        <w:t>)</w:t>
      </w:r>
      <w:r w:rsidRPr="004E5248">
        <w:rPr>
          <w:rFonts w:ascii="Times New Roman" w:eastAsia="Times New Roman" w:hAnsi="Times New Roman" w:cs="Times New Roman"/>
          <w:sz w:val="24"/>
          <w:szCs w:val="24"/>
          <w:lang w:eastAsia="es-AR"/>
        </w:rPr>
        <w:t>. Se prioriza que sean películas estrenadas hace años.</w:t>
      </w:r>
    </w:p>
    <w:p w14:paraId="3F076E5A" w14:textId="5FAF5233" w:rsidR="00CB6981" w:rsidRDefault="00CB6981" w:rsidP="00CB6981">
      <w:pPr>
        <w:pStyle w:val="Prrafodelista"/>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4E5248">
        <w:rPr>
          <w:rFonts w:ascii="Times New Roman" w:eastAsia="Times New Roman" w:hAnsi="Times New Roman" w:cs="Times New Roman"/>
          <w:sz w:val="24"/>
          <w:szCs w:val="24"/>
          <w:lang w:eastAsia="es-AR"/>
        </w:rPr>
        <w:t xml:space="preserve">El administrador también puede completar o cambiar </w:t>
      </w:r>
      <w:r w:rsidR="0075266B">
        <w:rPr>
          <w:rFonts w:ascii="Times New Roman" w:eastAsia="Times New Roman" w:hAnsi="Times New Roman" w:cs="Times New Roman"/>
          <w:sz w:val="24"/>
          <w:szCs w:val="24"/>
          <w:lang w:eastAsia="es-AR"/>
        </w:rPr>
        <w:t xml:space="preserve">manualmente </w:t>
      </w:r>
      <w:r w:rsidRPr="004E5248">
        <w:rPr>
          <w:rFonts w:ascii="Times New Roman" w:eastAsia="Times New Roman" w:hAnsi="Times New Roman" w:cs="Times New Roman"/>
          <w:sz w:val="24"/>
          <w:szCs w:val="24"/>
          <w:lang w:eastAsia="es-AR"/>
        </w:rPr>
        <w:t>la sinopsis y la imagen de una película.</w:t>
      </w:r>
    </w:p>
    <w:p w14:paraId="3F965A08" w14:textId="77777777" w:rsidR="0075266B" w:rsidRDefault="0075266B" w:rsidP="0075266B">
      <w:pPr>
        <w:spacing w:before="100" w:beforeAutospacing="1" w:after="100" w:afterAutospacing="1" w:line="240" w:lineRule="auto"/>
        <w:rPr>
          <w:rFonts w:ascii="Times New Roman" w:eastAsia="Times New Roman" w:hAnsi="Times New Roman" w:cs="Times New Roman"/>
          <w:sz w:val="24"/>
          <w:szCs w:val="24"/>
          <w:lang w:eastAsia="es-AR"/>
        </w:rPr>
      </w:pPr>
    </w:p>
    <w:p w14:paraId="6353ED69" w14:textId="77777777" w:rsidR="0075266B" w:rsidRDefault="0075266B" w:rsidP="0075266B">
      <w:pPr>
        <w:spacing w:before="100" w:beforeAutospacing="1" w:after="100" w:afterAutospacing="1" w:line="240" w:lineRule="auto"/>
        <w:rPr>
          <w:rFonts w:ascii="Times New Roman" w:eastAsia="Times New Roman" w:hAnsi="Times New Roman" w:cs="Times New Roman"/>
          <w:sz w:val="24"/>
          <w:szCs w:val="24"/>
          <w:lang w:eastAsia="es-AR"/>
        </w:rPr>
      </w:pPr>
    </w:p>
    <w:p w14:paraId="4D30A6A4" w14:textId="77777777" w:rsidR="0075266B" w:rsidRDefault="0075266B" w:rsidP="0075266B">
      <w:pPr>
        <w:spacing w:before="100" w:beforeAutospacing="1" w:after="100" w:afterAutospacing="1" w:line="240" w:lineRule="auto"/>
        <w:rPr>
          <w:rFonts w:ascii="Times New Roman" w:eastAsia="Times New Roman" w:hAnsi="Times New Roman" w:cs="Times New Roman"/>
          <w:sz w:val="24"/>
          <w:szCs w:val="24"/>
          <w:lang w:eastAsia="es-AR"/>
        </w:rPr>
      </w:pPr>
    </w:p>
    <w:p w14:paraId="608F99F2" w14:textId="77777777" w:rsidR="0075266B" w:rsidRDefault="0075266B" w:rsidP="0075266B">
      <w:pPr>
        <w:spacing w:before="100" w:beforeAutospacing="1" w:after="100" w:afterAutospacing="1" w:line="240" w:lineRule="auto"/>
        <w:rPr>
          <w:rFonts w:ascii="Times New Roman" w:eastAsia="Times New Roman" w:hAnsi="Times New Roman" w:cs="Times New Roman"/>
          <w:sz w:val="32"/>
          <w:szCs w:val="32"/>
          <w:lang w:eastAsia="es-AR"/>
        </w:rPr>
      </w:pPr>
    </w:p>
    <w:p w14:paraId="5E75C11C" w14:textId="77777777" w:rsidR="0075266B" w:rsidRPr="002C3D2F" w:rsidRDefault="0075266B" w:rsidP="0075266B">
      <w:pPr>
        <w:spacing w:before="100" w:beforeAutospacing="1" w:after="100" w:afterAutospacing="1" w:line="240" w:lineRule="auto"/>
        <w:rPr>
          <w:rFonts w:ascii="Times New Roman" w:eastAsia="Times New Roman" w:hAnsi="Times New Roman" w:cs="Times New Roman"/>
          <w:b/>
          <w:bCs/>
          <w:sz w:val="32"/>
          <w:szCs w:val="32"/>
          <w:lang w:eastAsia="es-AR"/>
        </w:rPr>
      </w:pPr>
      <w:r w:rsidRPr="002C3D2F">
        <w:rPr>
          <w:rFonts w:ascii="Times New Roman" w:eastAsia="Times New Roman" w:hAnsi="Times New Roman" w:cs="Times New Roman"/>
          <w:b/>
          <w:bCs/>
          <w:sz w:val="32"/>
          <w:szCs w:val="32"/>
          <w:lang w:eastAsia="es-AR"/>
        </w:rPr>
        <w:lastRenderedPageBreak/>
        <w:t>Alcance del sistema:</w:t>
      </w:r>
    </w:p>
    <w:p w14:paraId="667E3FB6" w14:textId="5C641327" w:rsidR="0075266B" w:rsidRDefault="0075266B" w:rsidP="0075266B">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Cliente:</w:t>
      </w:r>
    </w:p>
    <w:p w14:paraId="145F2294" w14:textId="77777777" w:rsidR="0075266B" w:rsidRPr="00604E8C" w:rsidRDefault="0075266B" w:rsidP="003F5A9C">
      <w:pPr>
        <w:pStyle w:val="Prrafodelista"/>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604E8C">
        <w:rPr>
          <w:rFonts w:ascii="Times New Roman" w:eastAsia="Times New Roman" w:hAnsi="Times New Roman" w:cs="Times New Roman"/>
          <w:sz w:val="24"/>
          <w:szCs w:val="24"/>
          <w:lang w:eastAsia="es-AR"/>
        </w:rPr>
        <w:t>Registrarse e iniciar sesión.</w:t>
      </w:r>
    </w:p>
    <w:p w14:paraId="20BE4C1A" w14:textId="54B189A9" w:rsidR="0075266B" w:rsidRPr="00604E8C" w:rsidRDefault="0075266B" w:rsidP="003F5A9C">
      <w:pPr>
        <w:pStyle w:val="Prrafodelista"/>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Visualizar</w:t>
      </w:r>
      <w:r w:rsidRPr="00604E8C">
        <w:rPr>
          <w:rFonts w:ascii="Times New Roman" w:eastAsia="Times New Roman" w:hAnsi="Times New Roman" w:cs="Times New Roman"/>
          <w:sz w:val="24"/>
          <w:szCs w:val="24"/>
          <w:lang w:eastAsia="es-AR"/>
        </w:rPr>
        <w:t xml:space="preserve"> la cartele</w:t>
      </w:r>
      <w:r>
        <w:rPr>
          <w:rFonts w:ascii="Times New Roman" w:eastAsia="Times New Roman" w:hAnsi="Times New Roman" w:cs="Times New Roman"/>
          <w:sz w:val="24"/>
          <w:szCs w:val="24"/>
          <w:lang w:eastAsia="es-AR"/>
        </w:rPr>
        <w:t>r</w:t>
      </w:r>
      <w:r w:rsidRPr="00604E8C">
        <w:rPr>
          <w:rFonts w:ascii="Times New Roman" w:eastAsia="Times New Roman" w:hAnsi="Times New Roman" w:cs="Times New Roman"/>
          <w:sz w:val="24"/>
          <w:szCs w:val="24"/>
          <w:lang w:eastAsia="es-AR"/>
        </w:rPr>
        <w:t>a con posters</w:t>
      </w:r>
      <w:r>
        <w:rPr>
          <w:rFonts w:ascii="Times New Roman" w:eastAsia="Times New Roman" w:hAnsi="Times New Roman" w:cs="Times New Roman"/>
          <w:sz w:val="24"/>
          <w:szCs w:val="24"/>
          <w:lang w:eastAsia="es-AR"/>
        </w:rPr>
        <w:t xml:space="preserve"> y acceder al detalle de cada</w:t>
      </w:r>
      <w:r w:rsidRPr="00604E8C">
        <w:rPr>
          <w:rFonts w:ascii="Times New Roman" w:eastAsia="Times New Roman" w:hAnsi="Times New Roman" w:cs="Times New Roman"/>
          <w:sz w:val="24"/>
          <w:szCs w:val="24"/>
          <w:lang w:eastAsia="es-AR"/>
        </w:rPr>
        <w:t xml:space="preserve"> película</w:t>
      </w:r>
      <w:r>
        <w:rPr>
          <w:rFonts w:ascii="Times New Roman" w:eastAsia="Times New Roman" w:hAnsi="Times New Roman" w:cs="Times New Roman"/>
          <w:sz w:val="24"/>
          <w:szCs w:val="24"/>
          <w:lang w:eastAsia="es-AR"/>
        </w:rPr>
        <w:t xml:space="preserve"> (</w:t>
      </w:r>
      <w:r w:rsidRPr="00604E8C">
        <w:rPr>
          <w:rFonts w:ascii="Times New Roman" w:eastAsia="Times New Roman" w:hAnsi="Times New Roman" w:cs="Times New Roman"/>
          <w:sz w:val="24"/>
          <w:szCs w:val="24"/>
          <w:lang w:eastAsia="es-AR"/>
        </w:rPr>
        <w:t>sinopsis, duración, clasificación y funciones disponibles</w:t>
      </w:r>
      <w:r>
        <w:rPr>
          <w:rFonts w:ascii="Times New Roman" w:eastAsia="Times New Roman" w:hAnsi="Times New Roman" w:cs="Times New Roman"/>
          <w:sz w:val="24"/>
          <w:szCs w:val="24"/>
          <w:lang w:eastAsia="es-AR"/>
        </w:rPr>
        <w:t>)</w:t>
      </w:r>
      <w:r w:rsidRPr="00604E8C">
        <w:rPr>
          <w:rFonts w:ascii="Times New Roman" w:eastAsia="Times New Roman" w:hAnsi="Times New Roman" w:cs="Times New Roman"/>
          <w:sz w:val="24"/>
          <w:szCs w:val="24"/>
          <w:lang w:eastAsia="es-AR"/>
        </w:rPr>
        <w:t>.</w:t>
      </w:r>
    </w:p>
    <w:p w14:paraId="3F7A4E19" w14:textId="31551B0A" w:rsidR="0075266B" w:rsidRPr="00604E8C" w:rsidRDefault="0075266B" w:rsidP="003F5A9C">
      <w:pPr>
        <w:pStyle w:val="Prrafodelista"/>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Consultar la</w:t>
      </w:r>
      <w:r w:rsidRPr="00604E8C">
        <w:rPr>
          <w:rFonts w:ascii="Times New Roman" w:eastAsia="Times New Roman" w:hAnsi="Times New Roman" w:cs="Times New Roman"/>
          <w:sz w:val="24"/>
          <w:szCs w:val="24"/>
          <w:lang w:eastAsia="es-AR"/>
        </w:rPr>
        <w:t xml:space="preserve"> capacidad de la sala y </w:t>
      </w:r>
      <w:r>
        <w:rPr>
          <w:rFonts w:ascii="Times New Roman" w:eastAsia="Times New Roman" w:hAnsi="Times New Roman" w:cs="Times New Roman"/>
          <w:sz w:val="24"/>
          <w:szCs w:val="24"/>
          <w:lang w:eastAsia="es-AR"/>
        </w:rPr>
        <w:t>el estado de disponibilidad de las butacas (libres y ocupadas) en tiempo real</w:t>
      </w:r>
      <w:r w:rsidRPr="00604E8C">
        <w:rPr>
          <w:rFonts w:ascii="Times New Roman" w:eastAsia="Times New Roman" w:hAnsi="Times New Roman" w:cs="Times New Roman"/>
          <w:sz w:val="24"/>
          <w:szCs w:val="24"/>
          <w:lang w:eastAsia="es-AR"/>
        </w:rPr>
        <w:t>.</w:t>
      </w:r>
    </w:p>
    <w:p w14:paraId="5212E7F4" w14:textId="17AEC8BB" w:rsidR="0075266B" w:rsidRPr="00604E8C" w:rsidRDefault="0075266B" w:rsidP="003F5A9C">
      <w:pPr>
        <w:pStyle w:val="Prrafodelista"/>
        <w:numPr>
          <w:ilvl w:val="0"/>
          <w:numId w:val="14"/>
        </w:numPr>
        <w:spacing w:before="100" w:beforeAutospacing="1" w:after="100" w:afterAutospacing="1" w:line="240" w:lineRule="auto"/>
        <w:rPr>
          <w:rFonts w:ascii="Times New Roman" w:eastAsia="Times New Roman" w:hAnsi="Times New Roman" w:cs="Times New Roman"/>
          <w:sz w:val="24"/>
          <w:szCs w:val="24"/>
          <w:u w:val="single"/>
          <w:lang w:eastAsia="es-AR"/>
        </w:rPr>
      </w:pPr>
      <w:r>
        <w:rPr>
          <w:rFonts w:ascii="Times New Roman" w:eastAsia="Times New Roman" w:hAnsi="Times New Roman" w:cs="Times New Roman"/>
          <w:sz w:val="24"/>
          <w:szCs w:val="24"/>
          <w:lang w:eastAsia="es-AR"/>
        </w:rPr>
        <w:t xml:space="preserve">Realizar la compra de </w:t>
      </w:r>
      <w:r w:rsidRPr="00604E8C">
        <w:rPr>
          <w:rFonts w:ascii="Times New Roman" w:eastAsia="Times New Roman" w:hAnsi="Times New Roman" w:cs="Times New Roman"/>
          <w:sz w:val="24"/>
          <w:szCs w:val="24"/>
          <w:lang w:eastAsia="es-AR"/>
        </w:rPr>
        <w:t xml:space="preserve">entradas </w:t>
      </w:r>
      <w:r>
        <w:rPr>
          <w:rFonts w:ascii="Times New Roman" w:eastAsia="Times New Roman" w:hAnsi="Times New Roman" w:cs="Times New Roman"/>
          <w:sz w:val="24"/>
          <w:szCs w:val="24"/>
          <w:lang w:eastAsia="es-AR"/>
        </w:rPr>
        <w:t xml:space="preserve">mediante un flujo paso a paso </w:t>
      </w:r>
      <w:r w:rsidRPr="00604E8C">
        <w:rPr>
          <w:rFonts w:ascii="Times New Roman" w:eastAsia="Times New Roman" w:hAnsi="Times New Roman" w:cs="Times New Roman"/>
          <w:sz w:val="24"/>
          <w:szCs w:val="24"/>
          <w:lang w:eastAsia="es-AR"/>
        </w:rPr>
        <w:t>(</w:t>
      </w:r>
      <w:r>
        <w:rPr>
          <w:rFonts w:ascii="Times New Roman" w:eastAsia="Times New Roman" w:hAnsi="Times New Roman" w:cs="Times New Roman"/>
          <w:sz w:val="24"/>
          <w:szCs w:val="24"/>
          <w:lang w:eastAsia="es-AR"/>
        </w:rPr>
        <w:t xml:space="preserve">selección de </w:t>
      </w:r>
      <w:r w:rsidRPr="00604E8C">
        <w:rPr>
          <w:rFonts w:ascii="Times New Roman" w:eastAsia="Times New Roman" w:hAnsi="Times New Roman" w:cs="Times New Roman"/>
          <w:sz w:val="24"/>
          <w:szCs w:val="24"/>
          <w:lang w:eastAsia="es-AR"/>
        </w:rPr>
        <w:t>película</w:t>
      </w:r>
      <w:r>
        <w:rPr>
          <w:rFonts w:ascii="Times New Roman" w:eastAsia="Times New Roman" w:hAnsi="Times New Roman" w:cs="Times New Roman"/>
          <w:sz w:val="24"/>
          <w:szCs w:val="24"/>
          <w:lang w:eastAsia="es-AR"/>
        </w:rPr>
        <w:t xml:space="preserve">, elección de </w:t>
      </w:r>
      <w:r w:rsidRPr="00604E8C">
        <w:rPr>
          <w:rFonts w:ascii="Times New Roman" w:eastAsia="Times New Roman" w:hAnsi="Times New Roman" w:cs="Times New Roman"/>
          <w:sz w:val="24"/>
          <w:szCs w:val="24"/>
          <w:lang w:eastAsia="es-AR"/>
        </w:rPr>
        <w:t>función</w:t>
      </w:r>
      <w:r w:rsidR="002C3D2F">
        <w:rPr>
          <w:rFonts w:ascii="Times New Roman" w:eastAsia="Times New Roman" w:hAnsi="Times New Roman" w:cs="Times New Roman"/>
          <w:sz w:val="24"/>
          <w:szCs w:val="24"/>
          <w:lang w:eastAsia="es-AR"/>
        </w:rPr>
        <w:t xml:space="preserve"> y reserva de </w:t>
      </w:r>
      <w:r w:rsidRPr="00604E8C">
        <w:rPr>
          <w:rFonts w:ascii="Times New Roman" w:eastAsia="Times New Roman" w:hAnsi="Times New Roman" w:cs="Times New Roman"/>
          <w:sz w:val="24"/>
          <w:szCs w:val="24"/>
          <w:lang w:eastAsia="es-AR"/>
        </w:rPr>
        <w:t xml:space="preserve">butacas) </w:t>
      </w:r>
      <w:r w:rsidR="002C3D2F">
        <w:rPr>
          <w:rFonts w:ascii="Times New Roman" w:eastAsia="Times New Roman" w:hAnsi="Times New Roman" w:cs="Times New Roman"/>
          <w:sz w:val="24"/>
          <w:szCs w:val="24"/>
          <w:lang w:eastAsia="es-AR"/>
        </w:rPr>
        <w:t xml:space="preserve">e incorporar </w:t>
      </w:r>
      <w:r w:rsidRPr="00604E8C">
        <w:rPr>
          <w:rFonts w:ascii="Times New Roman" w:eastAsia="Times New Roman" w:hAnsi="Times New Roman" w:cs="Times New Roman"/>
          <w:sz w:val="24"/>
          <w:szCs w:val="24"/>
          <w:lang w:eastAsia="es-AR"/>
        </w:rPr>
        <w:t xml:space="preserve">servicios </w:t>
      </w:r>
      <w:r w:rsidR="002C3D2F" w:rsidRPr="002C3D2F">
        <w:rPr>
          <w:rFonts w:ascii="Times New Roman" w:eastAsia="Times New Roman" w:hAnsi="Times New Roman" w:cs="Times New Roman"/>
          <w:sz w:val="24"/>
          <w:szCs w:val="24"/>
          <w:lang w:eastAsia="es-AR"/>
        </w:rPr>
        <w:t>(comida, bebidas, estacionamiento, VIP)</w:t>
      </w:r>
      <w:r w:rsidR="002C3D2F">
        <w:rPr>
          <w:rFonts w:ascii="Times New Roman" w:eastAsia="Times New Roman" w:hAnsi="Times New Roman" w:cs="Times New Roman"/>
          <w:sz w:val="24"/>
          <w:szCs w:val="24"/>
          <w:lang w:eastAsia="es-AR"/>
        </w:rPr>
        <w:t xml:space="preserve"> </w:t>
      </w:r>
      <w:r w:rsidRPr="00604E8C">
        <w:rPr>
          <w:rFonts w:ascii="Times New Roman" w:eastAsia="Times New Roman" w:hAnsi="Times New Roman" w:cs="Times New Roman"/>
          <w:sz w:val="24"/>
          <w:szCs w:val="24"/>
          <w:lang w:eastAsia="es-AR"/>
        </w:rPr>
        <w:t xml:space="preserve">antes de la </w:t>
      </w:r>
      <w:r w:rsidR="002C3D2F">
        <w:rPr>
          <w:rFonts w:ascii="Times New Roman" w:eastAsia="Times New Roman" w:hAnsi="Times New Roman" w:cs="Times New Roman"/>
          <w:sz w:val="24"/>
          <w:szCs w:val="24"/>
          <w:lang w:eastAsia="es-AR"/>
        </w:rPr>
        <w:t xml:space="preserve">confirmación de la </w:t>
      </w:r>
      <w:r w:rsidRPr="00604E8C">
        <w:rPr>
          <w:rFonts w:ascii="Times New Roman" w:eastAsia="Times New Roman" w:hAnsi="Times New Roman" w:cs="Times New Roman"/>
          <w:sz w:val="24"/>
          <w:szCs w:val="24"/>
          <w:lang w:eastAsia="es-AR"/>
        </w:rPr>
        <w:t>compra.</w:t>
      </w:r>
    </w:p>
    <w:p w14:paraId="3A59516F" w14:textId="48352AA1" w:rsidR="0075266B" w:rsidRPr="00604E8C" w:rsidRDefault="0075266B" w:rsidP="003F5A9C">
      <w:pPr>
        <w:pStyle w:val="Prrafodelista"/>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604E8C">
        <w:rPr>
          <w:rFonts w:ascii="Times New Roman" w:eastAsia="Times New Roman" w:hAnsi="Times New Roman" w:cs="Times New Roman"/>
          <w:sz w:val="24"/>
          <w:szCs w:val="24"/>
          <w:lang w:eastAsia="es-AR"/>
        </w:rPr>
        <w:t xml:space="preserve">Recibir por mail </w:t>
      </w:r>
      <w:r w:rsidR="002C3D2F">
        <w:rPr>
          <w:rFonts w:ascii="Times New Roman" w:eastAsia="Times New Roman" w:hAnsi="Times New Roman" w:cs="Times New Roman"/>
          <w:sz w:val="24"/>
          <w:szCs w:val="24"/>
          <w:lang w:eastAsia="es-AR"/>
        </w:rPr>
        <w:t>la confirmación junto con la</w:t>
      </w:r>
      <w:r>
        <w:rPr>
          <w:rFonts w:ascii="Times New Roman" w:eastAsia="Times New Roman" w:hAnsi="Times New Roman" w:cs="Times New Roman"/>
          <w:sz w:val="24"/>
          <w:szCs w:val="24"/>
          <w:lang w:eastAsia="es-AR"/>
        </w:rPr>
        <w:t xml:space="preserve"> factura</w:t>
      </w:r>
      <w:r w:rsidRPr="00604E8C">
        <w:rPr>
          <w:rFonts w:ascii="Times New Roman" w:eastAsia="Times New Roman" w:hAnsi="Times New Roman" w:cs="Times New Roman"/>
          <w:sz w:val="24"/>
          <w:szCs w:val="24"/>
          <w:lang w:eastAsia="es-AR"/>
        </w:rPr>
        <w:t xml:space="preserve">, </w:t>
      </w:r>
      <w:r w:rsidR="002C3D2F">
        <w:rPr>
          <w:rFonts w:ascii="Times New Roman" w:eastAsia="Times New Roman" w:hAnsi="Times New Roman" w:cs="Times New Roman"/>
          <w:sz w:val="24"/>
          <w:szCs w:val="24"/>
          <w:lang w:eastAsia="es-AR"/>
        </w:rPr>
        <w:t xml:space="preserve">el código </w:t>
      </w:r>
      <w:r w:rsidRPr="00604E8C">
        <w:rPr>
          <w:rFonts w:ascii="Times New Roman" w:eastAsia="Times New Roman" w:hAnsi="Times New Roman" w:cs="Times New Roman"/>
          <w:sz w:val="24"/>
          <w:szCs w:val="24"/>
          <w:lang w:eastAsia="es-AR"/>
        </w:rPr>
        <w:t>QR</w:t>
      </w:r>
      <w:r w:rsidR="002C3D2F">
        <w:rPr>
          <w:rFonts w:ascii="Times New Roman" w:eastAsia="Times New Roman" w:hAnsi="Times New Roman" w:cs="Times New Roman"/>
          <w:sz w:val="24"/>
          <w:szCs w:val="24"/>
          <w:lang w:eastAsia="es-AR"/>
        </w:rPr>
        <w:t xml:space="preserve"> de acceso</w:t>
      </w:r>
      <w:r w:rsidRPr="00604E8C">
        <w:rPr>
          <w:rFonts w:ascii="Times New Roman" w:eastAsia="Times New Roman" w:hAnsi="Times New Roman" w:cs="Times New Roman"/>
          <w:sz w:val="24"/>
          <w:szCs w:val="24"/>
          <w:lang w:eastAsia="es-AR"/>
        </w:rPr>
        <w:t xml:space="preserve"> y </w:t>
      </w:r>
      <w:r w:rsidR="002C3D2F">
        <w:rPr>
          <w:rFonts w:ascii="Times New Roman" w:eastAsia="Times New Roman" w:hAnsi="Times New Roman" w:cs="Times New Roman"/>
          <w:sz w:val="24"/>
          <w:szCs w:val="24"/>
          <w:lang w:eastAsia="es-AR"/>
        </w:rPr>
        <w:t>l</w:t>
      </w:r>
      <w:r w:rsidR="002C3D2F" w:rsidRPr="002C3D2F">
        <w:rPr>
          <w:rFonts w:ascii="Times New Roman" w:eastAsia="Times New Roman" w:hAnsi="Times New Roman" w:cs="Times New Roman"/>
          <w:sz w:val="24"/>
          <w:szCs w:val="24"/>
          <w:lang w:eastAsia="es-AR"/>
        </w:rPr>
        <w:t>a opción de cancelación autogestionada</w:t>
      </w:r>
      <w:r w:rsidR="002C3D2F">
        <w:rPr>
          <w:rFonts w:ascii="Times New Roman" w:eastAsia="Times New Roman" w:hAnsi="Times New Roman" w:cs="Times New Roman"/>
          <w:sz w:val="24"/>
          <w:szCs w:val="24"/>
          <w:lang w:eastAsia="es-AR"/>
        </w:rPr>
        <w:t xml:space="preserve"> mediante un botón</w:t>
      </w:r>
      <w:r w:rsidR="002C3D2F" w:rsidRPr="002C3D2F">
        <w:rPr>
          <w:rFonts w:ascii="Times New Roman" w:eastAsia="Times New Roman" w:hAnsi="Times New Roman" w:cs="Times New Roman"/>
          <w:sz w:val="24"/>
          <w:szCs w:val="24"/>
          <w:lang w:eastAsia="es-AR"/>
        </w:rPr>
        <w:t xml:space="preserve"> (habilitada hasta 2 horas antes de la función).</w:t>
      </w:r>
    </w:p>
    <w:p w14:paraId="04FF235B" w14:textId="7838FA94" w:rsidR="0075266B" w:rsidRPr="0075266B" w:rsidRDefault="003F5A9C" w:rsidP="003F5A9C">
      <w:pPr>
        <w:pStyle w:val="Prrafodelista"/>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w:t>
      </w:r>
      <w:r w:rsidR="002C3D2F">
        <w:rPr>
          <w:rFonts w:ascii="Times New Roman" w:eastAsia="Times New Roman" w:hAnsi="Times New Roman" w:cs="Times New Roman"/>
          <w:sz w:val="24"/>
          <w:szCs w:val="24"/>
          <w:lang w:eastAsia="es-AR"/>
        </w:rPr>
        <w:t xml:space="preserve">cceder a </w:t>
      </w:r>
      <w:r w:rsidR="0075266B" w:rsidRPr="00604E8C">
        <w:rPr>
          <w:rFonts w:ascii="Times New Roman" w:eastAsia="Times New Roman" w:hAnsi="Times New Roman" w:cs="Times New Roman"/>
          <w:sz w:val="24"/>
          <w:szCs w:val="24"/>
          <w:lang w:eastAsia="es-AR"/>
        </w:rPr>
        <w:t>su perfil</w:t>
      </w:r>
      <w:r w:rsidR="002C3D2F">
        <w:rPr>
          <w:rFonts w:ascii="Times New Roman" w:eastAsia="Times New Roman" w:hAnsi="Times New Roman" w:cs="Times New Roman"/>
          <w:sz w:val="24"/>
          <w:szCs w:val="24"/>
          <w:lang w:eastAsia="es-AR"/>
        </w:rPr>
        <w:t xml:space="preserve"> y visualizar historial de </w:t>
      </w:r>
      <w:r w:rsidR="0075266B" w:rsidRPr="00604E8C">
        <w:rPr>
          <w:rFonts w:ascii="Times New Roman" w:eastAsia="Times New Roman" w:hAnsi="Times New Roman" w:cs="Times New Roman"/>
          <w:sz w:val="24"/>
          <w:szCs w:val="24"/>
          <w:lang w:eastAsia="es-AR"/>
        </w:rPr>
        <w:t xml:space="preserve">compras, consumos y películas </w:t>
      </w:r>
      <w:r w:rsidR="002C3D2F">
        <w:rPr>
          <w:rFonts w:ascii="Times New Roman" w:eastAsia="Times New Roman" w:hAnsi="Times New Roman" w:cs="Times New Roman"/>
          <w:sz w:val="24"/>
          <w:szCs w:val="24"/>
          <w:lang w:eastAsia="es-AR"/>
        </w:rPr>
        <w:t xml:space="preserve">anteriormente </w:t>
      </w:r>
      <w:r w:rsidR="0075266B" w:rsidRPr="00604E8C">
        <w:rPr>
          <w:rFonts w:ascii="Times New Roman" w:eastAsia="Times New Roman" w:hAnsi="Times New Roman" w:cs="Times New Roman"/>
          <w:sz w:val="24"/>
          <w:szCs w:val="24"/>
          <w:lang w:eastAsia="es-AR"/>
        </w:rPr>
        <w:t>vistas.</w:t>
      </w:r>
    </w:p>
    <w:p w14:paraId="4AFC140E" w14:textId="77777777" w:rsidR="0075266B" w:rsidRDefault="0075266B" w:rsidP="0075266B">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Administrador:</w:t>
      </w:r>
    </w:p>
    <w:p w14:paraId="02E82A28" w14:textId="77777777" w:rsidR="003F5A9C" w:rsidRDefault="003F5A9C" w:rsidP="003F5A9C">
      <w:pPr>
        <w:pStyle w:val="Prrafodelista"/>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3F5A9C">
        <w:rPr>
          <w:rFonts w:ascii="Times New Roman" w:eastAsia="Times New Roman" w:hAnsi="Times New Roman" w:cs="Times New Roman"/>
          <w:sz w:val="24"/>
          <w:szCs w:val="24"/>
          <w:lang w:eastAsia="es-AR"/>
        </w:rPr>
        <w:t>Administrar el catálogo global de servicios adicionales (altas, modificaciones y bajas).</w:t>
      </w:r>
    </w:p>
    <w:p w14:paraId="4A3AACEA" w14:textId="316ECE2C" w:rsidR="002C3D2F" w:rsidRPr="00604E8C" w:rsidRDefault="002C3D2F" w:rsidP="003F5A9C">
      <w:pPr>
        <w:pStyle w:val="Prrafodelista"/>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2C3D2F">
        <w:rPr>
          <w:rFonts w:ascii="Times New Roman" w:eastAsia="Times New Roman" w:hAnsi="Times New Roman" w:cs="Times New Roman"/>
          <w:sz w:val="24"/>
          <w:szCs w:val="24"/>
          <w:lang w:eastAsia="es-AR"/>
        </w:rPr>
        <w:t>Cargar películas consumiendo la API externa</w:t>
      </w:r>
      <w:r>
        <w:rPr>
          <w:rFonts w:ascii="Times New Roman" w:eastAsia="Times New Roman" w:hAnsi="Times New Roman" w:cs="Times New Roman"/>
          <w:sz w:val="24"/>
          <w:szCs w:val="24"/>
          <w:lang w:eastAsia="es-AR"/>
        </w:rPr>
        <w:t xml:space="preserve"> </w:t>
      </w:r>
      <w:r w:rsidRPr="002C3D2F">
        <w:rPr>
          <w:rFonts w:ascii="Times New Roman" w:eastAsia="Times New Roman" w:hAnsi="Times New Roman" w:cs="Times New Roman"/>
          <w:sz w:val="24"/>
          <w:szCs w:val="24"/>
          <w:lang w:eastAsia="es-AR"/>
        </w:rPr>
        <w:t xml:space="preserve">con la posibilidad de editar sinopsis y </w:t>
      </w:r>
      <w:r>
        <w:rPr>
          <w:rFonts w:ascii="Times New Roman" w:eastAsia="Times New Roman" w:hAnsi="Times New Roman" w:cs="Times New Roman"/>
          <w:sz w:val="24"/>
          <w:szCs w:val="24"/>
          <w:lang w:eastAsia="es-AR"/>
        </w:rPr>
        <w:t>posters</w:t>
      </w:r>
      <w:r w:rsidRPr="002C3D2F">
        <w:rPr>
          <w:rFonts w:ascii="Times New Roman" w:eastAsia="Times New Roman" w:hAnsi="Times New Roman" w:cs="Times New Roman"/>
          <w:sz w:val="24"/>
          <w:szCs w:val="24"/>
          <w:lang w:eastAsia="es-AR"/>
        </w:rPr>
        <w:t>, e ingresar las funciones asociadas (definiendo sala, precios, horarios y</w:t>
      </w:r>
      <w:r>
        <w:rPr>
          <w:rFonts w:ascii="Times New Roman" w:eastAsia="Times New Roman" w:hAnsi="Times New Roman" w:cs="Times New Roman"/>
          <w:sz w:val="24"/>
          <w:szCs w:val="24"/>
          <w:lang w:eastAsia="es-AR"/>
        </w:rPr>
        <w:t xml:space="preserve"> </w:t>
      </w:r>
      <w:r w:rsidRPr="002C3D2F">
        <w:rPr>
          <w:rFonts w:ascii="Times New Roman" w:eastAsia="Times New Roman" w:hAnsi="Times New Roman" w:cs="Times New Roman"/>
          <w:sz w:val="24"/>
          <w:szCs w:val="24"/>
          <w:lang w:eastAsia="es-AR"/>
        </w:rPr>
        <w:t>disponibilidad).</w:t>
      </w:r>
    </w:p>
    <w:p w14:paraId="0BDE4EEE" w14:textId="78C5B561" w:rsidR="0075266B" w:rsidRPr="00604E8C" w:rsidRDefault="0075266B" w:rsidP="003F5A9C">
      <w:pPr>
        <w:pStyle w:val="Prrafodelista"/>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604E8C">
        <w:rPr>
          <w:rFonts w:ascii="Times New Roman" w:eastAsia="Times New Roman" w:hAnsi="Times New Roman" w:cs="Times New Roman"/>
          <w:sz w:val="24"/>
          <w:szCs w:val="24"/>
          <w:lang w:eastAsia="es-AR"/>
        </w:rPr>
        <w:t xml:space="preserve">Validar los </w:t>
      </w:r>
      <w:proofErr w:type="spellStart"/>
      <w:r w:rsidRPr="00604E8C">
        <w:rPr>
          <w:rFonts w:ascii="Times New Roman" w:eastAsia="Times New Roman" w:hAnsi="Times New Roman" w:cs="Times New Roman"/>
          <w:sz w:val="24"/>
          <w:szCs w:val="24"/>
          <w:lang w:eastAsia="es-AR"/>
        </w:rPr>
        <w:t>QRs</w:t>
      </w:r>
      <w:proofErr w:type="spellEnd"/>
      <w:r w:rsidRPr="00604E8C">
        <w:rPr>
          <w:rFonts w:ascii="Times New Roman" w:eastAsia="Times New Roman" w:hAnsi="Times New Roman" w:cs="Times New Roman"/>
          <w:sz w:val="24"/>
          <w:szCs w:val="24"/>
          <w:lang w:eastAsia="es-AR"/>
        </w:rPr>
        <w:t xml:space="preserve"> </w:t>
      </w:r>
      <w:r w:rsidR="002C3D2F" w:rsidRPr="002C3D2F">
        <w:rPr>
          <w:rFonts w:ascii="Times New Roman" w:eastAsia="Times New Roman" w:hAnsi="Times New Roman" w:cs="Times New Roman"/>
          <w:sz w:val="24"/>
          <w:szCs w:val="24"/>
          <w:lang w:eastAsia="es-AR"/>
        </w:rPr>
        <w:t>presentados por los clientes (verificando validez, fecha, horario y marcándolos como utilizados).</w:t>
      </w:r>
    </w:p>
    <w:p w14:paraId="6A86C8EA" w14:textId="21BDFB07" w:rsidR="0075266B" w:rsidRPr="00604E8C" w:rsidRDefault="0075266B" w:rsidP="003F5A9C">
      <w:pPr>
        <w:pStyle w:val="Prrafodelista"/>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604E8C">
        <w:rPr>
          <w:rFonts w:ascii="Times New Roman" w:eastAsia="Times New Roman" w:hAnsi="Times New Roman" w:cs="Times New Roman"/>
          <w:sz w:val="24"/>
          <w:szCs w:val="24"/>
          <w:lang w:eastAsia="es-AR"/>
        </w:rPr>
        <w:t>Ver</w:t>
      </w:r>
      <w:r w:rsidR="002C3D2F">
        <w:rPr>
          <w:rFonts w:ascii="Times New Roman" w:eastAsia="Times New Roman" w:hAnsi="Times New Roman" w:cs="Times New Roman"/>
          <w:sz w:val="24"/>
          <w:szCs w:val="24"/>
          <w:lang w:eastAsia="es-AR"/>
        </w:rPr>
        <w:t xml:space="preserve"> mediante dashboards</w:t>
      </w:r>
      <w:r w:rsidRPr="00604E8C">
        <w:rPr>
          <w:rFonts w:ascii="Times New Roman" w:eastAsia="Times New Roman" w:hAnsi="Times New Roman" w:cs="Times New Roman"/>
          <w:sz w:val="24"/>
          <w:szCs w:val="24"/>
          <w:lang w:eastAsia="es-AR"/>
        </w:rPr>
        <w:t xml:space="preserve"> estadísticas de ventas como: </w:t>
      </w:r>
      <w:r w:rsidRPr="00604E8C">
        <w:rPr>
          <w:rFonts w:ascii="Times New Roman" w:hAnsi="Times New Roman" w:cs="Times New Roman"/>
          <w:sz w:val="24"/>
          <w:szCs w:val="24"/>
        </w:rPr>
        <w:t>ocupación por función y por película, ventas por género, franjas horarias más vendidas, cancelaciones</w:t>
      </w:r>
      <w:r>
        <w:rPr>
          <w:rFonts w:ascii="Times New Roman" w:hAnsi="Times New Roman" w:cs="Times New Roman"/>
          <w:sz w:val="24"/>
          <w:szCs w:val="24"/>
        </w:rPr>
        <w:t>.</w:t>
      </w:r>
    </w:p>
    <w:p w14:paraId="7E383405" w14:textId="77777777" w:rsidR="0075266B" w:rsidRDefault="0075266B" w:rsidP="0075266B">
      <w:pPr>
        <w:spacing w:before="100" w:beforeAutospacing="1" w:after="100" w:afterAutospacing="1" w:line="240" w:lineRule="auto"/>
        <w:rPr>
          <w:rFonts w:ascii="Times New Roman" w:eastAsia="Times New Roman" w:hAnsi="Times New Roman" w:cs="Times New Roman"/>
          <w:sz w:val="24"/>
          <w:szCs w:val="24"/>
          <w:lang w:eastAsia="es-AR"/>
        </w:rPr>
      </w:pPr>
    </w:p>
    <w:p w14:paraId="7B1A993E" w14:textId="77777777" w:rsidR="007E75B8" w:rsidRDefault="007E75B8" w:rsidP="0075266B">
      <w:pPr>
        <w:spacing w:before="100" w:beforeAutospacing="1" w:after="100" w:afterAutospacing="1" w:line="240" w:lineRule="auto"/>
        <w:rPr>
          <w:rFonts w:ascii="Times New Roman" w:eastAsia="Times New Roman" w:hAnsi="Times New Roman" w:cs="Times New Roman"/>
          <w:sz w:val="24"/>
          <w:szCs w:val="24"/>
          <w:lang w:eastAsia="es-AR"/>
        </w:rPr>
      </w:pPr>
    </w:p>
    <w:p w14:paraId="3356D16B" w14:textId="77777777" w:rsidR="007E75B8" w:rsidRDefault="007E75B8" w:rsidP="0075266B">
      <w:pPr>
        <w:spacing w:before="100" w:beforeAutospacing="1" w:after="100" w:afterAutospacing="1" w:line="240" w:lineRule="auto"/>
        <w:rPr>
          <w:rFonts w:ascii="Times New Roman" w:eastAsia="Times New Roman" w:hAnsi="Times New Roman" w:cs="Times New Roman"/>
          <w:sz w:val="24"/>
          <w:szCs w:val="24"/>
          <w:lang w:eastAsia="es-AR"/>
        </w:rPr>
      </w:pPr>
    </w:p>
    <w:p w14:paraId="13F9F2AE" w14:textId="77777777" w:rsidR="007E75B8" w:rsidRDefault="007E75B8" w:rsidP="0075266B">
      <w:pPr>
        <w:spacing w:before="100" w:beforeAutospacing="1" w:after="100" w:afterAutospacing="1" w:line="240" w:lineRule="auto"/>
        <w:rPr>
          <w:rFonts w:ascii="Times New Roman" w:eastAsia="Times New Roman" w:hAnsi="Times New Roman" w:cs="Times New Roman"/>
          <w:sz w:val="24"/>
          <w:szCs w:val="24"/>
          <w:lang w:eastAsia="es-AR"/>
        </w:rPr>
      </w:pPr>
    </w:p>
    <w:p w14:paraId="01A65DCA" w14:textId="77777777" w:rsidR="007E75B8" w:rsidRDefault="007E75B8" w:rsidP="0075266B">
      <w:pPr>
        <w:spacing w:before="100" w:beforeAutospacing="1" w:after="100" w:afterAutospacing="1" w:line="240" w:lineRule="auto"/>
        <w:rPr>
          <w:rFonts w:ascii="Times New Roman" w:eastAsia="Times New Roman" w:hAnsi="Times New Roman" w:cs="Times New Roman"/>
          <w:sz w:val="24"/>
          <w:szCs w:val="24"/>
          <w:lang w:eastAsia="es-AR"/>
        </w:rPr>
      </w:pPr>
    </w:p>
    <w:p w14:paraId="5D3AD713" w14:textId="77777777" w:rsidR="007E75B8" w:rsidRDefault="007E75B8" w:rsidP="0075266B">
      <w:pPr>
        <w:spacing w:before="100" w:beforeAutospacing="1" w:after="100" w:afterAutospacing="1" w:line="240" w:lineRule="auto"/>
        <w:rPr>
          <w:rFonts w:ascii="Times New Roman" w:eastAsia="Times New Roman" w:hAnsi="Times New Roman" w:cs="Times New Roman"/>
          <w:sz w:val="24"/>
          <w:szCs w:val="24"/>
          <w:lang w:eastAsia="es-AR"/>
        </w:rPr>
      </w:pPr>
    </w:p>
    <w:p w14:paraId="537E4971" w14:textId="77777777" w:rsidR="007E75B8" w:rsidRDefault="007E75B8" w:rsidP="0075266B">
      <w:pPr>
        <w:spacing w:before="100" w:beforeAutospacing="1" w:after="100" w:afterAutospacing="1" w:line="240" w:lineRule="auto"/>
        <w:rPr>
          <w:rFonts w:ascii="Times New Roman" w:eastAsia="Times New Roman" w:hAnsi="Times New Roman" w:cs="Times New Roman"/>
          <w:sz w:val="24"/>
          <w:szCs w:val="24"/>
          <w:lang w:eastAsia="es-AR"/>
        </w:rPr>
      </w:pPr>
    </w:p>
    <w:p w14:paraId="22C8497A" w14:textId="77777777" w:rsidR="007E75B8" w:rsidRDefault="007E75B8" w:rsidP="0075266B">
      <w:pPr>
        <w:spacing w:before="100" w:beforeAutospacing="1" w:after="100" w:afterAutospacing="1" w:line="240" w:lineRule="auto"/>
        <w:rPr>
          <w:rFonts w:ascii="Times New Roman" w:eastAsia="Times New Roman" w:hAnsi="Times New Roman" w:cs="Times New Roman"/>
          <w:sz w:val="24"/>
          <w:szCs w:val="24"/>
          <w:lang w:eastAsia="es-AR"/>
        </w:rPr>
      </w:pPr>
    </w:p>
    <w:p w14:paraId="32D203E9" w14:textId="77777777" w:rsidR="007E75B8" w:rsidRDefault="007E75B8" w:rsidP="0075266B">
      <w:pPr>
        <w:spacing w:before="100" w:beforeAutospacing="1" w:after="100" w:afterAutospacing="1" w:line="240" w:lineRule="auto"/>
        <w:rPr>
          <w:rFonts w:ascii="Times New Roman" w:eastAsia="Times New Roman" w:hAnsi="Times New Roman" w:cs="Times New Roman"/>
          <w:sz w:val="24"/>
          <w:szCs w:val="24"/>
          <w:lang w:eastAsia="es-AR"/>
        </w:rPr>
      </w:pPr>
    </w:p>
    <w:p w14:paraId="71134832" w14:textId="77777777" w:rsidR="007E75B8" w:rsidRDefault="007E75B8" w:rsidP="0075266B">
      <w:pPr>
        <w:spacing w:before="100" w:beforeAutospacing="1" w:after="100" w:afterAutospacing="1" w:line="240" w:lineRule="auto"/>
        <w:rPr>
          <w:rFonts w:ascii="Times New Roman" w:eastAsia="Times New Roman" w:hAnsi="Times New Roman" w:cs="Times New Roman"/>
          <w:sz w:val="24"/>
          <w:szCs w:val="24"/>
          <w:lang w:eastAsia="es-AR"/>
        </w:rPr>
      </w:pPr>
    </w:p>
    <w:p w14:paraId="50BE9F81" w14:textId="77777777" w:rsidR="007E75B8" w:rsidRPr="00604E8C" w:rsidRDefault="007E75B8" w:rsidP="007E75B8">
      <w:pPr>
        <w:spacing w:before="100" w:beforeAutospacing="1" w:after="100" w:afterAutospacing="1" w:line="240" w:lineRule="auto"/>
        <w:rPr>
          <w:rFonts w:ascii="Times New Roman" w:hAnsi="Times New Roman" w:cs="Times New Roman"/>
          <w:sz w:val="32"/>
          <w:szCs w:val="32"/>
        </w:rPr>
      </w:pPr>
      <w:r w:rsidRPr="00604E8C">
        <w:rPr>
          <w:rFonts w:ascii="Times New Roman" w:hAnsi="Times New Roman" w:cs="Times New Roman"/>
          <w:sz w:val="32"/>
          <w:szCs w:val="32"/>
        </w:rPr>
        <w:lastRenderedPageBreak/>
        <w:t xml:space="preserve">Deseables (no obligatorios) </w:t>
      </w:r>
    </w:p>
    <w:p w14:paraId="7D2DA9E8" w14:textId="77777777" w:rsidR="007E75B8" w:rsidRPr="00604E8C" w:rsidRDefault="007E75B8" w:rsidP="007E75B8">
      <w:pPr>
        <w:pStyle w:val="Prrafodelista"/>
        <w:numPr>
          <w:ilvl w:val="0"/>
          <w:numId w:val="16"/>
        </w:numPr>
        <w:spacing w:before="100" w:beforeAutospacing="1" w:after="100" w:afterAutospacing="1" w:line="240" w:lineRule="auto"/>
        <w:rPr>
          <w:rFonts w:ascii="Times New Roman" w:hAnsi="Times New Roman" w:cs="Times New Roman"/>
          <w:sz w:val="24"/>
          <w:szCs w:val="24"/>
        </w:rPr>
      </w:pPr>
      <w:r w:rsidRPr="00604E8C">
        <w:rPr>
          <w:rFonts w:ascii="Times New Roman" w:hAnsi="Times New Roman" w:cs="Times New Roman"/>
          <w:sz w:val="24"/>
          <w:szCs w:val="24"/>
        </w:rPr>
        <w:t>Puntuación o reseñas de películas, habilitadas solo para usuarios cuyo QR de esa función fue validado (es decir, que efectivamente asistieron).</w:t>
      </w:r>
    </w:p>
    <w:p w14:paraId="5BDC224A" w14:textId="77777777" w:rsidR="007E75B8" w:rsidRPr="00604E8C" w:rsidRDefault="007E75B8" w:rsidP="007E75B8">
      <w:pPr>
        <w:pStyle w:val="Prrafodelista"/>
        <w:numPr>
          <w:ilvl w:val="0"/>
          <w:numId w:val="16"/>
        </w:numPr>
        <w:spacing w:before="100" w:beforeAutospacing="1" w:after="100" w:afterAutospacing="1" w:line="240" w:lineRule="auto"/>
        <w:rPr>
          <w:rFonts w:ascii="Times New Roman" w:hAnsi="Times New Roman" w:cs="Times New Roman"/>
          <w:sz w:val="24"/>
          <w:szCs w:val="24"/>
        </w:rPr>
      </w:pPr>
      <w:r w:rsidRPr="00604E8C">
        <w:rPr>
          <w:rFonts w:ascii="Times New Roman" w:hAnsi="Times New Roman" w:cs="Times New Roman"/>
          <w:sz w:val="24"/>
          <w:szCs w:val="24"/>
        </w:rPr>
        <w:t xml:space="preserve">PDF con reporte de ventas por función y películas más vistas. </w:t>
      </w:r>
    </w:p>
    <w:p w14:paraId="271C5836" w14:textId="77777777" w:rsidR="007E75B8" w:rsidRPr="00604E8C" w:rsidRDefault="007E75B8" w:rsidP="007E75B8">
      <w:pPr>
        <w:pStyle w:val="Prrafodelista"/>
        <w:numPr>
          <w:ilvl w:val="0"/>
          <w:numId w:val="16"/>
        </w:numPr>
        <w:spacing w:before="100" w:beforeAutospacing="1" w:after="100" w:afterAutospacing="1" w:line="240" w:lineRule="auto"/>
        <w:rPr>
          <w:rFonts w:ascii="Times New Roman" w:hAnsi="Times New Roman" w:cs="Times New Roman"/>
          <w:sz w:val="24"/>
          <w:szCs w:val="24"/>
        </w:rPr>
      </w:pPr>
      <w:proofErr w:type="spellStart"/>
      <w:r w:rsidRPr="00604E8C">
        <w:rPr>
          <w:rFonts w:ascii="Times New Roman" w:hAnsi="Times New Roman" w:cs="Times New Roman"/>
          <w:sz w:val="24"/>
          <w:szCs w:val="24"/>
        </w:rPr>
        <w:t>Dockerizar</w:t>
      </w:r>
      <w:proofErr w:type="spellEnd"/>
      <w:r w:rsidRPr="00604E8C">
        <w:rPr>
          <w:rFonts w:ascii="Times New Roman" w:hAnsi="Times New Roman" w:cs="Times New Roman"/>
          <w:sz w:val="24"/>
          <w:szCs w:val="24"/>
        </w:rPr>
        <w:t xml:space="preserve"> el proyecto.</w:t>
      </w:r>
    </w:p>
    <w:p w14:paraId="0570D59B" w14:textId="77777777" w:rsidR="007E75B8" w:rsidRPr="00604E8C" w:rsidRDefault="007E75B8" w:rsidP="007E75B8">
      <w:pPr>
        <w:pStyle w:val="Prrafodelista"/>
        <w:numPr>
          <w:ilvl w:val="0"/>
          <w:numId w:val="16"/>
        </w:numPr>
        <w:spacing w:before="100" w:beforeAutospacing="1" w:after="100" w:afterAutospacing="1" w:line="240" w:lineRule="auto"/>
        <w:rPr>
          <w:rFonts w:ascii="Times New Roman" w:hAnsi="Times New Roman" w:cs="Times New Roman"/>
          <w:sz w:val="24"/>
          <w:szCs w:val="24"/>
        </w:rPr>
      </w:pPr>
      <w:proofErr w:type="spellStart"/>
      <w:r w:rsidRPr="00604E8C">
        <w:rPr>
          <w:rFonts w:ascii="Times New Roman" w:hAnsi="Times New Roman" w:cs="Times New Roman"/>
          <w:sz w:val="24"/>
          <w:szCs w:val="24"/>
        </w:rPr>
        <w:t>Hostear</w:t>
      </w:r>
      <w:proofErr w:type="spellEnd"/>
      <w:r w:rsidRPr="00604E8C">
        <w:rPr>
          <w:rFonts w:ascii="Times New Roman" w:hAnsi="Times New Roman" w:cs="Times New Roman"/>
          <w:sz w:val="24"/>
          <w:szCs w:val="24"/>
        </w:rPr>
        <w:t xml:space="preserve"> el proyecto y la base de datos en alguno de los servicios gratuitos indicados en los requisitos generales deseables.</w:t>
      </w:r>
    </w:p>
    <w:p w14:paraId="376FA2A0" w14:textId="77777777" w:rsidR="007E75B8" w:rsidRPr="0075266B" w:rsidRDefault="007E75B8" w:rsidP="0075266B">
      <w:pPr>
        <w:spacing w:before="100" w:beforeAutospacing="1" w:after="100" w:afterAutospacing="1" w:line="240" w:lineRule="auto"/>
        <w:rPr>
          <w:rFonts w:ascii="Times New Roman" w:eastAsia="Times New Roman" w:hAnsi="Times New Roman" w:cs="Times New Roman"/>
          <w:sz w:val="24"/>
          <w:szCs w:val="24"/>
          <w:lang w:eastAsia="es-AR"/>
        </w:rPr>
      </w:pPr>
    </w:p>
    <w:sectPr w:rsidR="007E75B8" w:rsidRPr="007526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8357A"/>
    <w:multiLevelType w:val="hybridMultilevel"/>
    <w:tmpl w:val="1D3E3B60"/>
    <w:lvl w:ilvl="0" w:tplc="5CF6C76A">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A514CE"/>
    <w:multiLevelType w:val="hybridMultilevel"/>
    <w:tmpl w:val="D0BEA1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A9807CF"/>
    <w:multiLevelType w:val="hybridMultilevel"/>
    <w:tmpl w:val="6AE6880A"/>
    <w:lvl w:ilvl="0" w:tplc="7A34C306">
      <w:start w:val="1"/>
      <w:numFmt w:val="decimal"/>
      <w:lvlText w:val="%1."/>
      <w:lvlJc w:val="left"/>
      <w:pPr>
        <w:ind w:left="785" w:hanging="360"/>
      </w:pPr>
      <w:rPr>
        <w:b/>
        <w:bCs/>
      </w:rPr>
    </w:lvl>
    <w:lvl w:ilvl="1" w:tplc="2C0A0019" w:tentative="1">
      <w:start w:val="1"/>
      <w:numFmt w:val="lowerLetter"/>
      <w:lvlText w:val="%2."/>
      <w:lvlJc w:val="left"/>
      <w:pPr>
        <w:ind w:left="1505" w:hanging="360"/>
      </w:pPr>
    </w:lvl>
    <w:lvl w:ilvl="2" w:tplc="2C0A001B" w:tentative="1">
      <w:start w:val="1"/>
      <w:numFmt w:val="lowerRoman"/>
      <w:lvlText w:val="%3."/>
      <w:lvlJc w:val="right"/>
      <w:pPr>
        <w:ind w:left="2225" w:hanging="180"/>
      </w:pPr>
    </w:lvl>
    <w:lvl w:ilvl="3" w:tplc="2C0A000F" w:tentative="1">
      <w:start w:val="1"/>
      <w:numFmt w:val="decimal"/>
      <w:lvlText w:val="%4."/>
      <w:lvlJc w:val="left"/>
      <w:pPr>
        <w:ind w:left="2945" w:hanging="360"/>
      </w:pPr>
    </w:lvl>
    <w:lvl w:ilvl="4" w:tplc="2C0A0019" w:tentative="1">
      <w:start w:val="1"/>
      <w:numFmt w:val="lowerLetter"/>
      <w:lvlText w:val="%5."/>
      <w:lvlJc w:val="left"/>
      <w:pPr>
        <w:ind w:left="3665" w:hanging="360"/>
      </w:pPr>
    </w:lvl>
    <w:lvl w:ilvl="5" w:tplc="2C0A001B" w:tentative="1">
      <w:start w:val="1"/>
      <w:numFmt w:val="lowerRoman"/>
      <w:lvlText w:val="%6."/>
      <w:lvlJc w:val="right"/>
      <w:pPr>
        <w:ind w:left="4385" w:hanging="180"/>
      </w:pPr>
    </w:lvl>
    <w:lvl w:ilvl="6" w:tplc="2C0A000F" w:tentative="1">
      <w:start w:val="1"/>
      <w:numFmt w:val="decimal"/>
      <w:lvlText w:val="%7."/>
      <w:lvlJc w:val="left"/>
      <w:pPr>
        <w:ind w:left="5105" w:hanging="360"/>
      </w:pPr>
    </w:lvl>
    <w:lvl w:ilvl="7" w:tplc="2C0A0019" w:tentative="1">
      <w:start w:val="1"/>
      <w:numFmt w:val="lowerLetter"/>
      <w:lvlText w:val="%8."/>
      <w:lvlJc w:val="left"/>
      <w:pPr>
        <w:ind w:left="5825" w:hanging="360"/>
      </w:pPr>
    </w:lvl>
    <w:lvl w:ilvl="8" w:tplc="2C0A001B" w:tentative="1">
      <w:start w:val="1"/>
      <w:numFmt w:val="lowerRoman"/>
      <w:lvlText w:val="%9."/>
      <w:lvlJc w:val="right"/>
      <w:pPr>
        <w:ind w:left="6545" w:hanging="180"/>
      </w:pPr>
    </w:lvl>
  </w:abstractNum>
  <w:abstractNum w:abstractNumId="3" w15:restartNumberingAfterBreak="0">
    <w:nsid w:val="186B01FF"/>
    <w:multiLevelType w:val="hybridMultilevel"/>
    <w:tmpl w:val="6BFE4C52"/>
    <w:lvl w:ilvl="0" w:tplc="7A34C306">
      <w:start w:val="1"/>
      <w:numFmt w:val="decimal"/>
      <w:lvlText w:val="%1."/>
      <w:lvlJc w:val="left"/>
      <w:pPr>
        <w:ind w:left="720" w:hanging="360"/>
      </w:pPr>
      <w:rPr>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2C1B3488"/>
    <w:multiLevelType w:val="hybridMultilevel"/>
    <w:tmpl w:val="06B25EA6"/>
    <w:lvl w:ilvl="0" w:tplc="2C0A0019">
      <w:start w:val="1"/>
      <w:numFmt w:val="lowerLetter"/>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F1F7228"/>
    <w:multiLevelType w:val="hybridMultilevel"/>
    <w:tmpl w:val="0FA6C57E"/>
    <w:lvl w:ilvl="0" w:tplc="2C0A0019">
      <w:start w:val="1"/>
      <w:numFmt w:val="lowerLetter"/>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3F23661F"/>
    <w:multiLevelType w:val="hybridMultilevel"/>
    <w:tmpl w:val="043CBE80"/>
    <w:lvl w:ilvl="0" w:tplc="2C0A0019">
      <w:start w:val="1"/>
      <w:numFmt w:val="lowerLetter"/>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59A269F5"/>
    <w:multiLevelType w:val="hybridMultilevel"/>
    <w:tmpl w:val="F19EF072"/>
    <w:lvl w:ilvl="0" w:tplc="2C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12C31A5"/>
    <w:multiLevelType w:val="hybridMultilevel"/>
    <w:tmpl w:val="39222EC8"/>
    <w:lvl w:ilvl="0" w:tplc="2C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48D315B"/>
    <w:multiLevelType w:val="hybridMultilevel"/>
    <w:tmpl w:val="507E85AA"/>
    <w:lvl w:ilvl="0" w:tplc="7A34C306">
      <w:start w:val="1"/>
      <w:numFmt w:val="decimal"/>
      <w:lvlText w:val="%1."/>
      <w:lvlJc w:val="left"/>
      <w:pPr>
        <w:ind w:left="720" w:hanging="360"/>
      </w:pPr>
      <w:rPr>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664F269F"/>
    <w:multiLevelType w:val="hybridMultilevel"/>
    <w:tmpl w:val="D3760168"/>
    <w:lvl w:ilvl="0" w:tplc="2C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A256CAC"/>
    <w:multiLevelType w:val="hybridMultilevel"/>
    <w:tmpl w:val="C78E36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6EA15302"/>
    <w:multiLevelType w:val="hybridMultilevel"/>
    <w:tmpl w:val="3DDED678"/>
    <w:lvl w:ilvl="0" w:tplc="7A34C306">
      <w:start w:val="1"/>
      <w:numFmt w:val="decimal"/>
      <w:lvlText w:val="%1."/>
      <w:lvlJc w:val="left"/>
      <w:pPr>
        <w:ind w:left="720" w:hanging="360"/>
      </w:pPr>
      <w:rPr>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70E97438"/>
    <w:multiLevelType w:val="hybridMultilevel"/>
    <w:tmpl w:val="C7849A7E"/>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7A5A31B2"/>
    <w:multiLevelType w:val="hybridMultilevel"/>
    <w:tmpl w:val="4F12CDF4"/>
    <w:lvl w:ilvl="0" w:tplc="2C0A0019">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C1513CB"/>
    <w:multiLevelType w:val="hybridMultilevel"/>
    <w:tmpl w:val="30768B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2"/>
  </w:num>
  <w:num w:numId="2">
    <w:abstractNumId w:val="2"/>
  </w:num>
  <w:num w:numId="3">
    <w:abstractNumId w:val="9"/>
  </w:num>
  <w:num w:numId="4">
    <w:abstractNumId w:val="6"/>
  </w:num>
  <w:num w:numId="5">
    <w:abstractNumId w:val="5"/>
  </w:num>
  <w:num w:numId="6">
    <w:abstractNumId w:val="4"/>
  </w:num>
  <w:num w:numId="7">
    <w:abstractNumId w:val="13"/>
  </w:num>
  <w:num w:numId="8">
    <w:abstractNumId w:val="1"/>
  </w:num>
  <w:num w:numId="9">
    <w:abstractNumId w:val="11"/>
  </w:num>
  <w:num w:numId="10">
    <w:abstractNumId w:val="3"/>
  </w:num>
  <w:num w:numId="11">
    <w:abstractNumId w:val="0"/>
  </w:num>
  <w:num w:numId="12">
    <w:abstractNumId w:val="14"/>
  </w:num>
  <w:num w:numId="13">
    <w:abstractNumId w:val="10"/>
  </w:num>
  <w:num w:numId="14">
    <w:abstractNumId w:val="7"/>
  </w:num>
  <w:num w:numId="15">
    <w:abstractNumId w:val="15"/>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79"/>
    <w:rsid w:val="002C3D2F"/>
    <w:rsid w:val="003F5A9C"/>
    <w:rsid w:val="005D359E"/>
    <w:rsid w:val="006568C5"/>
    <w:rsid w:val="006D317F"/>
    <w:rsid w:val="0075266B"/>
    <w:rsid w:val="007E3CC6"/>
    <w:rsid w:val="007E75B8"/>
    <w:rsid w:val="00995B50"/>
    <w:rsid w:val="00B73A1D"/>
    <w:rsid w:val="00BA2285"/>
    <w:rsid w:val="00C72F79"/>
    <w:rsid w:val="00CB6981"/>
    <w:rsid w:val="00D67006"/>
    <w:rsid w:val="00D7612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840B0"/>
  <w15:chartTrackingRefBased/>
  <w15:docId w15:val="{12649F2A-8790-4950-A100-A01A1178E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2F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72F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72F7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72F7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72F7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72F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2F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2F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2F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2F7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72F7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72F7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72F7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72F7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72F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2F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2F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2F79"/>
    <w:rPr>
      <w:rFonts w:eastAsiaTheme="majorEastAsia" w:cstheme="majorBidi"/>
      <w:color w:val="272727" w:themeColor="text1" w:themeTint="D8"/>
    </w:rPr>
  </w:style>
  <w:style w:type="paragraph" w:styleId="Ttulo">
    <w:name w:val="Title"/>
    <w:basedOn w:val="Normal"/>
    <w:next w:val="Normal"/>
    <w:link w:val="TtuloCar"/>
    <w:uiPriority w:val="10"/>
    <w:qFormat/>
    <w:rsid w:val="00C72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2F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2F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2F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2F79"/>
    <w:pPr>
      <w:spacing w:before="160"/>
      <w:jc w:val="center"/>
    </w:pPr>
    <w:rPr>
      <w:i/>
      <w:iCs/>
      <w:color w:val="404040" w:themeColor="text1" w:themeTint="BF"/>
    </w:rPr>
  </w:style>
  <w:style w:type="character" w:customStyle="1" w:styleId="CitaCar">
    <w:name w:val="Cita Car"/>
    <w:basedOn w:val="Fuentedeprrafopredeter"/>
    <w:link w:val="Cita"/>
    <w:uiPriority w:val="29"/>
    <w:rsid w:val="00C72F79"/>
    <w:rPr>
      <w:i/>
      <w:iCs/>
      <w:color w:val="404040" w:themeColor="text1" w:themeTint="BF"/>
    </w:rPr>
  </w:style>
  <w:style w:type="paragraph" w:styleId="Prrafodelista">
    <w:name w:val="List Paragraph"/>
    <w:basedOn w:val="Normal"/>
    <w:uiPriority w:val="34"/>
    <w:qFormat/>
    <w:rsid w:val="00C72F79"/>
    <w:pPr>
      <w:ind w:left="720"/>
      <w:contextualSpacing/>
    </w:pPr>
  </w:style>
  <w:style w:type="character" w:styleId="nfasisintenso">
    <w:name w:val="Intense Emphasis"/>
    <w:basedOn w:val="Fuentedeprrafopredeter"/>
    <w:uiPriority w:val="21"/>
    <w:qFormat/>
    <w:rsid w:val="00C72F79"/>
    <w:rPr>
      <w:i/>
      <w:iCs/>
      <w:color w:val="2F5496" w:themeColor="accent1" w:themeShade="BF"/>
    </w:rPr>
  </w:style>
  <w:style w:type="paragraph" w:styleId="Citadestacada">
    <w:name w:val="Intense Quote"/>
    <w:basedOn w:val="Normal"/>
    <w:next w:val="Normal"/>
    <w:link w:val="CitadestacadaCar"/>
    <w:uiPriority w:val="30"/>
    <w:qFormat/>
    <w:rsid w:val="00C72F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72F79"/>
    <w:rPr>
      <w:i/>
      <w:iCs/>
      <w:color w:val="2F5496" w:themeColor="accent1" w:themeShade="BF"/>
    </w:rPr>
  </w:style>
  <w:style w:type="character" w:styleId="Referenciaintensa">
    <w:name w:val="Intense Reference"/>
    <w:basedOn w:val="Fuentedeprrafopredeter"/>
    <w:uiPriority w:val="32"/>
    <w:qFormat/>
    <w:rsid w:val="00C72F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731</Words>
  <Characters>4021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Eugenia Vallejo</dc:creator>
  <cp:keywords/>
  <dc:description/>
  <cp:lastModifiedBy>Brune MV</cp:lastModifiedBy>
  <cp:revision>3</cp:revision>
  <dcterms:created xsi:type="dcterms:W3CDTF">2026-10-21T19:49:00Z</dcterms:created>
  <dcterms:modified xsi:type="dcterms:W3CDTF">2026-10-26T02:01:00Z</dcterms:modified>
</cp:coreProperties>
</file>