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3.0 -->
  <w:background w:color="ffffff">
    <v:background id="_x0000_s1025" filled="t"/>
  </w:background>
  <w:body>
    <w:p w:rsidR="00856E11" w:rsidRPr="00AA7A82" w14:paraId="00000045" w14:textId="77777777">
      <w:pPr>
        <w:spacing w:before="0"/>
        <w:rPr>
          <w:rFonts w:ascii="Calibri" w:eastAsia="Calibri" w:hAnsi="Calibri" w:cs="Calibri"/>
          <w:b/>
          <w:lang w:val="en-US"/>
        </w:rPr>
      </w:pPr>
      <w:r w:rsidRPr="00AA7A82">
        <w:rPr>
          <w:rFonts w:ascii="Calibri" w:eastAsia="Calibri" w:hAnsi="Calibri" w:cs="Calibri"/>
          <w:b/>
          <w:lang w:val="en-US"/>
        </w:rPr>
        <w:t>Dataset: &lt;&lt;</w:t>
      </w:r>
      <w:r w:rsidRPr="00AA7A82">
        <w:rPr>
          <w:rFonts w:ascii="Calibri" w:eastAsia="Calibri" w:hAnsi="Calibri" w:cs="Calibri"/>
          <w:lang w:val="en-US"/>
        </w:rPr>
        <w:t>dataset_rental_price.csv</w:t>
      </w:r>
      <w:r w:rsidRPr="00AA7A82">
        <w:rPr>
          <w:rFonts w:ascii="Calibri" w:eastAsia="Calibri" w:hAnsi="Calibri" w:cs="Calibri"/>
          <w:b/>
          <w:lang w:val="en-US"/>
        </w:rPr>
        <w:t>&gt;&gt;</w:t>
      </w:r>
    </w:p>
    <w:p w:rsidR="00856E11" w14:paraId="00000046" w14:textId="7777777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conjunto de datos proporciona información</w:t>
      </w:r>
      <w:r>
        <w:rPr>
          <w:rFonts w:ascii="Calibri" w:eastAsia="Calibri" w:hAnsi="Calibri" w:cs="Calibri"/>
        </w:rPr>
        <w:t>, para ayudar tanto a los propietarios que quieren alquilar su hogar o apartamento como a los clientes que buscan alquilar una vivienda.</w:t>
      </w:r>
    </w:p>
    <w:p w:rsidR="00856E11" w14:paraId="00000047" w14:textId="7777777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continuación, se presentan los puntos a revisar para la implementación de modelos coherentes y explicados:</w:t>
      </w:r>
    </w:p>
    <w:p w:rsidR="00856E11" w14:paraId="00000048" w14:textId="77777777">
      <w:pPr>
        <w:rPr>
          <w:rFonts w:ascii="Calibri" w:eastAsia="Calibri" w:hAnsi="Calibri" w:cs="Calibri"/>
        </w:rPr>
      </w:pPr>
    </w:p>
    <w:p w:rsidR="00856E11" w14:paraId="00000049" w14:textId="77777777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Código co</w:t>
      </w:r>
      <w:r>
        <w:rPr>
          <w:rFonts w:ascii="Calibri" w:eastAsia="Calibri" w:hAnsi="Calibri" w:cs="Calibri"/>
        </w:rPr>
        <w:t>mentado: Todo el código debe estar adecuadamente comentado para que se pueda entender lo que se está haciendo en cada paso.</w:t>
      </w:r>
    </w:p>
    <w:p w:rsidR="00856E11" w14:paraId="0000004A" w14:textId="77777777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Razón por la que se eligieron los modelos a implementar: Debe explicarse por qué se han elegido los modelos a implementar, su justif</w:t>
      </w:r>
      <w:r>
        <w:rPr>
          <w:rFonts w:ascii="Calibri" w:eastAsia="Calibri" w:hAnsi="Calibri" w:cs="Calibri"/>
        </w:rPr>
        <w:t>icación teórica y cómo se adecuan al problema.</w:t>
      </w:r>
    </w:p>
    <w:p w:rsidR="00856E11" w14:paraId="0000004B" w14:textId="77777777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Explicar cómo y por qué se eligieron los </w:t>
      </w:r>
      <w:r>
        <w:rPr>
          <w:rFonts w:ascii="Calibri" w:eastAsia="Calibri" w:hAnsi="Calibri" w:cs="Calibri"/>
        </w:rPr>
        <w:t>features</w:t>
      </w:r>
      <w:r>
        <w:rPr>
          <w:rFonts w:ascii="Calibri" w:eastAsia="Calibri" w:hAnsi="Calibri" w:cs="Calibri"/>
        </w:rPr>
        <w:t>: Es importante explicar por qué se han elegido ciertas variables y cómo se relacionan con el problema.</w:t>
      </w:r>
    </w:p>
    <w:p w:rsidR="00856E11" w14:paraId="0000004C" w14:textId="77777777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Explicar cómo y por qué se eligió el target: Se debe jus</w:t>
      </w:r>
      <w:r>
        <w:rPr>
          <w:rFonts w:ascii="Calibri" w:eastAsia="Calibri" w:hAnsi="Calibri" w:cs="Calibri"/>
        </w:rPr>
        <w:t>tificar la elección del target y cómo se relaciona con el problema.</w:t>
      </w:r>
    </w:p>
    <w:p w:rsidR="00856E11" w14:paraId="0000004D" w14:textId="77777777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Dividir el </w:t>
      </w:r>
      <w:r>
        <w:rPr>
          <w:rFonts w:ascii="Calibri" w:eastAsia="Calibri" w:hAnsi="Calibri" w:cs="Calibri"/>
        </w:rPr>
        <w:t>dataset</w:t>
      </w:r>
      <w:r>
        <w:rPr>
          <w:rFonts w:ascii="Calibri" w:eastAsia="Calibri" w:hAnsi="Calibri" w:cs="Calibri"/>
        </w:rPr>
        <w:t xml:space="preserve"> en </w:t>
      </w:r>
      <w:r>
        <w:rPr>
          <w:rFonts w:ascii="Calibri" w:eastAsia="Calibri" w:hAnsi="Calibri" w:cs="Calibri"/>
        </w:rPr>
        <w:t>train_set</w:t>
      </w:r>
      <w:r>
        <w:rPr>
          <w:rFonts w:ascii="Calibri" w:eastAsia="Calibri" w:hAnsi="Calibri" w:cs="Calibri"/>
        </w:rPr>
        <w:t xml:space="preserve"> y </w:t>
      </w:r>
      <w:r>
        <w:rPr>
          <w:rFonts w:ascii="Calibri" w:eastAsia="Calibri" w:hAnsi="Calibri" w:cs="Calibri"/>
        </w:rPr>
        <w:t>test_set</w:t>
      </w:r>
      <w:r>
        <w:rPr>
          <w:rFonts w:ascii="Calibri" w:eastAsia="Calibri" w:hAnsi="Calibri" w:cs="Calibri"/>
        </w:rPr>
        <w:t xml:space="preserve">: Se debe dividir el </w:t>
      </w:r>
      <w:r>
        <w:rPr>
          <w:rFonts w:ascii="Calibri" w:eastAsia="Calibri" w:hAnsi="Calibri" w:cs="Calibri"/>
        </w:rPr>
        <w:t>dataset</w:t>
      </w:r>
      <w:r>
        <w:rPr>
          <w:rFonts w:ascii="Calibri" w:eastAsia="Calibri" w:hAnsi="Calibri" w:cs="Calibri"/>
        </w:rPr>
        <w:t xml:space="preserve"> en dos conjuntos: uno de entrenamiento y otro de prueba. El primero se usará para entrenar el modelo y el segundo par</w:t>
      </w:r>
      <w:r>
        <w:rPr>
          <w:rFonts w:ascii="Calibri" w:eastAsia="Calibri" w:hAnsi="Calibri" w:cs="Calibri"/>
        </w:rPr>
        <w:t>a evaluar su capacidad de generalización.</w:t>
      </w:r>
    </w:p>
    <w:p w:rsidR="00856E11" w14:paraId="0000004E" w14:textId="77777777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Realizar gráficas: Es necesario realizar gráficas para entender la distribución de los datos, detectar </w:t>
      </w:r>
      <w:r>
        <w:rPr>
          <w:rFonts w:ascii="Calibri" w:eastAsia="Calibri" w:hAnsi="Calibri" w:cs="Calibri"/>
        </w:rPr>
        <w:t>outliers</w:t>
      </w:r>
      <w:r>
        <w:rPr>
          <w:rFonts w:ascii="Calibri" w:eastAsia="Calibri" w:hAnsi="Calibri" w:cs="Calibri"/>
        </w:rPr>
        <w:t xml:space="preserve"> y visualizar relaciones entre variables.</w:t>
      </w:r>
    </w:p>
    <w:p w:rsidR="00856E11" w14:paraId="0000004F" w14:textId="77777777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Explicar qué técnicas usó para la imputación de datos faltant</w:t>
      </w:r>
      <w:r>
        <w:rPr>
          <w:rFonts w:ascii="Calibri" w:eastAsia="Calibri" w:hAnsi="Calibri" w:cs="Calibri"/>
        </w:rPr>
        <w:t>es: En caso de que existan datos faltantes, se debe explicar qué técnicas se han utilizado para la imputación.</w:t>
      </w:r>
    </w:p>
    <w:p w:rsidR="00856E11" w14:paraId="00000050" w14:textId="77777777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Hacer predicciones con datos nuevos, como ser alguno ingresado por el usuario: Se deben realizar predicciones con nuevos datos para comprobar la </w:t>
      </w:r>
      <w:r>
        <w:rPr>
          <w:rFonts w:ascii="Calibri" w:eastAsia="Calibri" w:hAnsi="Calibri" w:cs="Calibri"/>
        </w:rPr>
        <w:t>capacidad de generalización del modelo.</w:t>
      </w:r>
    </w:p>
    <w:p w:rsidR="00856E11" w14:paraId="00000051" w14:textId="77777777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 usar herramientas externas para el tratamiento de datos: Todos los tratamientos deben ser realizados con librerías de </w:t>
      </w:r>
      <w:r>
        <w:rPr>
          <w:rFonts w:ascii="Calibri" w:eastAsia="Calibri" w:hAnsi="Calibri" w:cs="Calibri"/>
        </w:rPr>
        <w:t>Python</w:t>
      </w:r>
      <w:r>
        <w:rPr>
          <w:rFonts w:ascii="Calibri" w:eastAsia="Calibri" w:hAnsi="Calibri" w:cs="Calibri"/>
        </w:rPr>
        <w:t>.</w:t>
      </w:r>
    </w:p>
    <w:p w:rsidR="00856E11" w14:paraId="00000052" w14:textId="77777777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Implementación de algún modelo o técnica nueva sin explicar su razón descontará puntos,</w:t>
      </w:r>
      <w:r>
        <w:rPr>
          <w:rFonts w:ascii="Calibri" w:eastAsia="Calibri" w:hAnsi="Calibri" w:cs="Calibri"/>
        </w:rPr>
        <w:t xml:space="preserve"> si es explicado sumará puntos: Es necesario justificar la elección de cualquier técnica o modelo nuevo que se implemente.</w:t>
      </w:r>
    </w:p>
    <w:p w:rsidR="00856E11" w14:paraId="00000053" w14:textId="77777777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Usar todas las métricas y explicar su uso: Se deben utilizar todas las métricas necesarias para evaluar el rendimiento del modelo y e</w:t>
      </w:r>
      <w:r>
        <w:rPr>
          <w:rFonts w:ascii="Calibri" w:eastAsia="Calibri" w:hAnsi="Calibri" w:cs="Calibri"/>
        </w:rPr>
        <w:t>xplicar su uso.</w:t>
      </w:r>
    </w:p>
    <w:p w:rsidR="00856E11" w14:paraId="00000054" w14:textId="77777777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Lograr la mejor métrica posible sin causar </w:t>
      </w:r>
      <w:r>
        <w:rPr>
          <w:rFonts w:ascii="Calibri" w:eastAsia="Calibri" w:hAnsi="Calibri" w:cs="Calibri"/>
        </w:rPr>
        <w:t>overfitting</w:t>
      </w:r>
      <w:r>
        <w:rPr>
          <w:rFonts w:ascii="Calibri" w:eastAsia="Calibri" w:hAnsi="Calibri" w:cs="Calibri"/>
        </w:rPr>
        <w:t xml:space="preserve">: Se debe intentar obtener la mejor métrica posible sin que el modelo caiga en </w:t>
      </w:r>
      <w:r>
        <w:rPr>
          <w:rFonts w:ascii="Calibri" w:eastAsia="Calibri" w:hAnsi="Calibri" w:cs="Calibri"/>
        </w:rPr>
        <w:t>overfitting</w:t>
      </w:r>
      <w:r>
        <w:rPr>
          <w:rFonts w:ascii="Calibri" w:eastAsia="Calibri" w:hAnsi="Calibri" w:cs="Calibri"/>
        </w:rPr>
        <w:t>.</w:t>
      </w:r>
    </w:p>
    <w:p w:rsidR="00856E11" w14:paraId="00000055" w14:textId="77777777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Interpretación de resultados: Es importante interpretar los resultados obtenidos y hacer concl</w:t>
      </w:r>
      <w:r>
        <w:rPr>
          <w:rFonts w:ascii="Calibri" w:eastAsia="Calibri" w:hAnsi="Calibri" w:cs="Calibri"/>
        </w:rPr>
        <w:t>usiones sobre el desempeño del modelo.</w:t>
      </w:r>
    </w:p>
    <w:p w:rsidR="00856E11" w14:paraId="00000056" w14:textId="77777777">
      <w:pPr>
        <w:rPr>
          <w:rFonts w:ascii="Calibri" w:eastAsia="Calibri" w:hAnsi="Calibri" w:cs="Calibri"/>
        </w:rPr>
      </w:pPr>
    </w:p>
    <w:p w:rsidR="00856E11" w14:paraId="00000057" w14:textId="77777777">
      <w:pPr>
        <w:rPr>
          <w:rFonts w:ascii="Calibri" w:eastAsia="Calibri" w:hAnsi="Calibri" w:cs="Calibri"/>
        </w:rPr>
      </w:pPr>
    </w:p>
    <w:p w:rsidR="00856E11" w14:paraId="00000058" w14:textId="77777777">
      <w:pPr>
        <w:rPr>
          <w:rFonts w:ascii="Calibri" w:eastAsia="Calibri" w:hAnsi="Calibri" w:cs="Calibri"/>
        </w:rPr>
      </w:pPr>
    </w:p>
    <w:p w:rsidR="00856E11" w14:paraId="00000059" w14:textId="77777777">
      <w:pPr>
        <w:rPr>
          <w:rFonts w:ascii="Calibri" w:eastAsia="Calibri" w:hAnsi="Calibri" w:cs="Calibri"/>
        </w:rPr>
      </w:pPr>
    </w:p>
    <w:p w:rsidR="00856E11" w14:paraId="0000005A" w14:textId="77777777">
      <w:pPr>
        <w:rPr>
          <w:rFonts w:ascii="Calibri" w:eastAsia="Calibri" w:hAnsi="Calibri" w:cs="Calibri"/>
        </w:rPr>
      </w:pPr>
    </w:p>
    <w:p w:rsidR="00856E11" w14:paraId="0000005B" w14:textId="77777777">
      <w:pPr>
        <w:rPr>
          <w:rFonts w:ascii="Calibri" w:eastAsia="Calibri" w:hAnsi="Calibri" w:cs="Calibri"/>
        </w:rPr>
      </w:pPr>
    </w:p>
    <w:p w:rsidR="00856E11" w14:paraId="0000005C" w14:textId="77777777">
      <w:pPr>
        <w:rPr>
          <w:rFonts w:ascii="Calibri" w:eastAsia="Calibri" w:hAnsi="Calibri" w:cs="Calibri"/>
        </w:rPr>
      </w:pPr>
    </w:p>
    <w:p w:rsidR="00856E11" w14:paraId="0000005D" w14:textId="77777777">
      <w:pPr>
        <w:rPr>
          <w:rFonts w:ascii="Calibri" w:eastAsia="Calibri" w:hAnsi="Calibri" w:cs="Calibri"/>
        </w:rPr>
      </w:pPr>
    </w:p>
    <w:p w:rsidR="00856E11" w14:paraId="0000005E" w14:textId="77777777">
      <w:pPr>
        <w:rPr>
          <w:rFonts w:ascii="Calibri" w:eastAsia="Calibri" w:hAnsi="Calibri" w:cs="Calibri"/>
        </w:rPr>
      </w:pPr>
    </w:p>
    <w:p w:rsidR="00856E11" w14:paraId="0000005F" w14:textId="77777777">
      <w:pPr>
        <w:rPr>
          <w:rFonts w:ascii="Calibri" w:eastAsia="Calibri" w:hAnsi="Calibri" w:cs="Calibri"/>
        </w:rPr>
      </w:pPr>
    </w:p>
    <w:p w:rsidR="00856E11" w14:paraId="00000060" w14:textId="77777777">
      <w:pPr>
        <w:rPr>
          <w:rFonts w:ascii="Calibri" w:eastAsia="Calibri" w:hAnsi="Calibri" w:cs="Calibri"/>
        </w:rPr>
      </w:pPr>
    </w:p>
    <w:p w:rsidR="00856E11" w14:paraId="00000061" w14:textId="7777777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Entendiendo los datos</w:t>
      </w:r>
    </w:p>
    <w:p w:rsidR="00856E11" w14:paraId="00000062" w14:textId="77777777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rent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- Indica el precio mensual del alquiler en rupias indias (INR).</w:t>
      </w:r>
    </w:p>
    <w:p w:rsidR="00856E11" w14:paraId="00000063" w14:textId="77777777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Number</w:t>
      </w:r>
      <w:r>
        <w:rPr>
          <w:rFonts w:ascii="Calibri" w:eastAsia="Calibri" w:hAnsi="Calibri" w:cs="Calibri"/>
          <w:b/>
        </w:rPr>
        <w:t xml:space="preserve"> of </w:t>
      </w:r>
      <w:r>
        <w:rPr>
          <w:rFonts w:ascii="Calibri" w:eastAsia="Calibri" w:hAnsi="Calibri" w:cs="Calibri"/>
          <w:b/>
        </w:rPr>
        <w:t>bedrooms</w:t>
      </w:r>
      <w:r>
        <w:rPr>
          <w:rFonts w:ascii="Calibri" w:eastAsia="Calibri" w:hAnsi="Calibri" w:cs="Calibri"/>
        </w:rPr>
        <w:t xml:space="preserve"> - Número de habitaciones</w:t>
      </w:r>
    </w:p>
    <w:p w:rsidR="00856E11" w14:paraId="00000064" w14:textId="77777777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Number</w:t>
      </w:r>
      <w:r>
        <w:rPr>
          <w:rFonts w:ascii="Calibri" w:eastAsia="Calibri" w:hAnsi="Calibri" w:cs="Calibri"/>
          <w:b/>
        </w:rPr>
        <w:t xml:space="preserve"> of </w:t>
      </w:r>
      <w:r>
        <w:rPr>
          <w:rFonts w:ascii="Calibri" w:eastAsia="Calibri" w:hAnsi="Calibri" w:cs="Calibri"/>
          <w:b/>
        </w:rPr>
        <w:t>bathrooms</w:t>
      </w:r>
      <w:r>
        <w:rPr>
          <w:rFonts w:ascii="Calibri" w:eastAsia="Calibri" w:hAnsi="Calibri" w:cs="Calibri"/>
        </w:rPr>
        <w:t xml:space="preserve"> -representa el número de baños.</w:t>
      </w:r>
    </w:p>
    <w:p w:rsidR="00856E11" w14:paraId="00000065" w14:textId="77777777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Number</w:t>
      </w:r>
      <w:r>
        <w:rPr>
          <w:rFonts w:ascii="Calibri" w:eastAsia="Calibri" w:hAnsi="Calibri" w:cs="Calibri"/>
          <w:b/>
        </w:rPr>
        <w:t xml:space="preserve"> of </w:t>
      </w:r>
      <w:r>
        <w:rPr>
          <w:rFonts w:ascii="Calibri" w:eastAsia="Calibri" w:hAnsi="Calibri" w:cs="Calibri"/>
          <w:b/>
        </w:rPr>
        <w:t>Balconies</w:t>
      </w:r>
      <w:r>
        <w:rPr>
          <w:rFonts w:ascii="Calibri" w:eastAsia="Calibri" w:hAnsi="Calibri" w:cs="Calibri"/>
        </w:rPr>
        <w:t xml:space="preserve"> - Representa el número de balcones.</w:t>
      </w:r>
    </w:p>
    <w:p w:rsidR="00856E11" w14:paraId="00000066" w14:textId="77777777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Brokerage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amoun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 xml:space="preserve"> - Cargos inmobiliarios en INR (una vez durante la duración del acuerdo)</w:t>
      </w:r>
    </w:p>
    <w:p w:rsidR="00856E11" w14:paraId="00000067" w14:textId="77777777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Deposit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Amount</w:t>
      </w:r>
      <w:r>
        <w:rPr>
          <w:rFonts w:ascii="Calibri" w:eastAsia="Calibri" w:hAnsi="Calibri" w:cs="Calibri"/>
        </w:rPr>
        <w:t xml:space="preserve"> - Monto de seguridad del propietario en INR. Esto se reembolsará según el acuerdo (una vez durante la duración del </w:t>
      </w:r>
      <w:r>
        <w:rPr>
          <w:rFonts w:ascii="Calibri" w:eastAsia="Calibri" w:hAnsi="Calibri" w:cs="Calibri"/>
        </w:rPr>
        <w:t>acuerdo).</w:t>
      </w:r>
    </w:p>
    <w:p w:rsidR="00856E11" w14:paraId="00000068" w14:textId="77777777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Maintenance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amount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- Cargos de mantenimiento del edificio (mensuales)</w:t>
      </w:r>
    </w:p>
    <w:p w:rsidR="00856E11" w14:paraId="00000069" w14:textId="77777777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Built</w:t>
      </w:r>
      <w:r>
        <w:rPr>
          <w:rFonts w:ascii="Calibri" w:eastAsia="Calibri" w:hAnsi="Calibri" w:cs="Calibri"/>
          <w:b/>
        </w:rPr>
        <w:t xml:space="preserve">-Up </w:t>
      </w:r>
      <w:r>
        <w:rPr>
          <w:rFonts w:ascii="Calibri" w:eastAsia="Calibri" w:hAnsi="Calibri" w:cs="Calibri"/>
          <w:b/>
        </w:rPr>
        <w:t>Area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- Área en pies cuadrados.</w:t>
      </w:r>
    </w:p>
    <w:p w:rsidR="00856E11" w14:paraId="0000006A" w14:textId="77777777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Super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Built</w:t>
      </w:r>
      <w:r>
        <w:rPr>
          <w:rFonts w:ascii="Calibri" w:eastAsia="Calibri" w:hAnsi="Calibri" w:cs="Calibri"/>
          <w:b/>
        </w:rPr>
        <w:t xml:space="preserve">-Up </w:t>
      </w:r>
      <w:r>
        <w:rPr>
          <w:rFonts w:ascii="Calibri" w:eastAsia="Calibri" w:hAnsi="Calibri" w:cs="Calibri"/>
          <w:b/>
        </w:rPr>
        <w:t>Area</w:t>
      </w:r>
      <w:r>
        <w:rPr>
          <w:rFonts w:ascii="Calibri" w:eastAsia="Calibri" w:hAnsi="Calibri" w:cs="Calibri"/>
        </w:rPr>
        <w:t xml:space="preserve"> - área en pies cuadrados</w:t>
      </w:r>
    </w:p>
    <w:p w:rsidR="00856E11" w14:paraId="0000006B" w14:textId="77777777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Type</w:t>
      </w:r>
      <w:r>
        <w:rPr>
          <w:rFonts w:ascii="Calibri" w:eastAsia="Calibri" w:hAnsi="Calibri" w:cs="Calibri"/>
          <w:b/>
        </w:rPr>
        <w:t xml:space="preserve"> of </w:t>
      </w:r>
      <w:r>
        <w:rPr>
          <w:rFonts w:ascii="Calibri" w:eastAsia="Calibri" w:hAnsi="Calibri" w:cs="Calibri"/>
          <w:b/>
        </w:rPr>
        <w:t>Furnishing</w:t>
      </w:r>
      <w:r>
        <w:rPr>
          <w:rFonts w:ascii="Calibri" w:eastAsia="Calibri" w:hAnsi="Calibri" w:cs="Calibri"/>
        </w:rPr>
        <w:t xml:space="preserve"> - Indica el tipo de mobiliario.</w:t>
      </w:r>
    </w:p>
    <w:p w:rsidR="00856E11" w14:paraId="0000006C" w14:textId="77777777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Availability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for</w:t>
      </w:r>
      <w:r>
        <w:rPr>
          <w:rFonts w:ascii="Calibri" w:eastAsia="Calibri" w:hAnsi="Calibri" w:cs="Calibri"/>
        </w:rPr>
        <w:t xml:space="preserve"> - Disponible para casa / apartamento para familia, hombres, mujeres, estudiantes.</w:t>
      </w:r>
    </w:p>
    <w:p w:rsidR="00856E11" w14:paraId="0000006D" w14:textId="77777777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Address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- que sería  dirección/ubicación de la propiedad</w:t>
      </w:r>
    </w:p>
    <w:p w:rsidR="00856E11" w14:paraId="0000006E" w14:textId="77777777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Floor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Number</w:t>
      </w:r>
      <w:r>
        <w:rPr>
          <w:rFonts w:ascii="Calibri" w:eastAsia="Calibri" w:hAnsi="Calibri" w:cs="Calibri"/>
        </w:rPr>
        <w:t xml:space="preserve"> - El número de piso del apartamento.</w:t>
      </w:r>
    </w:p>
    <w:p w:rsidR="00856E11" w14:paraId="0000006F" w14:textId="77777777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Home </w:t>
      </w:r>
      <w:r>
        <w:rPr>
          <w:rFonts w:ascii="Calibri" w:eastAsia="Calibri" w:hAnsi="Calibri" w:cs="Calibri"/>
          <w:b/>
        </w:rPr>
        <w:t>Facing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- La dirección de la puerta (esto se debe a que India </w:t>
      </w:r>
      <w:r>
        <w:rPr>
          <w:rFonts w:ascii="Calibri" w:eastAsia="Calibri" w:hAnsi="Calibri" w:cs="Calibri"/>
        </w:rPr>
        <w:t>tiene un trasfondo espiritual y la orientación de nuestra casa es importante).</w:t>
      </w:r>
    </w:p>
    <w:p w:rsidR="00856E11" w14:paraId="00000070" w14:textId="77777777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Floor-type</w:t>
      </w:r>
      <w:r>
        <w:rPr>
          <w:rFonts w:ascii="Calibri" w:eastAsia="Calibri" w:hAnsi="Calibri" w:cs="Calibri"/>
        </w:rPr>
        <w:t xml:space="preserve"> -Tipos de materiales de piso utilizados, por ejemplo, mármol, etc.</w:t>
      </w:r>
    </w:p>
    <w:p w:rsidR="00856E11" w14:paraId="00000071" w14:textId="77777777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Gate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Community</w:t>
      </w:r>
      <w:r>
        <w:rPr>
          <w:rFonts w:ascii="Calibri" w:eastAsia="Calibri" w:hAnsi="Calibri" w:cs="Calibri"/>
        </w:rPr>
        <w:t xml:space="preserve"> - Indica si hay seguridad en la puerta de entrada o no.</w:t>
      </w:r>
    </w:p>
    <w:p w:rsidR="00856E11" w14:paraId="00000072" w14:textId="77777777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Corner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Property</w:t>
      </w:r>
      <w:r>
        <w:rPr>
          <w:rFonts w:ascii="Calibri" w:eastAsia="Calibri" w:hAnsi="Calibri" w:cs="Calibri"/>
        </w:rPr>
        <w:t xml:space="preserve"> - La columna </w:t>
      </w:r>
      <w:r>
        <w:rPr>
          <w:rFonts w:ascii="Calibri" w:eastAsia="Calibri" w:hAnsi="Calibri" w:cs="Calibri"/>
        </w:rPr>
        <w:t>Corner_pro</w:t>
      </w:r>
      <w:r>
        <w:rPr>
          <w:rFonts w:ascii="Calibri" w:eastAsia="Calibri" w:hAnsi="Calibri" w:cs="Calibri"/>
        </w:rPr>
        <w:t xml:space="preserve"> indica si la propiedad pertenece a una ubicación en la esquina de la carretera.</w:t>
      </w:r>
    </w:p>
    <w:p w:rsidR="00856E11" w14:paraId="00000073" w14:textId="77777777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Parking </w:t>
      </w:r>
      <w:r>
        <w:rPr>
          <w:rFonts w:ascii="Calibri" w:eastAsia="Calibri" w:hAnsi="Calibri" w:cs="Calibri"/>
          <w:b/>
        </w:rPr>
        <w:t>Count</w:t>
      </w:r>
      <w:r>
        <w:rPr>
          <w:rFonts w:ascii="Calibri" w:eastAsia="Calibri" w:hAnsi="Calibri" w:cs="Calibri"/>
        </w:rPr>
        <w:t xml:space="preserve"> - ¿Cuántos vehículos pueden estacionarse?</w:t>
      </w:r>
    </w:p>
    <w:p w:rsidR="00856E11" w14:paraId="00000074" w14:textId="77777777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WheelChairFacility</w:t>
      </w:r>
      <w:r>
        <w:rPr>
          <w:rFonts w:ascii="Calibri" w:eastAsia="Calibri" w:hAnsi="Calibri" w:cs="Calibri"/>
        </w:rPr>
        <w:t xml:space="preserve"> - yes/no</w:t>
      </w:r>
    </w:p>
    <w:p w:rsidR="00856E11" w14:paraId="00000075" w14:textId="77777777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Pet-Friendly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- yes/no</w:t>
      </w:r>
    </w:p>
    <w:p w:rsidR="00856E11" w14:paraId="00000076" w14:textId="77777777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Agreement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Duration</w:t>
      </w:r>
      <w:r>
        <w:rPr>
          <w:rFonts w:ascii="Calibri" w:eastAsia="Calibri" w:hAnsi="Calibri" w:cs="Calibri"/>
        </w:rPr>
        <w:t xml:space="preserve"> - En mes.</w:t>
      </w:r>
    </w:p>
    <w:p w:rsidR="00856E11" w14:paraId="00000077" w14:textId="77777777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Electricity</w:t>
      </w:r>
      <w:r>
        <w:rPr>
          <w:rFonts w:ascii="Calibri" w:eastAsia="Calibri" w:hAnsi="Calibri" w:cs="Calibri"/>
          <w:b/>
        </w:rPr>
        <w:t xml:space="preserve"> Bill</w:t>
      </w:r>
      <w:r>
        <w:rPr>
          <w:rFonts w:ascii="Calibri" w:eastAsia="Calibri" w:hAnsi="Calibri" w:cs="Calibri"/>
        </w:rPr>
        <w:t xml:space="preserve"> - ¿Quién va a pagar?</w:t>
      </w:r>
    </w:p>
    <w:p w:rsidR="00856E11" w14:paraId="00000078" w14:textId="77777777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Power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Backup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Facility</w:t>
      </w:r>
      <w:r>
        <w:rPr>
          <w:rFonts w:ascii="Calibri" w:eastAsia="Calibri" w:hAnsi="Calibri" w:cs="Calibri"/>
          <w:b/>
        </w:rPr>
        <w:t xml:space="preserve"> -</w:t>
      </w:r>
      <w:r>
        <w:rPr>
          <w:rFonts w:ascii="Calibri" w:eastAsia="Calibri" w:hAnsi="Calibri" w:cs="Calibri"/>
        </w:rPr>
        <w:t xml:space="preserve"> Facilidad de respaldo de energía</w:t>
      </w:r>
    </w:p>
    <w:p w:rsidR="00856E11" w14:paraId="00000079" w14:textId="77777777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Property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age</w:t>
      </w:r>
      <w:r>
        <w:rPr>
          <w:rFonts w:ascii="Calibri" w:eastAsia="Calibri" w:hAnsi="Calibri" w:cs="Calibri"/>
          <w:b/>
        </w:rPr>
        <w:t xml:space="preserve"> in </w:t>
      </w:r>
      <w:r>
        <w:rPr>
          <w:rFonts w:ascii="Calibri" w:eastAsia="Calibri" w:hAnsi="Calibri" w:cs="Calibri"/>
          <w:b/>
        </w:rPr>
        <w:t>years</w:t>
      </w:r>
      <w:r>
        <w:rPr>
          <w:rFonts w:ascii="Calibri" w:eastAsia="Calibri" w:hAnsi="Calibri" w:cs="Calibri"/>
        </w:rPr>
        <w:t xml:space="preserve"> - Edad de la propiedad en años</w:t>
      </w:r>
    </w:p>
    <w:p w:rsidR="00856E11" w14:paraId="0000007A" w14:textId="77777777">
      <w:pPr>
        <w:rPr>
          <w:rFonts w:ascii="Calibri" w:eastAsia="Calibri" w:hAnsi="Calibri" w:cs="Calibri"/>
        </w:rPr>
      </w:pPr>
    </w:p>
    <w:p w:rsidR="00856E11" w14:paraId="0000007B" w14:textId="77777777">
      <w:pPr>
        <w:rPr>
          <w:rFonts w:ascii="Calibri" w:eastAsia="Calibri" w:hAnsi="Calibri" w:cs="Calibri"/>
        </w:rPr>
      </w:pPr>
    </w:p>
    <w:p w:rsidR="00856E11" w14:paraId="0000007C" w14:textId="77777777">
      <w:pPr>
        <w:rPr>
          <w:rFonts w:ascii="Calibri" w:eastAsia="Calibri" w:hAnsi="Calibri" w:cs="Calibri"/>
        </w:rPr>
      </w:pPr>
    </w:p>
    <w:p w:rsidR="00856E11" w14:paraId="0000007D" w14:textId="77777777">
      <w:pPr>
        <w:rPr>
          <w:rFonts w:ascii="Calibri" w:eastAsia="Calibri" w:hAnsi="Calibri" w:cs="Calibri"/>
        </w:rPr>
      </w:pPr>
    </w:p>
    <w:p w:rsidR="00856E11" w14:paraId="0000007E" w14:textId="77777777">
      <w:pPr>
        <w:rPr>
          <w:rFonts w:ascii="Calibri" w:eastAsia="Calibri" w:hAnsi="Calibri" w:cs="Calibri"/>
        </w:rPr>
      </w:pPr>
    </w:p>
    <w:p w:rsidR="00856E11" w14:paraId="0000007F" w14:textId="77777777">
      <w:pPr>
        <w:rPr>
          <w:rFonts w:ascii="Calibri" w:eastAsia="Calibri" w:hAnsi="Calibri" w:cs="Calibri"/>
        </w:rPr>
      </w:pPr>
    </w:p>
    <w:p w:rsidR="00856E11" w14:paraId="00000080" w14:textId="77777777">
      <w:pPr>
        <w:rPr>
          <w:rFonts w:ascii="Calibri" w:eastAsia="Calibri" w:hAnsi="Calibri" w:cs="Calibri"/>
        </w:rPr>
      </w:pPr>
    </w:p>
    <w:p w:rsidR="00856E11" w14:paraId="00000081" w14:textId="77777777">
      <w:pPr>
        <w:rPr>
          <w:rFonts w:ascii="Calibri" w:eastAsia="Calibri" w:hAnsi="Calibri" w:cs="Calibri"/>
        </w:rPr>
      </w:pPr>
    </w:p>
    <w:p w:rsidR="00856E11" w14:paraId="00000082" w14:textId="77777777">
      <w:pPr>
        <w:rPr>
          <w:rFonts w:ascii="Calibri" w:eastAsia="Calibri" w:hAnsi="Calibri" w:cs="Calibri"/>
        </w:rPr>
      </w:pPr>
    </w:p>
    <w:p w:rsidR="00856E11" w14:paraId="00000083" w14:textId="77777777">
      <w:pPr>
        <w:rPr>
          <w:rFonts w:ascii="Calibri" w:eastAsia="Calibri" w:hAnsi="Calibri" w:cs="Calibri"/>
        </w:rPr>
      </w:pPr>
    </w:p>
    <w:p w:rsidR="00856E11" w14:paraId="00000084" w14:textId="77777777">
      <w:pPr>
        <w:rPr>
          <w:rFonts w:ascii="Calibri" w:eastAsia="Calibri" w:hAnsi="Calibri" w:cs="Calibri"/>
        </w:rPr>
      </w:pPr>
    </w:p>
    <w:p w:rsidR="00856E11" w14:paraId="00000085" w14:textId="77777777">
      <w:pPr>
        <w:rPr>
          <w:rFonts w:ascii="Calibri" w:eastAsia="Calibri" w:hAnsi="Calibri" w:cs="Calibri"/>
        </w:rPr>
      </w:pPr>
    </w:p>
    <w:p w:rsidR="00856E11" w14:paraId="00000086" w14:textId="77777777">
      <w:pPr>
        <w:rPr>
          <w:rFonts w:ascii="Calibri" w:eastAsia="Calibri" w:hAnsi="Calibri" w:cs="Calibri"/>
        </w:rPr>
      </w:pPr>
    </w:p>
    <w:p w:rsidR="00856E11" w14:paraId="00000087" w14:textId="77777777">
      <w:pPr>
        <w:rPr>
          <w:rFonts w:ascii="Calibri" w:eastAsia="Calibri" w:hAnsi="Calibri" w:cs="Calibri"/>
        </w:rPr>
      </w:pPr>
    </w:p>
    <w:p w:rsidR="00856E11" w14:paraId="00000088" w14:textId="77777777">
      <w:pPr>
        <w:rPr>
          <w:rFonts w:ascii="Calibri" w:eastAsia="Calibri" w:hAnsi="Calibri" w:cs="Calibri"/>
        </w:rPr>
      </w:pPr>
    </w:p>
    <w:p w:rsidR="00856E11" w14:paraId="00000089" w14:textId="77777777">
      <w:pPr>
        <w:rPr>
          <w:rFonts w:ascii="Calibri" w:eastAsia="Calibri" w:hAnsi="Calibri" w:cs="Calibri"/>
        </w:rPr>
      </w:pPr>
    </w:p>
    <w:sectPr>
      <w:pgSz w:w="12240" w:h="15840"/>
      <w:pgMar w:top="1133" w:right="1133" w:bottom="1133" w:left="1133" w:header="720" w:footer="720" w:gutter="0"/>
      <w:pgNumType w:start="3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374EA0"/>
    <w:multiLevelType w:val="multilevel"/>
    <w:tmpl w:val="43D0E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D3E2CD4"/>
    <w:multiLevelType w:val="multilevel"/>
    <w:tmpl w:val="EF0E6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F597D1E"/>
    <w:multiLevelType w:val="multilevel"/>
    <w:tmpl w:val="815E5F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3E976C2"/>
    <w:multiLevelType w:val="multilevel"/>
    <w:tmpl w:val="65A04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7643EA1"/>
    <w:multiLevelType w:val="multilevel"/>
    <w:tmpl w:val="C20A6E9E"/>
    <w:lvl w:ilvl="0">
      <w:start w:val="14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23061B6"/>
    <w:multiLevelType w:val="multilevel"/>
    <w:tmpl w:val="B60456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E11"/>
    <w:rsid w:val="00856E11"/>
    <w:rsid w:val="00AA7A82"/>
  </w:rsids>
  <m:mathPr>
    <m:mathFont m:val="Cambria Math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DD6D752-82E6-48FA-ABE6-9E864A95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BO" w:eastAsia="es-B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4010</Words>
  <Characters>22061</Characters>
  <Application>Microsoft Office Word</Application>
  <DocSecurity>0</DocSecurity>
  <Lines>183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Ariel Mamani Nina</cp:lastModifiedBy>
  <cp:revision>2</cp:revision>
  <dcterms:created xsi:type="dcterms:W3CDTF">2023-04-05T07:14:00Z</dcterms:created>
  <dcterms:modified xsi:type="dcterms:W3CDTF">2023-04-05T07:15:00Z</dcterms:modified>
</cp:coreProperties>
</file>