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E8FF" w14:textId="6723C036" w:rsidR="00844E06" w:rsidRPr="002039B1" w:rsidRDefault="3096D53E" w:rsidP="002039B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2039B1">
        <w:rPr>
          <w:rFonts w:ascii="Arial" w:hAnsi="Arial" w:cs="Arial"/>
          <w:b/>
          <w:bCs/>
        </w:rPr>
        <w:t xml:space="preserve">UNIVERSIDAD: </w:t>
      </w:r>
      <w:r w:rsidRPr="002039B1">
        <w:rPr>
          <w:rFonts w:ascii="Arial" w:hAnsi="Arial" w:cs="Arial"/>
        </w:rPr>
        <w:t xml:space="preserve"> UNIVERSIDAD </w:t>
      </w:r>
      <w:r w:rsidR="00EF57BF">
        <w:rPr>
          <w:rFonts w:ascii="Arial" w:hAnsi="Arial" w:cs="Arial"/>
        </w:rPr>
        <w:t xml:space="preserve">PRIVADA </w:t>
      </w:r>
      <w:r w:rsidRPr="002039B1">
        <w:rPr>
          <w:rFonts w:ascii="Arial" w:hAnsi="Arial" w:cs="Arial"/>
        </w:rPr>
        <w:t>DEL VALLE</w:t>
      </w:r>
    </w:p>
    <w:p w14:paraId="20807110" w14:textId="5F62C5F0" w:rsidR="00844E06" w:rsidRDefault="3096D53E" w:rsidP="002039B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highlight w:val="lightGray"/>
        </w:rPr>
      </w:pPr>
      <w:r w:rsidRPr="002039B1">
        <w:rPr>
          <w:rFonts w:ascii="Arial" w:hAnsi="Arial" w:cs="Arial"/>
          <w:b/>
          <w:bCs/>
        </w:rPr>
        <w:t>CARRERA:</w:t>
      </w:r>
      <w:r w:rsidR="001829AF">
        <w:rPr>
          <w:rFonts w:ascii="Arial" w:hAnsi="Arial" w:cs="Arial"/>
          <w:b/>
          <w:bCs/>
        </w:rPr>
        <w:t xml:space="preserve"> </w:t>
      </w:r>
      <w:r w:rsidR="001829AF">
        <w:rPr>
          <w:rFonts w:ascii="Arial" w:hAnsi="Arial" w:cs="Arial"/>
        </w:rPr>
        <w:t>INGENIERIA DE SISTEMAS INFORMATICOS</w:t>
      </w:r>
      <w:r w:rsidRPr="002039B1">
        <w:rPr>
          <w:rFonts w:ascii="Arial" w:hAnsi="Arial" w:cs="Arial"/>
          <w:b/>
          <w:bCs/>
        </w:rPr>
        <w:t xml:space="preserve"> </w:t>
      </w:r>
    </w:p>
    <w:p w14:paraId="7DAD361F" w14:textId="19082D9C" w:rsidR="00844E06" w:rsidRDefault="3096D53E" w:rsidP="002039B1">
      <w:pPr>
        <w:widowControl w:val="0"/>
        <w:autoSpaceDE w:val="0"/>
        <w:autoSpaceDN w:val="0"/>
        <w:adjustRightInd w:val="0"/>
        <w:spacing w:before="29" w:after="0" w:line="360" w:lineRule="auto"/>
        <w:jc w:val="both"/>
        <w:rPr>
          <w:rFonts w:ascii="Arial" w:hAnsi="Arial" w:cs="Arial"/>
          <w:highlight w:val="lightGray"/>
        </w:rPr>
      </w:pPr>
      <w:r w:rsidRPr="002039B1">
        <w:rPr>
          <w:rFonts w:ascii="Arial" w:hAnsi="Arial" w:cs="Arial"/>
          <w:b/>
          <w:bCs/>
        </w:rPr>
        <w:t>POSTULANTE:</w:t>
      </w:r>
      <w:r w:rsidR="001829AF">
        <w:rPr>
          <w:rFonts w:ascii="Arial" w:hAnsi="Arial" w:cs="Arial"/>
          <w:b/>
          <w:bCs/>
        </w:rPr>
        <w:t xml:space="preserve"> </w:t>
      </w:r>
      <w:r w:rsidR="001829AF">
        <w:rPr>
          <w:rFonts w:ascii="Arial" w:hAnsi="Arial" w:cs="Arial"/>
        </w:rPr>
        <w:t>JUAN DIEGO MAMANI COARITE</w:t>
      </w:r>
      <w:r w:rsidRPr="002039B1">
        <w:rPr>
          <w:rFonts w:ascii="Arial" w:hAnsi="Arial" w:cs="Arial"/>
        </w:rPr>
        <w:t xml:space="preserve"> </w:t>
      </w:r>
    </w:p>
    <w:p w14:paraId="6B35C22E" w14:textId="6C2680E2" w:rsidR="00844E06" w:rsidRPr="001829AF" w:rsidRDefault="00844E06" w:rsidP="002039B1">
      <w:pPr>
        <w:widowControl w:val="0"/>
        <w:autoSpaceDE w:val="0"/>
        <w:autoSpaceDN w:val="0"/>
        <w:adjustRightInd w:val="0"/>
        <w:spacing w:after="0" w:line="360" w:lineRule="auto"/>
        <w:ind w:right="1352"/>
        <w:jc w:val="both"/>
        <w:rPr>
          <w:rFonts w:ascii="Arial" w:hAnsi="Arial" w:cs="Arial"/>
          <w:spacing w:val="1"/>
        </w:rPr>
      </w:pPr>
      <w:r w:rsidRPr="002039B1">
        <w:rPr>
          <w:rFonts w:ascii="Arial" w:hAnsi="Arial" w:cs="Arial"/>
          <w:b/>
          <w:bCs/>
        </w:rPr>
        <w:t>TITULO:</w:t>
      </w:r>
      <w:r w:rsidR="001829AF">
        <w:rPr>
          <w:rFonts w:ascii="Arial" w:hAnsi="Arial" w:cs="Arial"/>
          <w:b/>
          <w:bCs/>
        </w:rPr>
        <w:t xml:space="preserve"> </w:t>
      </w:r>
      <w:r w:rsidR="001829AF">
        <w:rPr>
          <w:rFonts w:ascii="Arial" w:hAnsi="Arial" w:cs="Arial"/>
        </w:rPr>
        <w:t>SISTEMA WEB PREDICTIVO BASADO EN XGBOOST Y EXPLICABILIDAD SHAP PARA EL APOYO EN LA ESTIMACION DE DEMANDA DE CURSOS Y DIPLOMADOS</w:t>
      </w:r>
    </w:p>
    <w:p w14:paraId="1DD25FDF" w14:textId="4801836E" w:rsidR="00672351" w:rsidRDefault="00672351" w:rsidP="002039B1">
      <w:pPr>
        <w:widowControl w:val="0"/>
        <w:autoSpaceDE w:val="0"/>
        <w:autoSpaceDN w:val="0"/>
        <w:adjustRightInd w:val="0"/>
        <w:spacing w:before="29" w:after="0" w:line="360" w:lineRule="auto"/>
        <w:jc w:val="both"/>
        <w:rPr>
          <w:rFonts w:ascii="Arial" w:hAnsi="Arial" w:cs="Arial"/>
          <w:highlight w:val="lightGray"/>
        </w:rPr>
      </w:pPr>
      <w:r w:rsidRPr="002039B1">
        <w:rPr>
          <w:rFonts w:ascii="Arial" w:hAnsi="Arial" w:cs="Arial"/>
          <w:b/>
          <w:bCs/>
        </w:rPr>
        <w:t>TUTOR:</w:t>
      </w:r>
      <w:r w:rsidR="00EB19F1">
        <w:rPr>
          <w:rFonts w:ascii="Arial" w:hAnsi="Arial" w:cs="Arial"/>
          <w:b/>
          <w:bCs/>
        </w:rPr>
        <w:t xml:space="preserve"> </w:t>
      </w:r>
      <w:r w:rsidR="00EB19F1">
        <w:rPr>
          <w:rFonts w:ascii="Arial" w:hAnsi="Arial" w:cs="Arial"/>
        </w:rPr>
        <w:t>LIC. JULIO CESAR IRAHOLA FLORES</w:t>
      </w:r>
    </w:p>
    <w:p w14:paraId="63F68B58" w14:textId="378E4404" w:rsidR="00844E06" w:rsidRPr="002039B1" w:rsidRDefault="00844E06" w:rsidP="002039B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2039B1">
        <w:rPr>
          <w:rFonts w:ascii="Arial" w:hAnsi="Arial" w:cs="Arial"/>
          <w:b/>
          <w:bCs/>
        </w:rPr>
        <w:t>MODALIDAD:</w:t>
      </w:r>
      <w:r w:rsidR="00EB19F1">
        <w:rPr>
          <w:rFonts w:ascii="Arial" w:hAnsi="Arial" w:cs="Arial"/>
          <w:b/>
          <w:bCs/>
        </w:rPr>
        <w:t xml:space="preserve"> </w:t>
      </w:r>
      <w:r w:rsidR="00EB19F1">
        <w:rPr>
          <w:rFonts w:ascii="Arial" w:hAnsi="Arial" w:cs="Arial"/>
        </w:rPr>
        <w:t>PROYECTO DE GRADO</w:t>
      </w:r>
      <w:r w:rsidRPr="002039B1">
        <w:rPr>
          <w:rFonts w:ascii="Arial" w:hAnsi="Arial" w:cs="Arial"/>
          <w:b/>
          <w:bCs/>
        </w:rPr>
        <w:t xml:space="preserve"> </w:t>
      </w:r>
    </w:p>
    <w:p w14:paraId="01702C32" w14:textId="61E84BBC" w:rsidR="64E39255" w:rsidRDefault="64E39255" w:rsidP="002039B1">
      <w:pPr>
        <w:spacing w:after="0" w:line="360" w:lineRule="auto"/>
        <w:jc w:val="both"/>
        <w:rPr>
          <w:rFonts w:ascii="Arial" w:hAnsi="Arial" w:cs="Arial"/>
          <w:highlight w:val="lightGray"/>
        </w:rPr>
      </w:pPr>
      <w:r w:rsidRPr="002039B1">
        <w:rPr>
          <w:rFonts w:ascii="Arial" w:hAnsi="Arial" w:cs="Arial"/>
          <w:b/>
          <w:bCs/>
        </w:rPr>
        <w:t>CI</w:t>
      </w:r>
      <w:r w:rsidR="00C82B66">
        <w:rPr>
          <w:rFonts w:ascii="Arial" w:hAnsi="Arial" w:cs="Arial"/>
          <w:b/>
          <w:bCs/>
        </w:rPr>
        <w:t>U</w:t>
      </w:r>
      <w:r w:rsidRPr="002039B1">
        <w:rPr>
          <w:rFonts w:ascii="Arial" w:hAnsi="Arial" w:cs="Arial"/>
          <w:b/>
          <w:bCs/>
        </w:rPr>
        <w:t>DAD:</w:t>
      </w:r>
      <w:r w:rsidR="00EB19F1">
        <w:rPr>
          <w:rFonts w:ascii="Arial" w:hAnsi="Arial" w:cs="Arial"/>
          <w:b/>
          <w:bCs/>
        </w:rPr>
        <w:t xml:space="preserve"> </w:t>
      </w:r>
      <w:r w:rsidR="00EB19F1">
        <w:rPr>
          <w:rFonts w:ascii="Arial" w:hAnsi="Arial" w:cs="Arial"/>
        </w:rPr>
        <w:t>LA PAZ</w:t>
      </w:r>
    </w:p>
    <w:p w14:paraId="6C50A60E" w14:textId="4707257F" w:rsidR="00844E06" w:rsidRPr="00EB19F1" w:rsidRDefault="00844E06" w:rsidP="002039B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highlight w:val="yellow"/>
          <w:u w:val="single"/>
        </w:rPr>
      </w:pPr>
      <w:r w:rsidRPr="002039B1">
        <w:rPr>
          <w:rFonts w:ascii="Arial" w:hAnsi="Arial" w:cs="Arial"/>
          <w:b/>
          <w:bCs/>
        </w:rPr>
        <w:t>GESTIÓN:</w:t>
      </w:r>
      <w:r w:rsidR="00EB19F1">
        <w:rPr>
          <w:rFonts w:ascii="Arial" w:hAnsi="Arial" w:cs="Arial"/>
        </w:rPr>
        <w:t xml:space="preserve"> 2026</w:t>
      </w:r>
    </w:p>
    <w:p w14:paraId="0A37501D" w14:textId="77777777" w:rsidR="00844E06" w:rsidRPr="00B319D0" w:rsidRDefault="00844E06" w:rsidP="002039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4E754E" w14:textId="77777777" w:rsidR="00844E06" w:rsidRPr="002039B1" w:rsidRDefault="00844E06" w:rsidP="00844E06">
      <w:pPr>
        <w:jc w:val="center"/>
        <w:rPr>
          <w:rFonts w:ascii="Arial" w:hAnsi="Arial" w:cs="Arial"/>
          <w:b/>
        </w:rPr>
      </w:pPr>
      <w:r w:rsidRPr="002039B1">
        <w:rPr>
          <w:rFonts w:ascii="Arial" w:hAnsi="Arial" w:cs="Arial"/>
          <w:b/>
        </w:rPr>
        <w:t>RESUMEN</w:t>
      </w:r>
    </w:p>
    <w:p w14:paraId="0B11D02E" w14:textId="1B901DA1" w:rsidR="002039B1" w:rsidRDefault="002039B1" w:rsidP="002039B1">
      <w:pPr>
        <w:pStyle w:val="Default"/>
        <w:rPr>
          <w:sz w:val="22"/>
          <w:szCs w:val="22"/>
        </w:rPr>
      </w:pPr>
    </w:p>
    <w:p w14:paraId="5DAB6C7B" w14:textId="345633FC" w:rsidR="00844E06" w:rsidRPr="004D021C" w:rsidRDefault="00135A45" w:rsidP="004D021C">
      <w:pPr>
        <w:pStyle w:val="Default"/>
        <w:spacing w:line="360" w:lineRule="auto"/>
        <w:jc w:val="both"/>
        <w:rPr>
          <w:sz w:val="22"/>
          <w:szCs w:val="22"/>
        </w:rPr>
      </w:pPr>
      <w:r w:rsidRPr="00135A45">
        <w:rPr>
          <w:sz w:val="22"/>
          <w:szCs w:val="22"/>
        </w:rPr>
        <w:t xml:space="preserve">La Academia Autopoiesis Servicios Educativos S.R.L. enfrenta ineficiencias operacionales en la planificación de su oferta formativa debido a una gestión empírica y reactiva frente a la volatilidad del mercado educativo. Con el fin de mitigar esta problemática, la presente investigación tuvo como objetivo general desarrollar un sistema web predictivo basado en el algoritmo de aprendizaje automático </w:t>
      </w:r>
      <w:proofErr w:type="spellStart"/>
      <w:r w:rsidRPr="00135A45">
        <w:rPr>
          <w:sz w:val="22"/>
          <w:szCs w:val="22"/>
        </w:rPr>
        <w:t>XGBoost</w:t>
      </w:r>
      <w:proofErr w:type="spellEnd"/>
      <w:r w:rsidRPr="00135A45">
        <w:rPr>
          <w:sz w:val="22"/>
          <w:szCs w:val="22"/>
        </w:rPr>
        <w:t xml:space="preserve">, integrado con técnicas de </w:t>
      </w:r>
      <w:proofErr w:type="spellStart"/>
      <w:r w:rsidRPr="00135A45">
        <w:rPr>
          <w:sz w:val="22"/>
          <w:szCs w:val="22"/>
        </w:rPr>
        <w:t>explicabilidad</w:t>
      </w:r>
      <w:proofErr w:type="spellEnd"/>
      <w:r w:rsidRPr="00135A45">
        <w:rPr>
          <w:sz w:val="22"/>
          <w:szCs w:val="22"/>
        </w:rPr>
        <w:t xml:space="preserve"> SHAP, orientado a optimizar la estimación de demanda de cursos y diplomados. Metodológicamente, se adoptó un enfoque cuantitativo con diseño no experimental y longitudinal, procesando registros históricos institucionales correspondientes al periodo 2023-2026. El flujo de trabajo comprendió una fase de extracción y transformación de datos, un Análisis Exploratorio de Datos para identificar patrones estacionales y el posterior entrenamiento algorítmico mediante optimización de </w:t>
      </w:r>
      <w:proofErr w:type="spellStart"/>
      <w:r w:rsidRPr="00135A45">
        <w:rPr>
          <w:sz w:val="22"/>
          <w:szCs w:val="22"/>
        </w:rPr>
        <w:t>hiperparámetros</w:t>
      </w:r>
      <w:proofErr w:type="spellEnd"/>
      <w:r w:rsidRPr="00135A45">
        <w:rPr>
          <w:sz w:val="22"/>
          <w:szCs w:val="22"/>
        </w:rPr>
        <w:t xml:space="preserve"> con </w:t>
      </w:r>
      <w:proofErr w:type="spellStart"/>
      <w:r w:rsidRPr="00135A45">
        <w:rPr>
          <w:sz w:val="22"/>
          <w:szCs w:val="22"/>
        </w:rPr>
        <w:t>Optuna</w:t>
      </w:r>
      <w:proofErr w:type="spellEnd"/>
      <w:r w:rsidRPr="00135A45">
        <w:rPr>
          <w:sz w:val="22"/>
          <w:szCs w:val="22"/>
        </w:rPr>
        <w:t xml:space="preserve">. La solución técnica implementó una arquitectura desacoplada con </w:t>
      </w:r>
      <w:proofErr w:type="spellStart"/>
      <w:r w:rsidRPr="00135A45">
        <w:rPr>
          <w:sz w:val="22"/>
          <w:szCs w:val="22"/>
        </w:rPr>
        <w:t>backend</w:t>
      </w:r>
      <w:proofErr w:type="spellEnd"/>
      <w:r w:rsidRPr="00135A45">
        <w:rPr>
          <w:sz w:val="22"/>
          <w:szCs w:val="22"/>
        </w:rPr>
        <w:t xml:space="preserve"> en Flask, </w:t>
      </w:r>
      <w:proofErr w:type="spellStart"/>
      <w:r w:rsidRPr="00135A45">
        <w:rPr>
          <w:sz w:val="22"/>
          <w:szCs w:val="22"/>
        </w:rPr>
        <w:t>frontend</w:t>
      </w:r>
      <w:proofErr w:type="spellEnd"/>
      <w:r w:rsidRPr="00135A45">
        <w:rPr>
          <w:sz w:val="22"/>
          <w:szCs w:val="22"/>
        </w:rPr>
        <w:t xml:space="preserve"> en </w:t>
      </w:r>
      <w:proofErr w:type="spellStart"/>
      <w:r w:rsidRPr="00135A45">
        <w:rPr>
          <w:sz w:val="22"/>
          <w:szCs w:val="22"/>
        </w:rPr>
        <w:t>React</w:t>
      </w:r>
      <w:proofErr w:type="spellEnd"/>
      <w:r w:rsidRPr="00135A45">
        <w:rPr>
          <w:sz w:val="22"/>
          <w:szCs w:val="22"/>
        </w:rPr>
        <w:t xml:space="preserve"> y persistencia relacional en PostgreSQL. Los resultados demostraron un desempeño sobresaliente del modelo, alcanzando un Coeficiente de Determinación (R²) del 83.7%, un Error Absoluto Medio de ±0.53 y un Error Cuadrático Medio de ±0.70 inscripciones, evidenciando una alta precisión predictiva. Asimismo, la interpretabilidad mediante valores SHAP permitió determinar el costo oficial, la intensidad publicitaria y la temporalidad como las variables de mayor impacto en la captación estudiantil. Se concluye que el sistema web dota a la directiva de un instrumento tecnológico confiable que mitiga la incertidumbre operativa, optimiza recursos logísticos y transparenta la toma de decisiones estratégicas en beneficio directo del crecimiento académico y económico institucional de la academia</w:t>
      </w:r>
      <w:r w:rsidR="00EB19F1" w:rsidRPr="00EB19F1">
        <w:rPr>
          <w:sz w:val="22"/>
          <w:szCs w:val="22"/>
        </w:rPr>
        <w:t>.</w:t>
      </w:r>
    </w:p>
    <w:sectPr w:rsidR="00844E06" w:rsidRPr="004D021C" w:rsidSect="00A96B8D">
      <w:pgSz w:w="12240" w:h="15840" w:code="1"/>
      <w:pgMar w:top="1418" w:right="1134" w:bottom="1418" w:left="1701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E3C1E"/>
    <w:multiLevelType w:val="hybridMultilevel"/>
    <w:tmpl w:val="62CEEDB8"/>
    <w:lvl w:ilvl="0" w:tplc="5CFA3C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73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E06"/>
    <w:rsid w:val="00026C9E"/>
    <w:rsid w:val="00044445"/>
    <w:rsid w:val="000451AD"/>
    <w:rsid w:val="00116144"/>
    <w:rsid w:val="00135A45"/>
    <w:rsid w:val="001829AF"/>
    <w:rsid w:val="002039B1"/>
    <w:rsid w:val="00282AB9"/>
    <w:rsid w:val="00376BA4"/>
    <w:rsid w:val="00486B61"/>
    <w:rsid w:val="00495724"/>
    <w:rsid w:val="004C150E"/>
    <w:rsid w:val="004D021C"/>
    <w:rsid w:val="005636B7"/>
    <w:rsid w:val="00672351"/>
    <w:rsid w:val="00684C29"/>
    <w:rsid w:val="006B0D3F"/>
    <w:rsid w:val="006C2FD7"/>
    <w:rsid w:val="00752EA9"/>
    <w:rsid w:val="007756DC"/>
    <w:rsid w:val="007848BC"/>
    <w:rsid w:val="00830CCE"/>
    <w:rsid w:val="00844E06"/>
    <w:rsid w:val="008F095F"/>
    <w:rsid w:val="00A96B8D"/>
    <w:rsid w:val="00AB7C32"/>
    <w:rsid w:val="00C82B66"/>
    <w:rsid w:val="00D04F34"/>
    <w:rsid w:val="00E7753A"/>
    <w:rsid w:val="00EB19F1"/>
    <w:rsid w:val="00EF57BF"/>
    <w:rsid w:val="00F34B2F"/>
    <w:rsid w:val="00F67A60"/>
    <w:rsid w:val="00F92A52"/>
    <w:rsid w:val="082E3E2B"/>
    <w:rsid w:val="0FCBCD8D"/>
    <w:rsid w:val="115299D9"/>
    <w:rsid w:val="154F39A4"/>
    <w:rsid w:val="1F39E3E9"/>
    <w:rsid w:val="220B27F1"/>
    <w:rsid w:val="27ED8C33"/>
    <w:rsid w:val="2CAF3988"/>
    <w:rsid w:val="3096D53E"/>
    <w:rsid w:val="3524C638"/>
    <w:rsid w:val="3F07A78A"/>
    <w:rsid w:val="3F6B8852"/>
    <w:rsid w:val="440F396C"/>
    <w:rsid w:val="49AD7944"/>
    <w:rsid w:val="569FEC75"/>
    <w:rsid w:val="64E39255"/>
    <w:rsid w:val="65477CEA"/>
    <w:rsid w:val="78B9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474D1"/>
  <w14:defaultImageDpi w14:val="0"/>
  <w15:docId w15:val="{C680C35E-5C36-4AD1-9975-846E45A7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039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B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512F696F10C940A84D1E52E174F461" ma:contentTypeVersion="11" ma:contentTypeDescription="Crear nuevo documento." ma:contentTypeScope="" ma:versionID="00fced942415d877d98dde06465a2aea">
  <xsd:schema xmlns:xsd="http://www.w3.org/2001/XMLSchema" xmlns:xs="http://www.w3.org/2001/XMLSchema" xmlns:p="http://schemas.microsoft.com/office/2006/metadata/properties" xmlns:ns2="f47e065f-a11e-4c35-ad6f-f539f8c5486c" xmlns:ns3="92ec0644-04bb-4d40-bdc4-be64b3b4e941" targetNamespace="http://schemas.microsoft.com/office/2006/metadata/properties" ma:root="true" ma:fieldsID="404cbd01abdbb77bbec120d994efd461" ns2:_="" ns3:_="">
    <xsd:import namespace="f47e065f-a11e-4c35-ad6f-f539f8c5486c"/>
    <xsd:import namespace="92ec0644-04bb-4d40-bdc4-be64b3b4e9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e065f-a11e-4c35-ad6f-f539f8c54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c0644-04bb-4d40-bdc4-be64b3b4e94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23ced05-71c3-4f9e-a9a0-e7cb9493973a}" ma:internalName="TaxCatchAll" ma:showField="CatchAllData" ma:web="92ec0644-04bb-4d40-bdc4-be64b3b4e9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7e065f-a11e-4c35-ad6f-f539f8c5486c">
      <Terms xmlns="http://schemas.microsoft.com/office/infopath/2007/PartnerControls"/>
    </lcf76f155ced4ddcb4097134ff3c332f>
    <TaxCatchAll xmlns="92ec0644-04bb-4d40-bdc4-be64b3b4e94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5895D-550B-4AF8-9BCB-225434CBE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e065f-a11e-4c35-ad6f-f539f8c5486c"/>
    <ds:schemaRef ds:uri="92ec0644-04bb-4d40-bdc4-be64b3b4e9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8335A3-8903-4BC1-B6AA-CA6C3D952E23}">
  <ds:schemaRefs>
    <ds:schemaRef ds:uri="http://schemas.microsoft.com/office/2006/metadata/properties"/>
    <ds:schemaRef ds:uri="http://schemas.microsoft.com/office/infopath/2007/PartnerControls"/>
    <ds:schemaRef ds:uri="f47e065f-a11e-4c35-ad6f-f539f8c5486c"/>
    <ds:schemaRef ds:uri="92ec0644-04bb-4d40-bdc4-be64b3b4e941"/>
  </ds:schemaRefs>
</ds:datastoreItem>
</file>

<file path=customXml/itemProps3.xml><?xml version="1.0" encoding="utf-8"?>
<ds:datastoreItem xmlns:ds="http://schemas.openxmlformats.org/officeDocument/2006/customXml" ds:itemID="{DC79BBB4-EB1A-484C-A576-B752FD7640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Marinely Bustamante Gomez</dc:creator>
  <cp:keywords/>
  <dc:description/>
  <cp:lastModifiedBy>Juan Diego Mamani Coarite</cp:lastModifiedBy>
  <cp:revision>20</cp:revision>
  <cp:lastPrinted>2026-09-01T16:03:00Z</cp:lastPrinted>
  <dcterms:created xsi:type="dcterms:W3CDTF">2018-06-28T18:33:00Z</dcterms:created>
  <dcterms:modified xsi:type="dcterms:W3CDTF">2026-09-01T17:07:00Z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0x0101003A512F696F10C940A84D1E52E174F461</vt:lpwstr>
  </property>
</Properties>
</file>