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2BF4" w:rsidRDefault="00682BF4">
      <w:r>
        <w:t>Hello world</w:t>
      </w:r>
    </w:p>
    <w:sectPr w:rsidR="0068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F4"/>
    <w:rsid w:val="001B4E80"/>
    <w:rsid w:val="0068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E6EF5"/>
  <w15:chartTrackingRefBased/>
  <w15:docId w15:val="{C9AF208A-E9E6-574D-BD8D-B869C4FD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Prasiddha (pacharya)</dc:creator>
  <cp:keywords/>
  <dc:description/>
  <cp:lastModifiedBy>Acharya, Prasiddha (pacharya)</cp:lastModifiedBy>
  <cp:revision>1</cp:revision>
  <dcterms:created xsi:type="dcterms:W3CDTF">2025-04-02T22:38:00Z</dcterms:created>
  <dcterms:modified xsi:type="dcterms:W3CDTF">2025-04-02T22:39:00Z</dcterms:modified>
</cp:coreProperties>
</file>