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E1A497" w14:textId="77777777" w:rsidR="00652F9F" w:rsidRPr="005A0BB6" w:rsidRDefault="00194FB9">
      <w:pPr>
        <w:pStyle w:val="Ttulo"/>
        <w:rPr>
          <w:lang w:val="es-EC"/>
        </w:rPr>
      </w:pPr>
      <w:r w:rsidRPr="005A0BB6">
        <w:rPr>
          <w:lang w:val="es-EC"/>
        </w:rPr>
        <w:t>Plan de Implementación del Laboratorio Cloud (Enero – Marzo 2026)</w:t>
      </w:r>
    </w:p>
    <w:p w14:paraId="0F7426AD" w14:textId="77777777" w:rsidR="00652F9F" w:rsidRPr="005A0BB6" w:rsidRDefault="00194FB9">
      <w:pPr>
        <w:pStyle w:val="Ttulo1"/>
        <w:rPr>
          <w:lang w:val="es-EC"/>
        </w:rPr>
      </w:pPr>
      <w:r w:rsidRPr="005A0BB6">
        <w:rPr>
          <w:lang w:val="es-EC"/>
        </w:rPr>
        <w:t>1. Resumen Ejecutivo</w:t>
      </w:r>
    </w:p>
    <w:p w14:paraId="75FC6B06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>Este documento describe la planificación formal para implementar un laboratorio práctico en Azure orientado a microservicios, seguridad con API Key y JWT, y automatización con Terraform, Helm y CI/CD en Azure DevOps. El programa contempla dos sesiones semanales de 1.5 horas durante 8 semanas, con infraestructura compartida (APIM, Application Gateway, ACR) y recursos por alumno (AKS, Key Vault). Se incluyen roles, cronograma, entregables, presupuesto estimado y pautas de operación para optimizar costos.</w:t>
      </w:r>
    </w:p>
    <w:p w14:paraId="6FA2BD83" w14:textId="77777777" w:rsidR="00652F9F" w:rsidRPr="005A0BB6" w:rsidRDefault="00194FB9">
      <w:pPr>
        <w:pStyle w:val="Ttulo1"/>
        <w:rPr>
          <w:lang w:val="es-EC"/>
        </w:rPr>
      </w:pPr>
      <w:r w:rsidRPr="005A0BB6">
        <w:rPr>
          <w:lang w:val="es-EC"/>
        </w:rPr>
        <w:t>2. Objetivos</w:t>
      </w:r>
    </w:p>
    <w:p w14:paraId="514D4000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>- Construir y asegurar un microservicio REST expuesto a través de Azure API Management (APIM) y Application Gateway, orquestado en AKS con NGINX Ingress (ILB).</w:t>
      </w:r>
    </w:p>
    <w:p w14:paraId="1B9D321E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>- Definir IaC con Terraform y despliegues con Helm; implementar un pipeline CI/CD en Azure DevOps.</w:t>
      </w:r>
    </w:p>
    <w:p w14:paraId="789874DF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>- Formar a participantes en prácticas reales de cloud (arquitectura, seguridad, observabilidad y optimización de costos).</w:t>
      </w:r>
    </w:p>
    <w:p w14:paraId="0BC89643" w14:textId="77777777" w:rsidR="00652F9F" w:rsidRPr="005A0BB6" w:rsidRDefault="00194FB9">
      <w:pPr>
        <w:pStyle w:val="Ttulo1"/>
        <w:rPr>
          <w:lang w:val="es-EC"/>
        </w:rPr>
      </w:pPr>
      <w:r w:rsidRPr="005A0BB6">
        <w:rPr>
          <w:lang w:val="es-EC"/>
        </w:rPr>
        <w:t>3. Alcance y Arquitectura</w:t>
      </w:r>
    </w:p>
    <w:p w14:paraId="29393693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>Arquitectura objetivo: APIM (gateway lógico, políticas, validación de API Key y JWT), Application Gateway (TLS/WAF, enrutamiento L7), AKS con NGINX Ingress expuesto por ILB, y Key Vault por alumno para secretos. El microservicio tendrá un único endpoint /DevOps con contrato estricto y pruebas oficiales con curl.</w:t>
      </w:r>
    </w:p>
    <w:p w14:paraId="12EF5BA7" w14:textId="77777777" w:rsidR="00652F9F" w:rsidRPr="005A0BB6" w:rsidRDefault="00194FB9">
      <w:pPr>
        <w:pStyle w:val="Ttulo1"/>
        <w:rPr>
          <w:lang w:val="es-EC"/>
        </w:rPr>
      </w:pPr>
      <w:r w:rsidRPr="005A0BB6">
        <w:rPr>
          <w:lang w:val="es-EC"/>
        </w:rPr>
        <w:t>4. Roles y Responsabilidades</w:t>
      </w:r>
    </w:p>
    <w:p w14:paraId="039BDCA1" w14:textId="77777777" w:rsidR="00652F9F" w:rsidRDefault="00194FB9">
      <w:pPr>
        <w:rPr>
          <w:lang w:val="es-EC"/>
        </w:rPr>
      </w:pPr>
      <w:r w:rsidRPr="005A0BB6">
        <w:rPr>
          <w:lang w:val="es-EC"/>
        </w:rPr>
        <w:t>- Instructor/Facilitador: diseña el laboratorio, habilita recursos compartidos, asegura buenas prácticas y soporte técnico.</w:t>
      </w:r>
    </w:p>
    <w:p w14:paraId="1818936B" w14:textId="3E0C27E9" w:rsidR="005A0BB6" w:rsidRDefault="005A0BB6" w:rsidP="005A0BB6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>Oscar Pacheco (Monitorea Infraestructura</w:t>
      </w:r>
      <w:r w:rsidR="0001567F">
        <w:rPr>
          <w:lang w:val="es-EC"/>
        </w:rPr>
        <w:t xml:space="preserve"> y consumo</w:t>
      </w:r>
      <w:r>
        <w:rPr>
          <w:lang w:val="es-EC"/>
        </w:rPr>
        <w:t>)</w:t>
      </w:r>
    </w:p>
    <w:p w14:paraId="7F18F710" w14:textId="1933A85D" w:rsidR="005A0BB6" w:rsidRPr="005A0BB6" w:rsidRDefault="005A0BB6" w:rsidP="005A0BB6">
      <w:pPr>
        <w:pStyle w:val="Prrafodelista"/>
        <w:numPr>
          <w:ilvl w:val="0"/>
          <w:numId w:val="12"/>
        </w:numPr>
        <w:rPr>
          <w:lang w:val="es-EC"/>
        </w:rPr>
      </w:pPr>
      <w:r>
        <w:rPr>
          <w:lang w:val="es-EC"/>
        </w:rPr>
        <w:t>David Balbuca</w:t>
      </w:r>
    </w:p>
    <w:p w14:paraId="0D6BC07E" w14:textId="77777777" w:rsidR="00652F9F" w:rsidRDefault="00194FB9">
      <w:r>
        <w:lastRenderedPageBreak/>
        <w:t>- DevOps Lead: mantiene plantillas Terraform/Helm, configura Azure DevOps, establece pipelines (build, test, deploy).</w:t>
      </w:r>
    </w:p>
    <w:p w14:paraId="5D4868A8" w14:textId="1F5C0142" w:rsidR="005A0BB6" w:rsidRDefault="005A0BB6" w:rsidP="005A0BB6">
      <w:pPr>
        <w:pStyle w:val="Prrafodelista"/>
        <w:numPr>
          <w:ilvl w:val="0"/>
          <w:numId w:val="11"/>
        </w:numPr>
      </w:pPr>
      <w:r>
        <w:t xml:space="preserve">Luis Guerrero </w:t>
      </w:r>
    </w:p>
    <w:p w14:paraId="79C4577E" w14:textId="77777777" w:rsidR="00652F9F" w:rsidRDefault="00194FB9">
      <w:pPr>
        <w:rPr>
          <w:lang w:val="es-EC"/>
        </w:rPr>
      </w:pPr>
      <w:r w:rsidRPr="005A0BB6">
        <w:rPr>
          <w:lang w:val="es-EC"/>
        </w:rPr>
        <w:t>- Security Reviewer: valida políticas en APIM (API Key y JWT), configura Application Gateway (TLS/WAF) y mejores prácticas.</w:t>
      </w:r>
    </w:p>
    <w:p w14:paraId="7C5D860A" w14:textId="18611BA2" w:rsidR="00652F9F" w:rsidRPr="005A0BB6" w:rsidRDefault="00194FB9">
      <w:pPr>
        <w:rPr>
          <w:lang w:val="es-EC"/>
        </w:rPr>
      </w:pPr>
      <w:r w:rsidRPr="005A0BB6">
        <w:rPr>
          <w:lang w:val="es-EC"/>
        </w:rPr>
        <w:t>- Cloud Engineer (alumno): crea su AKS y Key Vault, despliega el microservicio, integra CI/CD y cumple criterios de evaluación.</w:t>
      </w:r>
    </w:p>
    <w:p w14:paraId="05AA11AE" w14:textId="6C32D7FF" w:rsidR="005A0BB6" w:rsidRPr="005A0BB6" w:rsidRDefault="005A0BB6" w:rsidP="005A0BB6">
      <w:pPr>
        <w:pStyle w:val="Prrafodelista"/>
        <w:numPr>
          <w:ilvl w:val="0"/>
          <w:numId w:val="10"/>
        </w:numPr>
        <w:rPr>
          <w:lang w:val="es-EC"/>
        </w:rPr>
      </w:pPr>
      <w:r w:rsidRPr="005A0BB6">
        <w:rPr>
          <w:lang w:val="es-EC"/>
        </w:rPr>
        <w:t>Erik Isa</w:t>
      </w:r>
    </w:p>
    <w:p w14:paraId="77FF2A10" w14:textId="5F61D5C6" w:rsidR="005A0BB6" w:rsidRPr="005A0BB6" w:rsidRDefault="005A0BB6" w:rsidP="005A0BB6">
      <w:pPr>
        <w:pStyle w:val="Prrafodelista"/>
        <w:numPr>
          <w:ilvl w:val="0"/>
          <w:numId w:val="10"/>
        </w:numPr>
        <w:rPr>
          <w:lang w:val="es-EC"/>
        </w:rPr>
      </w:pPr>
      <w:r w:rsidRPr="005A0BB6">
        <w:rPr>
          <w:lang w:val="es-EC"/>
        </w:rPr>
        <w:t>Carlos Alvarez</w:t>
      </w:r>
    </w:p>
    <w:p w14:paraId="2AEC24D8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>- Observador/Aprendiz (opcional): participa como shadow y evoluciona a Cloud Engineer a partir de la semana 3.</w:t>
      </w:r>
    </w:p>
    <w:p w14:paraId="404E4C02" w14:textId="77777777" w:rsidR="00652F9F" w:rsidRPr="005A0BB6" w:rsidRDefault="00194FB9">
      <w:pPr>
        <w:pStyle w:val="Ttulo1"/>
        <w:rPr>
          <w:lang w:val="es-EC"/>
        </w:rPr>
      </w:pPr>
      <w:r w:rsidRPr="005A0BB6">
        <w:rPr>
          <w:lang w:val="es-EC"/>
        </w:rPr>
        <w:t>5. Cronograma (8 semanas, 16 sesiones)</w:t>
      </w:r>
    </w:p>
    <w:p w14:paraId="16C6C4E4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>Semana 1-2: Fundamentos y preparación</w:t>
      </w:r>
    </w:p>
    <w:p w14:paraId="627C2256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 xml:space="preserve">  • Sesión 1: Introducción a Azure y al laboratorio. Conceptos de AKS, APIM, App Gateway.</w:t>
      </w:r>
    </w:p>
    <w:p w14:paraId="4F3E3055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 xml:space="preserve">  • Sesión 2: IaC con Terraform y despliegue con Helm. Repositorios y prácticas.</w:t>
      </w:r>
    </w:p>
    <w:p w14:paraId="1FD106B8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 xml:space="preserve">  • Sesión 3: Arquitectura y recursos compartidos vs individuales. Diseño de rutas por alumno.</w:t>
      </w:r>
    </w:p>
    <w:p w14:paraId="30FB9284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 xml:space="preserve">  • Sesión 4: Preparación de cuentas y permisos. Alta de proyectos en Azure DevOps.</w:t>
      </w:r>
    </w:p>
    <w:p w14:paraId="3E30AB58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>Semana 3-4: Infraestructura</w:t>
      </w:r>
    </w:p>
    <w:p w14:paraId="6C2A1D31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 xml:space="preserve">  • Sesión 5: Key Vault por alumno (Terraform). Permisos y secretos (JWT-SECRET, etc.).</w:t>
      </w:r>
    </w:p>
    <w:p w14:paraId="26AED2EB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 xml:space="preserve">  • Sesión 6: AKS + NGINX Ingress (ILB). Autoscaler y anotaciones para ILB.</w:t>
      </w:r>
    </w:p>
    <w:p w14:paraId="1BDE4D6D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 xml:space="preserve">  • Sesión 7: Application Gateway compartido. Listener HTTPS, WAF opcional, backend por alumno.</w:t>
      </w:r>
    </w:p>
    <w:p w14:paraId="3A4D1016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 xml:space="preserve">  • Sesión 8: APIM. Creación de APIs por alumno, políticas inbound (API Key + validate-jwt).</w:t>
      </w:r>
    </w:p>
    <w:p w14:paraId="396EEC64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>Semana 5-6: Microservicio y seguridad</w:t>
      </w:r>
    </w:p>
    <w:p w14:paraId="6F6F8E58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 xml:space="preserve">  • Sesión 9: Desarrollo del microservicio (Node.js/Express o equivalente). Contrato /DevOps.</w:t>
      </w:r>
    </w:p>
    <w:p w14:paraId="25B4B3E4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 xml:space="preserve">  • Sesión 10: Despliegue a AKS. Integración con Key Vault (CSI driver) y variables de entorno.</w:t>
      </w:r>
    </w:p>
    <w:p w14:paraId="2065F74A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 xml:space="preserve">  • Sesión 11: Seguridad en APIM (API Key + JWT). Tests y manejo de errores.</w:t>
      </w:r>
    </w:p>
    <w:p w14:paraId="02CC93F9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lastRenderedPageBreak/>
        <w:t xml:space="preserve">  • Sesión 12: Prueba oficial con curl desde APIM y evaluación funcional.</w:t>
      </w:r>
    </w:p>
    <w:p w14:paraId="7D5572DF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>Semana 7-8: CI/CD y optimización</w:t>
      </w:r>
    </w:p>
    <w:p w14:paraId="5224D6CA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 xml:space="preserve">  • Sesión 13: Pipeline CI/CD (Azure DevOps): build, test, docker push a ACR, terraform apply + helm upgrade.</w:t>
      </w:r>
    </w:p>
    <w:p w14:paraId="6A50E503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 xml:space="preserve">  • Sesión 14: HPA (autoscaling). Métricas y observabilidad básica.</w:t>
      </w:r>
    </w:p>
    <w:p w14:paraId="3C6E97EE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 xml:space="preserve">  • Sesión 15: Optimización de costos. Apagado fuera de horario, SKUs básicos.</w:t>
      </w:r>
    </w:p>
    <w:p w14:paraId="79C75841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 xml:space="preserve">  • Sesión 16: Presentación de resultados, criterios de evaluación y cierre.</w:t>
      </w:r>
    </w:p>
    <w:p w14:paraId="6F91AACC" w14:textId="77777777" w:rsidR="00652F9F" w:rsidRPr="005A0BB6" w:rsidRDefault="00194FB9">
      <w:pPr>
        <w:pStyle w:val="Ttulo1"/>
        <w:rPr>
          <w:lang w:val="es-EC"/>
        </w:rPr>
      </w:pPr>
      <w:r w:rsidRPr="005A0BB6">
        <w:rPr>
          <w:lang w:val="es-EC"/>
        </w:rPr>
        <w:t>6. Entregables</w:t>
      </w:r>
    </w:p>
    <w:p w14:paraId="4252579C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>- Repositorio por alumno con código del microservicio, manifiestos Helm y módulos Terraform.</w:t>
      </w:r>
    </w:p>
    <w:p w14:paraId="6BF7CD1E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>- Infraestructura desplegada: AKS (mín. 2 nodos), NGINX Ingress (ILB), Key Vault, integración con APIM y App Gateway.</w:t>
      </w:r>
    </w:p>
    <w:p w14:paraId="1C84E2C0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>- Pipeline CI/CD funcional en Azure DevOps.</w:t>
      </w:r>
    </w:p>
    <w:p w14:paraId="30FB9420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>- Evidencias de pruebas (curl y automatizadas) y documentación técnica.</w:t>
      </w:r>
    </w:p>
    <w:p w14:paraId="3E6E6831" w14:textId="77777777" w:rsidR="00652F9F" w:rsidRPr="005A0BB6" w:rsidRDefault="00194FB9">
      <w:pPr>
        <w:pStyle w:val="Ttulo1"/>
        <w:rPr>
          <w:lang w:val="es-EC"/>
        </w:rPr>
      </w:pPr>
      <w:r w:rsidRPr="005A0BB6">
        <w:rPr>
          <w:lang w:val="es-EC"/>
        </w:rPr>
        <w:t>7. Presupuesto estimado</w:t>
      </w:r>
    </w:p>
    <w:p w14:paraId="19BDEF7B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>Ejemplo 50 alumnos: ~USD 570/mes.</w:t>
      </w:r>
    </w:p>
    <w:p w14:paraId="2698FC94" w14:textId="77777777" w:rsidR="00652F9F" w:rsidRPr="005A0BB6" w:rsidRDefault="00194FB9">
      <w:pPr>
        <w:pStyle w:val="Ttulo1"/>
        <w:rPr>
          <w:lang w:val="es-EC"/>
        </w:rPr>
      </w:pPr>
      <w:r w:rsidRPr="005A0BB6">
        <w:rPr>
          <w:lang w:val="es-EC"/>
        </w:rPr>
        <w:t>8. Ruta de inclusión para nuevos talentos</w:t>
      </w:r>
    </w:p>
    <w:p w14:paraId="561E8AC3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>Modelo escalonado: Weeks 1-2 observación; desde Week 3 implementación guiada en parejas (buddy system).</w:t>
      </w:r>
    </w:p>
    <w:p w14:paraId="6CBE423D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>Acceso a plantillas y checklists; evaluación por criterios (contrato /DevOps, seguridad, CI/CD, calidad).</w:t>
      </w:r>
    </w:p>
    <w:p w14:paraId="5A001179" w14:textId="77777777" w:rsidR="00652F9F" w:rsidRPr="005A0BB6" w:rsidRDefault="00194FB9">
      <w:pPr>
        <w:pStyle w:val="Ttulo1"/>
        <w:rPr>
          <w:lang w:val="es-EC"/>
        </w:rPr>
      </w:pPr>
      <w:r w:rsidRPr="005A0BB6">
        <w:rPr>
          <w:lang w:val="es-EC"/>
        </w:rPr>
        <w:t>9. Lineamientos operativos y de costos</w:t>
      </w:r>
    </w:p>
    <w:p w14:paraId="4FAB3DC6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>- Apagar/pausar nodos AKS fuera de horario (4h/día × 5d/sem).</w:t>
      </w:r>
    </w:p>
    <w:p w14:paraId="776DC791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>- Centralizar APIM y App Gateway; usar rutas/host por alumno.</w:t>
      </w:r>
    </w:p>
    <w:p w14:paraId="498E026E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>- Monitorear consumo y egress; mantener ACR en Basic y limpiar imágenes.</w:t>
      </w:r>
    </w:p>
    <w:p w14:paraId="6800206F" w14:textId="77777777" w:rsidR="00652F9F" w:rsidRPr="005A0BB6" w:rsidRDefault="00194FB9">
      <w:pPr>
        <w:pStyle w:val="Ttulo1"/>
        <w:rPr>
          <w:lang w:val="es-EC"/>
        </w:rPr>
      </w:pPr>
      <w:r w:rsidRPr="005A0BB6">
        <w:rPr>
          <w:lang w:val="es-EC"/>
        </w:rPr>
        <w:lastRenderedPageBreak/>
        <w:t>10. Riesgos y mitigaciones</w:t>
      </w:r>
    </w:p>
    <w:p w14:paraId="67E9206F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>- Límite de cuotas/subscripciones: verificar capacity y solicitar increments con antelación.</w:t>
      </w:r>
    </w:p>
    <w:p w14:paraId="758E218E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>- Seguridad de secretos: uso estricto de Key Vault y RBAC; auditoría de acceso.</w:t>
      </w:r>
    </w:p>
    <w:p w14:paraId="68AA3F9E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>- Costos imprevistos: alertas presupuestarias y políticas de apagado automático.</w:t>
      </w:r>
    </w:p>
    <w:p w14:paraId="66577420" w14:textId="77777777" w:rsidR="00652F9F" w:rsidRPr="005A0BB6" w:rsidRDefault="00194FB9">
      <w:pPr>
        <w:pStyle w:val="Ttulo1"/>
        <w:rPr>
          <w:lang w:val="es-EC"/>
        </w:rPr>
      </w:pPr>
      <w:r w:rsidRPr="005A0BB6">
        <w:rPr>
          <w:lang w:val="es-EC"/>
        </w:rPr>
        <w:t>11. Próximos pasos (antes de 6 de enero de 2026)</w:t>
      </w:r>
    </w:p>
    <w:p w14:paraId="440EE6C3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>- Confirmar lista de participantes y asignación de roles.</w:t>
      </w:r>
    </w:p>
    <w:p w14:paraId="0AB79957" w14:textId="77777777" w:rsidR="00652F9F" w:rsidRPr="005A0BB6" w:rsidRDefault="00194FB9">
      <w:pPr>
        <w:rPr>
          <w:lang w:val="es-EC"/>
        </w:rPr>
      </w:pPr>
      <w:r w:rsidRPr="005A0BB6">
        <w:rPr>
          <w:lang w:val="es-EC"/>
        </w:rPr>
        <w:t>- Aprovisionar recursos compartidos (APIM, App Gateway, ACR) y proyecto en Azure DevOps.</w:t>
      </w:r>
    </w:p>
    <w:p w14:paraId="58FDEFB5" w14:textId="20E1D92F" w:rsidR="000507E9" w:rsidRDefault="00194FB9">
      <w:pPr>
        <w:rPr>
          <w:lang w:val="es-EC"/>
        </w:rPr>
      </w:pPr>
      <w:r w:rsidRPr="005A0BB6">
        <w:rPr>
          <w:lang w:val="es-EC"/>
        </w:rPr>
        <w:t>- Publicar guías y plantillas Terraform/Helm; calendarizar sesiones.</w:t>
      </w:r>
    </w:p>
    <w:p w14:paraId="56C7E5D9" w14:textId="002EF500" w:rsidR="000507E9" w:rsidRDefault="000507E9">
      <w:pPr>
        <w:rPr>
          <w:lang w:val="es-EC"/>
        </w:rPr>
      </w:pPr>
      <w:r>
        <w:rPr>
          <w:lang w:val="es-EC"/>
        </w:rPr>
        <w:t>-  Documentaci</w:t>
      </w:r>
    </w:p>
    <w:p w14:paraId="2479B9F3" w14:textId="6CDF548D" w:rsidR="00B337BE" w:rsidRDefault="00B337BE">
      <w:pPr>
        <w:rPr>
          <w:lang w:val="es-EC"/>
        </w:rPr>
      </w:pPr>
    </w:p>
    <w:p w14:paraId="4EBB9311" w14:textId="0D05D81C" w:rsidR="00B337BE" w:rsidRDefault="00B337BE">
      <w:pPr>
        <w:pBdr>
          <w:bottom w:val="single" w:sz="6" w:space="1" w:color="auto"/>
        </w:pBdr>
        <w:rPr>
          <w:lang w:val="es-EC"/>
        </w:rPr>
      </w:pPr>
    </w:p>
    <w:p w14:paraId="5D331ED9" w14:textId="0D33536F" w:rsidR="00B337BE" w:rsidRDefault="00B337BE">
      <w:pPr>
        <w:rPr>
          <w:lang w:val="es-EC"/>
        </w:rPr>
      </w:pPr>
    </w:p>
    <w:p w14:paraId="66628C8C" w14:textId="77777777" w:rsidR="00B337BE" w:rsidRPr="00B337BE" w:rsidRDefault="00B337BE" w:rsidP="00B337BE">
      <w:pPr>
        <w:pStyle w:val="LabTitle"/>
        <w:jc w:val="center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Laboratorio Cloud: Microservicio en Azure con APIM, Application Gateway, AKS (NGINX Ingress) y Terraform</w:t>
      </w:r>
    </w:p>
    <w:p w14:paraId="6DB6C48D" w14:textId="77777777" w:rsidR="00B337BE" w:rsidRPr="00B337BE" w:rsidRDefault="00B337BE" w:rsidP="00B337BE">
      <w:pPr>
        <w:pStyle w:val="LabBody"/>
        <w:jc w:val="center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Documento de Instrucciones Paso a Paso</w:t>
      </w:r>
      <w:r w:rsidRPr="00B337BE">
        <w:rPr>
          <w:rFonts w:ascii="Times New Roman" w:hAnsi="Times New Roman" w:cs="Times New Roman"/>
          <w:lang w:val="es-419"/>
        </w:rPr>
        <w:br/>
        <w:t>Autor: David Balbuca Castillo</w:t>
      </w:r>
      <w:r w:rsidRPr="00B337BE">
        <w:rPr>
          <w:rFonts w:ascii="Times New Roman" w:hAnsi="Times New Roman" w:cs="Times New Roman"/>
          <w:lang w:val="es-419"/>
        </w:rPr>
        <w:br/>
        <w:t>Fecha: Diciembre 2025</w:t>
      </w:r>
    </w:p>
    <w:p w14:paraId="179F526E" w14:textId="77777777" w:rsidR="00B337BE" w:rsidRPr="00B337BE" w:rsidRDefault="00B337BE" w:rsidP="00B337BE">
      <w:pPr>
        <w:pStyle w:val="LabBody"/>
        <w:rPr>
          <w:rFonts w:ascii="Times New Roman" w:hAnsi="Times New Roman" w:cs="Times New Roman"/>
          <w:lang w:val="es-419"/>
        </w:rPr>
      </w:pPr>
    </w:p>
    <w:p w14:paraId="562A0D84" w14:textId="77777777" w:rsidR="00B337BE" w:rsidRPr="00B337BE" w:rsidRDefault="00B337BE" w:rsidP="00B337BE">
      <w:pPr>
        <w:pStyle w:val="LabHeading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1. Objetivo</w:t>
      </w:r>
    </w:p>
    <w:p w14:paraId="26556CB4" w14:textId="77777777" w:rsidR="00B337BE" w:rsidRPr="00526033" w:rsidRDefault="00B337BE" w:rsidP="00B337BE">
      <w:pPr>
        <w:pStyle w:val="LabBody"/>
        <w:jc w:val="both"/>
        <w:rPr>
          <w:rFonts w:ascii="Times New Roman" w:hAnsi="Times New Roman" w:cs="Times New Roman"/>
          <w:lang w:val="es-419"/>
        </w:rPr>
      </w:pPr>
      <w:r w:rsidRPr="00526033">
        <w:rPr>
          <w:rFonts w:ascii="Times New Roman" w:hAnsi="Times New Roman" w:cs="Times New Roman"/>
          <w:lang w:val="es-419"/>
        </w:rPr>
        <w:t xml:space="preserve">Construir, asegurar y desplegar un microservicio REST en Azure con un único endpoint (/DevOps), protegido por API Key y JWT, usando Azure API Management (APIM) como gateway lógico, Application Gateway como gateway de red (WAF/TLS), y AKS con NGINX Ingress expuesto mediante Internal Load Balancer (ILB). Toda la infraestructura se define y </w:t>
      </w:r>
      <w:r w:rsidRPr="00526033">
        <w:rPr>
          <w:rFonts w:ascii="Times New Roman" w:hAnsi="Times New Roman" w:cs="Times New Roman"/>
          <w:lang w:val="es-419"/>
        </w:rPr>
        <w:lastRenderedPageBreak/>
        <w:t>despliega con Terraform; el código se publica en un repositorio público de Azure Devops y se entrega un pipeline CI/CD en Azure DevOps.</w:t>
      </w:r>
    </w:p>
    <w:p w14:paraId="3637F083" w14:textId="77777777" w:rsidR="00B337BE" w:rsidRPr="00125032" w:rsidRDefault="00B337BE" w:rsidP="00B337BE">
      <w:pPr>
        <w:pStyle w:val="LabHeading"/>
        <w:rPr>
          <w:rFonts w:ascii="Times New Roman" w:hAnsi="Times New Roman" w:cs="Times New Roman"/>
        </w:rPr>
      </w:pPr>
      <w:r w:rsidRPr="00125032">
        <w:rPr>
          <w:rFonts w:ascii="Times New Roman" w:hAnsi="Times New Roman" w:cs="Times New Roman"/>
        </w:rPr>
        <w:t>2. Arquitectura</w:t>
      </w:r>
    </w:p>
    <w:p w14:paraId="1B129122" w14:textId="77777777" w:rsidR="00B337BE" w:rsidRPr="00125032" w:rsidRDefault="00B337BE" w:rsidP="00B33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125032">
        <w:rPr>
          <w:rFonts w:ascii="Times New Roman" w:hAnsi="Times New Roman" w:cs="Times New Roman"/>
          <w:b/>
          <w:noProof/>
          <w:sz w:val="26"/>
          <w:lang w:val="es-419" w:eastAsia="es-419"/>
        </w:rPr>
        <w:drawing>
          <wp:inline distT="0" distB="0" distL="0" distR="0" wp14:anchorId="4DD87B6A" wp14:editId="05036DD3">
            <wp:extent cx="5652590" cy="2723216"/>
            <wp:effectExtent l="0" t="0" r="5715" b="1270"/>
            <wp:docPr id="1" name="Imagen 1" descr="C:\Users\dbalbuca\AppData\Local\Microsoft\Windows\INetCache\Content.MSO\64F57C5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balbuca\AppData\Local\Microsoft\Windows\INetCache\Content.MSO\64F57C56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954" cy="272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67A07" w14:textId="77777777" w:rsidR="00B337BE" w:rsidRPr="00125032" w:rsidRDefault="00B337BE" w:rsidP="00B337BE">
      <w:pPr>
        <w:pStyle w:val="LabSubheading"/>
        <w:rPr>
          <w:rFonts w:ascii="Times New Roman" w:hAnsi="Times New Roman" w:cs="Times New Roman"/>
        </w:rPr>
      </w:pPr>
    </w:p>
    <w:p w14:paraId="3A942C9E" w14:textId="77777777" w:rsidR="00B337BE" w:rsidRPr="00B337BE" w:rsidRDefault="00B337BE" w:rsidP="00B337BE">
      <w:pPr>
        <w:pStyle w:val="LabSubheading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Roles:</w:t>
      </w:r>
    </w:p>
    <w:p w14:paraId="61808D93" w14:textId="77777777" w:rsidR="00B337BE" w:rsidRPr="00B337BE" w:rsidRDefault="00B337BE" w:rsidP="00B337BE">
      <w:pPr>
        <w:pStyle w:val="LabBody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- APIM: Gateway lógico, políticas, validación de API Key y JWT, routing al backend.</w:t>
      </w:r>
    </w:p>
    <w:p w14:paraId="1BC43AFD" w14:textId="77777777" w:rsidR="00B337BE" w:rsidRPr="00B337BE" w:rsidRDefault="00B337BE" w:rsidP="00B337BE">
      <w:pPr>
        <w:pStyle w:val="LabBody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- Application Gateway: Gateway de red L7, TLS/WAF y puente hacia el ILB privado del Ingress.</w:t>
      </w:r>
    </w:p>
    <w:p w14:paraId="5217B5AE" w14:textId="77777777" w:rsidR="00B337BE" w:rsidRPr="00B337BE" w:rsidRDefault="00B337BE" w:rsidP="00B337BE">
      <w:pPr>
        <w:pStyle w:val="LabBody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- AKS + NGINX Ingress: Orquestación y enrutamiento interno a los pods del microservicio.</w:t>
      </w:r>
    </w:p>
    <w:p w14:paraId="72A1AFC5" w14:textId="77777777" w:rsidR="00B337BE" w:rsidRPr="00B337BE" w:rsidRDefault="00B337BE" w:rsidP="00B337BE">
      <w:pPr>
        <w:pStyle w:val="LabBody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- Key Vault (por alumno): almacenamiento seguro de secretos (p. ej., JWT_SECRET, credenciales de pipeline).</w:t>
      </w:r>
    </w:p>
    <w:p w14:paraId="3FE1176C" w14:textId="77777777" w:rsidR="00B337BE" w:rsidRPr="00B337BE" w:rsidRDefault="00B337BE" w:rsidP="00B337BE">
      <w:pPr>
        <w:pStyle w:val="LabHeading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3. Requisitos funcionales del microservicio</w:t>
      </w:r>
    </w:p>
    <w:p w14:paraId="394C51A4" w14:textId="77777777" w:rsidR="00B337BE" w:rsidRPr="00B337BE" w:rsidRDefault="00B337BE" w:rsidP="00B337BE">
      <w:pPr>
        <w:pStyle w:val="LabBody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Crear un microservicio REST con:</w:t>
      </w:r>
    </w:p>
    <w:p w14:paraId="3FE4DE64" w14:textId="77777777" w:rsidR="00B337BE" w:rsidRPr="00B337BE" w:rsidRDefault="00B337BE" w:rsidP="00B337BE">
      <w:pPr>
        <w:pStyle w:val="LabBody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- Endpoint único: /DevOps</w:t>
      </w:r>
    </w:p>
    <w:p w14:paraId="4A3465B0" w14:textId="77777777" w:rsidR="00B337BE" w:rsidRPr="00B337BE" w:rsidRDefault="00B337BE" w:rsidP="00B337BE">
      <w:pPr>
        <w:pStyle w:val="LabBody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- Método permitido: solo HTTP POST; otros métodos devuelven {"error":"ERROR"}</w:t>
      </w:r>
    </w:p>
    <w:p w14:paraId="572DF617" w14:textId="77777777" w:rsidR="00B337BE" w:rsidRPr="00125032" w:rsidRDefault="00B337BE" w:rsidP="00B337BE">
      <w:pPr>
        <w:pStyle w:val="LabBody"/>
        <w:rPr>
          <w:rFonts w:ascii="Times New Roman" w:hAnsi="Times New Roman" w:cs="Times New Roman"/>
        </w:rPr>
      </w:pPr>
      <w:r w:rsidRPr="00125032">
        <w:rPr>
          <w:rFonts w:ascii="Times New Roman" w:hAnsi="Times New Roman" w:cs="Times New Roman"/>
        </w:rPr>
        <w:t>- Body esperado (exacto):</w:t>
      </w:r>
    </w:p>
    <w:p w14:paraId="1946B270" w14:textId="77777777" w:rsidR="00B337BE" w:rsidRPr="00125032" w:rsidRDefault="00B337BE" w:rsidP="00B337BE">
      <w:pPr>
        <w:pStyle w:val="CodeStyle"/>
        <w:rPr>
          <w:rFonts w:ascii="Times New Roman" w:hAnsi="Times New Roman" w:cs="Times New Roman"/>
        </w:rPr>
      </w:pPr>
      <w:r w:rsidRPr="00125032">
        <w:rPr>
          <w:rFonts w:ascii="Times New Roman" w:hAnsi="Times New Roman" w:cs="Times New Roman"/>
        </w:rPr>
        <w:t>{</w:t>
      </w:r>
      <w:r w:rsidRPr="00125032">
        <w:rPr>
          <w:rFonts w:ascii="Times New Roman" w:hAnsi="Times New Roman" w:cs="Times New Roman"/>
        </w:rPr>
        <w:br/>
        <w:t xml:space="preserve">  "message": "This is a test",</w:t>
      </w:r>
      <w:r w:rsidRPr="00125032">
        <w:rPr>
          <w:rFonts w:ascii="Times New Roman" w:hAnsi="Times New Roman" w:cs="Times New Roman"/>
        </w:rPr>
        <w:br/>
        <w:t xml:space="preserve">  "to": "Juan Perez",</w:t>
      </w:r>
      <w:r w:rsidRPr="00125032">
        <w:rPr>
          <w:rFonts w:ascii="Times New Roman" w:hAnsi="Times New Roman" w:cs="Times New Roman"/>
        </w:rPr>
        <w:br/>
        <w:t xml:space="preserve">  "from": "Rita Asturia",</w:t>
      </w:r>
      <w:r w:rsidRPr="00125032">
        <w:rPr>
          <w:rFonts w:ascii="Times New Roman" w:hAnsi="Times New Roman" w:cs="Times New Roman"/>
        </w:rPr>
        <w:br/>
      </w:r>
      <w:r w:rsidRPr="00125032">
        <w:rPr>
          <w:rFonts w:ascii="Times New Roman" w:hAnsi="Times New Roman" w:cs="Times New Roman"/>
        </w:rPr>
        <w:lastRenderedPageBreak/>
        <w:t xml:space="preserve">  "timeToLifeSec": 45</w:t>
      </w:r>
      <w:r w:rsidRPr="00125032">
        <w:rPr>
          <w:rFonts w:ascii="Times New Roman" w:hAnsi="Times New Roman" w:cs="Times New Roman"/>
        </w:rPr>
        <w:br/>
        <w:t>}</w:t>
      </w:r>
    </w:p>
    <w:p w14:paraId="4838439C" w14:textId="77777777" w:rsidR="00B337BE" w:rsidRPr="00125032" w:rsidRDefault="00B337BE" w:rsidP="00B337BE">
      <w:pPr>
        <w:pStyle w:val="LabBody"/>
        <w:rPr>
          <w:rFonts w:ascii="Times New Roman" w:hAnsi="Times New Roman" w:cs="Times New Roman"/>
        </w:rPr>
      </w:pPr>
      <w:r w:rsidRPr="00125032">
        <w:rPr>
          <w:rFonts w:ascii="Times New Roman" w:hAnsi="Times New Roman" w:cs="Times New Roman"/>
        </w:rPr>
        <w:t>- Respuesta válida:</w:t>
      </w:r>
    </w:p>
    <w:p w14:paraId="3186981B" w14:textId="77777777" w:rsidR="00B337BE" w:rsidRPr="00125032" w:rsidRDefault="00B337BE" w:rsidP="00B337BE">
      <w:pPr>
        <w:pStyle w:val="CodeStyle"/>
        <w:rPr>
          <w:rFonts w:ascii="Times New Roman" w:hAnsi="Times New Roman" w:cs="Times New Roman"/>
        </w:rPr>
      </w:pPr>
      <w:r w:rsidRPr="00125032">
        <w:rPr>
          <w:rFonts w:ascii="Times New Roman" w:hAnsi="Times New Roman" w:cs="Times New Roman"/>
        </w:rPr>
        <w:t>{</w:t>
      </w:r>
      <w:r w:rsidRPr="00125032">
        <w:rPr>
          <w:rFonts w:ascii="Times New Roman" w:hAnsi="Times New Roman" w:cs="Times New Roman"/>
        </w:rPr>
        <w:br/>
        <w:t xml:space="preserve">  "message": "Hello Juan Perez your message will be sent"</w:t>
      </w:r>
      <w:r w:rsidRPr="00125032">
        <w:rPr>
          <w:rFonts w:ascii="Times New Roman" w:hAnsi="Times New Roman" w:cs="Times New Roman"/>
        </w:rPr>
        <w:br/>
        <w:t>}</w:t>
      </w:r>
    </w:p>
    <w:p w14:paraId="138614E2" w14:textId="77777777" w:rsidR="00B337BE" w:rsidRPr="00B337BE" w:rsidRDefault="00B337BE" w:rsidP="00B337BE">
      <w:pPr>
        <w:pStyle w:val="LabBody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- Manejo de errores: body inválido o método ≠ POST → {"error":"ERROR"}</w:t>
      </w:r>
    </w:p>
    <w:p w14:paraId="19DBEA1C" w14:textId="77777777" w:rsidR="00B337BE" w:rsidRPr="00B337BE" w:rsidRDefault="00B337BE" w:rsidP="00B337BE">
      <w:pPr>
        <w:pStyle w:val="LabHeading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4. Seguridad (en APIM)</w:t>
      </w:r>
    </w:p>
    <w:p w14:paraId="24B0FD01" w14:textId="77777777" w:rsidR="00B337BE" w:rsidRPr="00B337BE" w:rsidRDefault="00B337BE" w:rsidP="00B337BE">
      <w:pPr>
        <w:pStyle w:val="LabBody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- API Key fija en header X-Parse-REST-API-Key: 2f5ae96c-b558-4c7b-a590-a501ae1c3f6c</w:t>
      </w:r>
    </w:p>
    <w:p w14:paraId="34E6D81F" w14:textId="77777777" w:rsidR="00B337BE" w:rsidRPr="00B337BE" w:rsidRDefault="00B337BE" w:rsidP="00B337BE">
      <w:pPr>
        <w:pStyle w:val="LabBody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- JWT único por transacción en header X-JWT-KWY. Validación con la política &lt;validate-jwt&gt; en APIM (issuer/audience/exp/firma).</w:t>
      </w:r>
    </w:p>
    <w:p w14:paraId="16FDDF0D" w14:textId="77777777" w:rsidR="00B337BE" w:rsidRPr="00B337BE" w:rsidRDefault="00B337BE" w:rsidP="00B337BE">
      <w:pPr>
        <w:pStyle w:val="LabBody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Ejemplo de política inbound en APIM:</w:t>
      </w:r>
    </w:p>
    <w:p w14:paraId="2462BBA2" w14:textId="77777777" w:rsidR="00B337BE" w:rsidRPr="00125032" w:rsidRDefault="00B337BE" w:rsidP="00B337BE">
      <w:pPr>
        <w:pStyle w:val="CodeStyle"/>
        <w:rPr>
          <w:rFonts w:ascii="Times New Roman" w:hAnsi="Times New Roman" w:cs="Times New Roman"/>
        </w:rPr>
      </w:pPr>
      <w:r w:rsidRPr="00125032">
        <w:rPr>
          <w:rFonts w:ascii="Times New Roman" w:hAnsi="Times New Roman" w:cs="Times New Roman"/>
        </w:rPr>
        <w:t>&lt;inbound&gt;</w:t>
      </w:r>
      <w:r w:rsidRPr="00125032">
        <w:rPr>
          <w:rFonts w:ascii="Times New Roman" w:hAnsi="Times New Roman" w:cs="Times New Roman"/>
        </w:rPr>
        <w:br/>
        <w:t xml:space="preserve">  &lt;base /&gt;</w:t>
      </w:r>
      <w:r w:rsidRPr="00125032">
        <w:rPr>
          <w:rFonts w:ascii="Times New Roman" w:hAnsi="Times New Roman" w:cs="Times New Roman"/>
        </w:rPr>
        <w:br/>
        <w:t xml:space="preserve">  &lt;choose&gt;</w:t>
      </w:r>
      <w:r w:rsidRPr="00125032">
        <w:rPr>
          <w:rFonts w:ascii="Times New Roman" w:hAnsi="Times New Roman" w:cs="Times New Roman"/>
        </w:rPr>
        <w:br/>
        <w:t xml:space="preserve">    &lt;when condition="@(context.Request.Headers.GetValueOrDefault("X-Parse-REST-API-Key") != "2f5ae96c-b558-4c7b-a590-a501ae1c3f6c")"&gt;</w:t>
      </w:r>
      <w:r w:rsidRPr="00125032">
        <w:rPr>
          <w:rFonts w:ascii="Times New Roman" w:hAnsi="Times New Roman" w:cs="Times New Roman"/>
        </w:rPr>
        <w:br/>
        <w:t xml:space="preserve">      &lt;return-response&gt;</w:t>
      </w:r>
      <w:r w:rsidRPr="00125032">
        <w:rPr>
          <w:rFonts w:ascii="Times New Roman" w:hAnsi="Times New Roman" w:cs="Times New Roman"/>
        </w:rPr>
        <w:br/>
        <w:t xml:space="preserve">        &lt;set-status code="401" reason="Unauthorized" /&gt;</w:t>
      </w:r>
      <w:r w:rsidRPr="00125032">
        <w:rPr>
          <w:rFonts w:ascii="Times New Roman" w:hAnsi="Times New Roman" w:cs="Times New Roman"/>
        </w:rPr>
        <w:br/>
        <w:t xml:space="preserve">        &lt;set-body&gt;{"error":"ERROR"}&lt;/set-body&gt;</w:t>
      </w:r>
      <w:r w:rsidRPr="00125032">
        <w:rPr>
          <w:rFonts w:ascii="Times New Roman" w:hAnsi="Times New Roman" w:cs="Times New Roman"/>
        </w:rPr>
        <w:br/>
        <w:t xml:space="preserve">      &lt;/return-response&gt;</w:t>
      </w:r>
      <w:r w:rsidRPr="00125032">
        <w:rPr>
          <w:rFonts w:ascii="Times New Roman" w:hAnsi="Times New Roman" w:cs="Times New Roman"/>
        </w:rPr>
        <w:br/>
        <w:t xml:space="preserve">    &lt;/when&gt;</w:t>
      </w:r>
      <w:r w:rsidRPr="00125032">
        <w:rPr>
          <w:rFonts w:ascii="Times New Roman" w:hAnsi="Times New Roman" w:cs="Times New Roman"/>
        </w:rPr>
        <w:br/>
        <w:t xml:space="preserve">  &lt;/choose&gt;</w:t>
      </w:r>
      <w:r w:rsidRPr="00125032">
        <w:rPr>
          <w:rFonts w:ascii="Times New Roman" w:hAnsi="Times New Roman" w:cs="Times New Roman"/>
        </w:rPr>
        <w:br/>
        <w:t xml:space="preserve">  &lt;validate-jwt header-name="X-JWT-KWY" failed-validation-httpcode="401" failed-validation-error-message="Invalid JWT"&gt;</w:t>
      </w:r>
      <w:r w:rsidRPr="00125032">
        <w:rPr>
          <w:rFonts w:ascii="Times New Roman" w:hAnsi="Times New Roman" w:cs="Times New Roman"/>
        </w:rPr>
        <w:br/>
        <w:t xml:space="preserve">    &lt;openid-config url="https://login.microsoftonline.com/{tenant}/v2.0/.well-known/openid-configuration" /&gt;</w:t>
      </w:r>
      <w:r w:rsidRPr="00125032">
        <w:rPr>
          <w:rFonts w:ascii="Times New Roman" w:hAnsi="Times New Roman" w:cs="Times New Roman"/>
        </w:rPr>
        <w:br/>
        <w:t xml:space="preserve">    &lt;required-claims&gt;</w:t>
      </w:r>
      <w:r w:rsidRPr="00125032">
        <w:rPr>
          <w:rFonts w:ascii="Times New Roman" w:hAnsi="Times New Roman" w:cs="Times New Roman"/>
        </w:rPr>
        <w:br/>
        <w:t xml:space="preserve">      &lt;claim name="aud" match="any"&gt;</w:t>
      </w:r>
      <w:r w:rsidRPr="00125032">
        <w:rPr>
          <w:rFonts w:ascii="Times New Roman" w:hAnsi="Times New Roman" w:cs="Times New Roman"/>
        </w:rPr>
        <w:br/>
        <w:t xml:space="preserve">        &lt;value&gt;api://devops-lab&lt;/value&gt;</w:t>
      </w:r>
      <w:r w:rsidRPr="00125032">
        <w:rPr>
          <w:rFonts w:ascii="Times New Roman" w:hAnsi="Times New Roman" w:cs="Times New Roman"/>
        </w:rPr>
        <w:br/>
        <w:t xml:space="preserve">      &lt;/claim&gt;</w:t>
      </w:r>
      <w:r w:rsidRPr="00125032">
        <w:rPr>
          <w:rFonts w:ascii="Times New Roman" w:hAnsi="Times New Roman" w:cs="Times New Roman"/>
        </w:rPr>
        <w:br/>
        <w:t xml:space="preserve">    &lt;/required-claims&gt;</w:t>
      </w:r>
      <w:r w:rsidRPr="00125032">
        <w:rPr>
          <w:rFonts w:ascii="Times New Roman" w:hAnsi="Times New Roman" w:cs="Times New Roman"/>
        </w:rPr>
        <w:br/>
        <w:t xml:space="preserve">  &lt;/validate-jwt&gt;</w:t>
      </w:r>
      <w:r w:rsidRPr="00125032">
        <w:rPr>
          <w:rFonts w:ascii="Times New Roman" w:hAnsi="Times New Roman" w:cs="Times New Roman"/>
        </w:rPr>
        <w:br/>
        <w:t xml:space="preserve">  &lt;set-backend-service base-url="https://&lt;APPGW_HOST&gt;" /&gt;</w:t>
      </w:r>
      <w:r w:rsidRPr="00125032">
        <w:rPr>
          <w:rFonts w:ascii="Times New Roman" w:hAnsi="Times New Roman" w:cs="Times New Roman"/>
        </w:rPr>
        <w:br/>
        <w:t>&lt;/inbound&gt;</w:t>
      </w:r>
    </w:p>
    <w:p w14:paraId="7AC4FB62" w14:textId="77777777" w:rsidR="00B337BE" w:rsidRPr="00B337BE" w:rsidRDefault="00B337BE" w:rsidP="00B337BE">
      <w:pPr>
        <w:pStyle w:val="LabHeading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5. Entorno y despliegue (Terraform + Helm)</w:t>
      </w:r>
    </w:p>
    <w:p w14:paraId="71ECCE04" w14:textId="77777777" w:rsidR="00B337BE" w:rsidRPr="00B337BE" w:rsidRDefault="00B337BE" w:rsidP="00B337BE">
      <w:pPr>
        <w:pStyle w:val="LabBody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Cada estudiante crea:</w:t>
      </w:r>
    </w:p>
    <w:p w14:paraId="24A8738E" w14:textId="77777777" w:rsidR="00B337BE" w:rsidRPr="00B337BE" w:rsidRDefault="00B337BE" w:rsidP="00B337BE">
      <w:pPr>
        <w:pStyle w:val="LabBody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1) Su Azure Key Vault (cargar secretos: JWT-SECRET, etc.).</w:t>
      </w:r>
    </w:p>
    <w:p w14:paraId="6D65CB0D" w14:textId="77777777" w:rsidR="00B337BE" w:rsidRPr="00B337BE" w:rsidRDefault="00B337BE" w:rsidP="00B337BE">
      <w:pPr>
        <w:pStyle w:val="LabBody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lastRenderedPageBreak/>
        <w:t>2) Su AKS (mínimo 2 nodos pequeños) y NGINX Ingress con Service tipo LoadBalancer **interno** (ILB).</w:t>
      </w:r>
    </w:p>
    <w:p w14:paraId="752BA1F6" w14:textId="77777777" w:rsidR="00B337BE" w:rsidRPr="00B337BE" w:rsidRDefault="00B337BE" w:rsidP="00B337BE">
      <w:pPr>
        <w:pStyle w:val="LabBody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3) Su microservicio containerizado (imagen en ACR compartido o propio).</w:t>
      </w:r>
    </w:p>
    <w:p w14:paraId="25F15E78" w14:textId="77777777" w:rsidR="00B337BE" w:rsidRPr="00B337BE" w:rsidRDefault="00B337BE" w:rsidP="00B337BE">
      <w:pPr>
        <w:pStyle w:val="LabBody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El instructor provee/compartirá:</w:t>
      </w:r>
    </w:p>
    <w:p w14:paraId="37C1DE10" w14:textId="77777777" w:rsidR="00B337BE" w:rsidRPr="00B337BE" w:rsidRDefault="00B337BE" w:rsidP="00B337BE">
      <w:pPr>
        <w:pStyle w:val="LabBody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- Una instancia de APIM (SKU Developer) común con una API por alumno (ruta base distinta) que apunta al Application Gateway.</w:t>
      </w:r>
    </w:p>
    <w:p w14:paraId="2370D5B2" w14:textId="77777777" w:rsidR="00B337BE" w:rsidRPr="00B337BE" w:rsidRDefault="00B337BE" w:rsidP="00B337BE">
      <w:pPr>
        <w:pStyle w:val="LabBody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- Un Application Gateway común que enruta al ILB de cada alumno (backends por alumno o por host/path).</w:t>
      </w:r>
    </w:p>
    <w:p w14:paraId="3AC2C4E3" w14:textId="77777777" w:rsidR="00B337BE" w:rsidRPr="00B337BE" w:rsidRDefault="00B337BE" w:rsidP="00B337BE">
      <w:pPr>
        <w:pStyle w:val="LabHeading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6. Pasos detallados (Cómo realizar cada parte)</w:t>
      </w:r>
    </w:p>
    <w:p w14:paraId="5D080D48" w14:textId="77777777" w:rsidR="00B337BE" w:rsidRPr="00B337BE" w:rsidRDefault="00B337BE" w:rsidP="00B337BE">
      <w:pPr>
        <w:pStyle w:val="LabSubheading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A) Crear Key Vault (por alumno)</w:t>
      </w:r>
    </w:p>
    <w:p w14:paraId="18F274AD" w14:textId="77777777" w:rsidR="00B337BE" w:rsidRPr="00B337BE" w:rsidRDefault="00B337BE" w:rsidP="00B337BE">
      <w:pPr>
        <w:pStyle w:val="LabBody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• Con Terraform: definir azurerm_key_vault y azurerm_key_vault_secret (p. ej., JWT-SECRET).</w:t>
      </w:r>
      <w:r w:rsidRPr="00B337BE">
        <w:rPr>
          <w:rFonts w:ascii="Times New Roman" w:hAnsi="Times New Roman" w:cs="Times New Roman"/>
          <w:lang w:val="es-419"/>
        </w:rPr>
        <w:br/>
        <w:t>• Dar permisos a: identidad administrada de AKS (CSI driver) y Service Principal del pipeline.</w:t>
      </w:r>
      <w:r w:rsidRPr="00B337BE">
        <w:rPr>
          <w:rFonts w:ascii="Times New Roman" w:hAnsi="Times New Roman" w:cs="Times New Roman"/>
          <w:lang w:val="es-419"/>
        </w:rPr>
        <w:br/>
        <w:t>• (Opcional avanzado) Private Endpoint a una VNet.</w:t>
      </w:r>
    </w:p>
    <w:p w14:paraId="2872CB71" w14:textId="77777777" w:rsidR="00B337BE" w:rsidRPr="00B337BE" w:rsidRDefault="00B337BE" w:rsidP="00B337BE">
      <w:pPr>
        <w:pStyle w:val="LabSubheading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B) Crear AKS y NGINX Ingress (ILB)</w:t>
      </w:r>
    </w:p>
    <w:p w14:paraId="56F3898A" w14:textId="77777777" w:rsidR="00B337BE" w:rsidRPr="00B337BE" w:rsidRDefault="00B337BE" w:rsidP="00B337BE">
      <w:pPr>
        <w:pStyle w:val="LabBody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• Con Terraform: azurerm_kubernetes_cluster con autoscaler habilitado.</w:t>
      </w:r>
      <w:r w:rsidRPr="00B337BE">
        <w:rPr>
          <w:rFonts w:ascii="Times New Roman" w:hAnsi="Times New Roman" w:cs="Times New Roman"/>
          <w:lang w:val="es-419"/>
        </w:rPr>
        <w:br/>
        <w:t>• Instalar NGINX Ingress por Helm (helm_release).</w:t>
      </w:r>
      <w:r w:rsidRPr="00B337BE">
        <w:rPr>
          <w:rFonts w:ascii="Times New Roman" w:hAnsi="Times New Roman" w:cs="Times New Roman"/>
          <w:lang w:val="es-419"/>
        </w:rPr>
        <w:br/>
        <w:t xml:space="preserve">• Service del Ingress: annotation internal para ILB privado: </w:t>
      </w:r>
    </w:p>
    <w:p w14:paraId="57F044A7" w14:textId="77777777" w:rsidR="00B337BE" w:rsidRPr="00B337BE" w:rsidRDefault="00B337BE" w:rsidP="00B337BE">
      <w:pPr>
        <w:pStyle w:val="CodeStyle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service.beta.kubernetes.io/azure-load-balancer-internal: "true"</w:t>
      </w:r>
    </w:p>
    <w:p w14:paraId="3786AC7C" w14:textId="77777777" w:rsidR="00B337BE" w:rsidRPr="00B337BE" w:rsidRDefault="00B337BE" w:rsidP="00B337BE">
      <w:pPr>
        <w:pStyle w:val="LabSubheading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C) Desplegar el microservicio</w:t>
      </w:r>
    </w:p>
    <w:p w14:paraId="4493E784" w14:textId="77777777" w:rsidR="00B337BE" w:rsidRPr="00B337BE" w:rsidRDefault="00B337BE" w:rsidP="00B337BE">
      <w:pPr>
        <w:pStyle w:val="LabBody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• Crear Deployment (replicas=2), Service (ClusterIP), Ingress (path /DevOps), HPA.</w:t>
      </w:r>
      <w:r w:rsidRPr="00B337BE">
        <w:rPr>
          <w:rFonts w:ascii="Times New Roman" w:hAnsi="Times New Roman" w:cs="Times New Roman"/>
          <w:lang w:val="es-419"/>
        </w:rPr>
        <w:br/>
        <w:t>• Consumir secretos de Key Vault (CSI driver) o variables de entorno inyectadas por pipeline.</w:t>
      </w:r>
    </w:p>
    <w:p w14:paraId="79257DF4" w14:textId="77777777" w:rsidR="00B337BE" w:rsidRPr="00125032" w:rsidRDefault="00B337BE" w:rsidP="00B337BE">
      <w:pPr>
        <w:pStyle w:val="LabSubheading"/>
        <w:rPr>
          <w:rFonts w:ascii="Times New Roman" w:hAnsi="Times New Roman" w:cs="Times New Roman"/>
        </w:rPr>
      </w:pPr>
      <w:r w:rsidRPr="00125032">
        <w:rPr>
          <w:rFonts w:ascii="Times New Roman" w:hAnsi="Times New Roman" w:cs="Times New Roman"/>
        </w:rPr>
        <w:t>D) Configurar Application Gateway (común)</w:t>
      </w:r>
    </w:p>
    <w:p w14:paraId="2E5DF307" w14:textId="77777777" w:rsidR="00B337BE" w:rsidRPr="00125032" w:rsidRDefault="00B337BE" w:rsidP="00B337BE">
      <w:pPr>
        <w:pStyle w:val="LabBody"/>
        <w:rPr>
          <w:rFonts w:ascii="Times New Roman" w:hAnsi="Times New Roman" w:cs="Times New Roman"/>
        </w:rPr>
      </w:pPr>
      <w:r w:rsidRPr="00B337BE">
        <w:rPr>
          <w:rFonts w:ascii="Times New Roman" w:hAnsi="Times New Roman" w:cs="Times New Roman"/>
          <w:lang w:val="es-419"/>
        </w:rPr>
        <w:t>• Crear listener HTTPS y WAF opcional.</w:t>
      </w:r>
      <w:r w:rsidRPr="00B337BE">
        <w:rPr>
          <w:rFonts w:ascii="Times New Roman" w:hAnsi="Times New Roman" w:cs="Times New Roman"/>
          <w:lang w:val="es-419"/>
        </w:rPr>
        <w:br/>
        <w:t>• Backend pool: IP/hostname del ILB de cada alumno.</w:t>
      </w:r>
      <w:r w:rsidRPr="00B337BE">
        <w:rPr>
          <w:rFonts w:ascii="Times New Roman" w:hAnsi="Times New Roman" w:cs="Times New Roman"/>
          <w:lang w:val="es-419"/>
        </w:rPr>
        <w:br/>
      </w:r>
      <w:r w:rsidRPr="00125032">
        <w:rPr>
          <w:rFonts w:ascii="Times New Roman" w:hAnsi="Times New Roman" w:cs="Times New Roman"/>
        </w:rPr>
        <w:t>• Rules: routing por host/path hacia cada backend (p. ej., alumnoX.lab → ILB alumnoX).</w:t>
      </w:r>
    </w:p>
    <w:p w14:paraId="654110E8" w14:textId="77777777" w:rsidR="00B337BE" w:rsidRPr="00B337BE" w:rsidRDefault="00B337BE" w:rsidP="00B337BE">
      <w:pPr>
        <w:pStyle w:val="LabSubheading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E) Configurar APIM (común)</w:t>
      </w:r>
    </w:p>
    <w:p w14:paraId="0C328B6C" w14:textId="77777777" w:rsidR="00B337BE" w:rsidRPr="00125032" w:rsidRDefault="00B337BE" w:rsidP="00B337BE">
      <w:pPr>
        <w:pStyle w:val="LabBody"/>
        <w:rPr>
          <w:rFonts w:ascii="Times New Roman" w:hAnsi="Times New Roman" w:cs="Times New Roman"/>
        </w:rPr>
      </w:pPr>
      <w:r w:rsidRPr="00B337BE">
        <w:rPr>
          <w:rFonts w:ascii="Times New Roman" w:hAnsi="Times New Roman" w:cs="Times New Roman"/>
          <w:lang w:val="es-419"/>
        </w:rPr>
        <w:t>• Crear API por alumno (ruta base distinta).</w:t>
      </w:r>
      <w:r w:rsidRPr="00B337BE">
        <w:rPr>
          <w:rFonts w:ascii="Times New Roman" w:hAnsi="Times New Roman" w:cs="Times New Roman"/>
          <w:lang w:val="es-419"/>
        </w:rPr>
        <w:br/>
        <w:t>• Políticas: validar X-Parse-REST-API-Key y &lt;validate-jwt&gt; en header X-JWT-KWY.</w:t>
      </w:r>
      <w:r w:rsidRPr="00B337BE">
        <w:rPr>
          <w:rFonts w:ascii="Times New Roman" w:hAnsi="Times New Roman" w:cs="Times New Roman"/>
          <w:lang w:val="es-419"/>
        </w:rPr>
        <w:br/>
      </w:r>
      <w:r w:rsidRPr="00125032">
        <w:rPr>
          <w:rFonts w:ascii="Times New Roman" w:hAnsi="Times New Roman" w:cs="Times New Roman"/>
        </w:rPr>
        <w:t>• Backend: https://&lt;APPGW_HOST&gt; (Application Gateway).</w:t>
      </w:r>
    </w:p>
    <w:p w14:paraId="0A1B5A5F" w14:textId="77777777" w:rsidR="00B337BE" w:rsidRPr="00125032" w:rsidRDefault="00B337BE" w:rsidP="00B337BE">
      <w:pPr>
        <w:pStyle w:val="LabSubheading"/>
        <w:rPr>
          <w:rFonts w:ascii="Times New Roman" w:hAnsi="Times New Roman" w:cs="Times New Roman"/>
        </w:rPr>
      </w:pPr>
      <w:r w:rsidRPr="00125032">
        <w:rPr>
          <w:rFonts w:ascii="Times New Roman" w:hAnsi="Times New Roman" w:cs="Times New Roman"/>
        </w:rPr>
        <w:t>F) Pipeline CI/CD (Azure DevOps)</w:t>
      </w:r>
    </w:p>
    <w:p w14:paraId="5666A176" w14:textId="77777777" w:rsidR="00B337BE" w:rsidRPr="00125032" w:rsidRDefault="00B337BE" w:rsidP="00B337BE">
      <w:pPr>
        <w:pStyle w:val="LabBody"/>
        <w:rPr>
          <w:rFonts w:ascii="Times New Roman" w:hAnsi="Times New Roman" w:cs="Times New Roman"/>
        </w:rPr>
      </w:pPr>
      <w:r w:rsidRPr="00125032">
        <w:rPr>
          <w:rFonts w:ascii="Times New Roman" w:hAnsi="Times New Roman" w:cs="Times New Roman"/>
        </w:rPr>
        <w:lastRenderedPageBreak/>
        <w:t>• Build: deps, lint, docker build/push → ACR.</w:t>
      </w:r>
      <w:r w:rsidRPr="00125032">
        <w:rPr>
          <w:rFonts w:ascii="Times New Roman" w:hAnsi="Times New Roman" w:cs="Times New Roman"/>
        </w:rPr>
        <w:br/>
        <w:t>• Test: unit tests + cobertura.</w:t>
      </w:r>
      <w:r w:rsidRPr="00125032">
        <w:rPr>
          <w:rFonts w:ascii="Times New Roman" w:hAnsi="Times New Roman" w:cs="Times New Roman"/>
        </w:rPr>
        <w:br/>
        <w:t>• Deploy: terraform apply (infra del alumno) + helm upgrade (app).</w:t>
      </w:r>
      <w:r w:rsidRPr="00125032">
        <w:rPr>
          <w:rFonts w:ascii="Times New Roman" w:hAnsi="Times New Roman" w:cs="Times New Roman"/>
        </w:rPr>
        <w:br/>
        <w:t>• Regla: branch master/main despliega a producción automáticamente.</w:t>
      </w:r>
    </w:p>
    <w:p w14:paraId="3A4D197D" w14:textId="77777777" w:rsidR="00B337BE" w:rsidRPr="00B337BE" w:rsidRDefault="00B337BE" w:rsidP="00B337BE">
      <w:pPr>
        <w:pStyle w:val="LabHeading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7. Ejemplos de implementación</w:t>
      </w:r>
    </w:p>
    <w:p w14:paraId="3AD7A049" w14:textId="77777777" w:rsidR="00B337BE" w:rsidRPr="00B337BE" w:rsidRDefault="00B337BE" w:rsidP="00B337BE">
      <w:pPr>
        <w:pStyle w:val="LabSubheading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Ejemplo de microservicio (Node.js + Express):</w:t>
      </w:r>
    </w:p>
    <w:p w14:paraId="7D2CDC1E" w14:textId="77777777" w:rsidR="00B337BE" w:rsidRPr="00125032" w:rsidRDefault="00B337BE" w:rsidP="00B337BE">
      <w:pPr>
        <w:pStyle w:val="CodeStyle"/>
        <w:rPr>
          <w:rFonts w:ascii="Times New Roman" w:hAnsi="Times New Roman" w:cs="Times New Roman"/>
        </w:rPr>
      </w:pPr>
      <w:r w:rsidRPr="00125032">
        <w:rPr>
          <w:rFonts w:ascii="Times New Roman" w:hAnsi="Times New Roman" w:cs="Times New Roman"/>
        </w:rPr>
        <w:t>const express = require('express');</w:t>
      </w:r>
      <w:r w:rsidRPr="00125032">
        <w:rPr>
          <w:rFonts w:ascii="Times New Roman" w:hAnsi="Times New Roman" w:cs="Times New Roman"/>
        </w:rPr>
        <w:br/>
        <w:t>const app = express();</w:t>
      </w:r>
      <w:r w:rsidRPr="00125032">
        <w:rPr>
          <w:rFonts w:ascii="Times New Roman" w:hAnsi="Times New Roman" w:cs="Times New Roman"/>
        </w:rPr>
        <w:br/>
        <w:t>app.use(express.json());</w:t>
      </w:r>
      <w:r w:rsidRPr="00125032">
        <w:rPr>
          <w:rFonts w:ascii="Times New Roman" w:hAnsi="Times New Roman" w:cs="Times New Roman"/>
        </w:rPr>
        <w:br/>
      </w:r>
      <w:r w:rsidRPr="00125032">
        <w:rPr>
          <w:rFonts w:ascii="Times New Roman" w:hAnsi="Times New Roman" w:cs="Times New Roman"/>
        </w:rPr>
        <w:br/>
        <w:t>function validBody(b){</w:t>
      </w:r>
      <w:r w:rsidRPr="00125032">
        <w:rPr>
          <w:rFonts w:ascii="Times New Roman" w:hAnsi="Times New Roman" w:cs="Times New Roman"/>
        </w:rPr>
        <w:br/>
        <w:t xml:space="preserve">  return b &amp;&amp; typeof b.message==='string' &amp;&amp; typeof b.to==='string' &amp;&amp; typeof b.from==='string' &amp;&amp; Number.isInteger(b.timeToLifeSec);</w:t>
      </w:r>
      <w:r w:rsidRPr="00125032">
        <w:rPr>
          <w:rFonts w:ascii="Times New Roman" w:hAnsi="Times New Roman" w:cs="Times New Roman"/>
        </w:rPr>
        <w:br/>
        <w:t>}</w:t>
      </w:r>
      <w:r w:rsidRPr="00125032">
        <w:rPr>
          <w:rFonts w:ascii="Times New Roman" w:hAnsi="Times New Roman" w:cs="Times New Roman"/>
        </w:rPr>
        <w:br/>
      </w:r>
      <w:r w:rsidRPr="00125032">
        <w:rPr>
          <w:rFonts w:ascii="Times New Roman" w:hAnsi="Times New Roman" w:cs="Times New Roman"/>
        </w:rPr>
        <w:br/>
        <w:t>app.post('/DevOps', (req,res)=&gt;{</w:t>
      </w:r>
      <w:r w:rsidRPr="00125032">
        <w:rPr>
          <w:rFonts w:ascii="Times New Roman" w:hAnsi="Times New Roman" w:cs="Times New Roman"/>
        </w:rPr>
        <w:br/>
        <w:t xml:space="preserve">  if(!validBody(req.body)) return res.status(400).json({error:'ERROR'});</w:t>
      </w:r>
      <w:r w:rsidRPr="00125032">
        <w:rPr>
          <w:rFonts w:ascii="Times New Roman" w:hAnsi="Times New Roman" w:cs="Times New Roman"/>
        </w:rPr>
        <w:br/>
        <w:t xml:space="preserve">  return res.status(200).json({message: `Hello ${req.body.to} your message will be sent`});</w:t>
      </w:r>
      <w:r w:rsidRPr="00125032">
        <w:rPr>
          <w:rFonts w:ascii="Times New Roman" w:hAnsi="Times New Roman" w:cs="Times New Roman"/>
        </w:rPr>
        <w:br/>
        <w:t>});</w:t>
      </w:r>
      <w:r w:rsidRPr="00125032">
        <w:rPr>
          <w:rFonts w:ascii="Times New Roman" w:hAnsi="Times New Roman" w:cs="Times New Roman"/>
        </w:rPr>
        <w:br/>
      </w:r>
      <w:r w:rsidRPr="00125032">
        <w:rPr>
          <w:rFonts w:ascii="Times New Roman" w:hAnsi="Times New Roman" w:cs="Times New Roman"/>
        </w:rPr>
        <w:br/>
        <w:t>app.all('/DevOps', (req,res)=&gt;{</w:t>
      </w:r>
      <w:r w:rsidRPr="00125032">
        <w:rPr>
          <w:rFonts w:ascii="Times New Roman" w:hAnsi="Times New Roman" w:cs="Times New Roman"/>
        </w:rPr>
        <w:br/>
        <w:t xml:space="preserve">  if(req.method!=='POST') return res.status(405).json({error:'ERROR'});</w:t>
      </w:r>
      <w:r w:rsidRPr="00125032">
        <w:rPr>
          <w:rFonts w:ascii="Times New Roman" w:hAnsi="Times New Roman" w:cs="Times New Roman"/>
        </w:rPr>
        <w:br/>
        <w:t>});</w:t>
      </w:r>
      <w:r w:rsidRPr="00125032">
        <w:rPr>
          <w:rFonts w:ascii="Times New Roman" w:hAnsi="Times New Roman" w:cs="Times New Roman"/>
        </w:rPr>
        <w:br/>
      </w:r>
      <w:r w:rsidRPr="00125032">
        <w:rPr>
          <w:rFonts w:ascii="Times New Roman" w:hAnsi="Times New Roman" w:cs="Times New Roman"/>
        </w:rPr>
        <w:br/>
        <w:t>const port = process.env.PORT || 8080;</w:t>
      </w:r>
      <w:r w:rsidRPr="00125032">
        <w:rPr>
          <w:rFonts w:ascii="Times New Roman" w:hAnsi="Times New Roman" w:cs="Times New Roman"/>
        </w:rPr>
        <w:br/>
        <w:t>app.listen(port, ()=&gt;console.log(`Listening on ${port}`));</w:t>
      </w:r>
      <w:r w:rsidRPr="00125032">
        <w:rPr>
          <w:rFonts w:ascii="Times New Roman" w:hAnsi="Times New Roman" w:cs="Times New Roman"/>
        </w:rPr>
        <w:br/>
      </w:r>
    </w:p>
    <w:p w14:paraId="3D0575AB" w14:textId="77777777" w:rsidR="00B337BE" w:rsidRPr="00125032" w:rsidRDefault="00B337BE" w:rsidP="00B337BE">
      <w:pPr>
        <w:pStyle w:val="LabSubheading"/>
        <w:rPr>
          <w:rFonts w:ascii="Times New Roman" w:hAnsi="Times New Roman" w:cs="Times New Roman"/>
        </w:rPr>
      </w:pPr>
      <w:r w:rsidRPr="00125032">
        <w:rPr>
          <w:rFonts w:ascii="Times New Roman" w:hAnsi="Times New Roman" w:cs="Times New Roman"/>
        </w:rPr>
        <w:t>Service Ingress (ILB) — annotation:</w:t>
      </w:r>
    </w:p>
    <w:p w14:paraId="157FE3E3" w14:textId="77777777" w:rsidR="00B337BE" w:rsidRPr="00125032" w:rsidRDefault="00B337BE" w:rsidP="00B337BE">
      <w:pPr>
        <w:pStyle w:val="CodeStyle"/>
        <w:rPr>
          <w:rFonts w:ascii="Times New Roman" w:hAnsi="Times New Roman" w:cs="Times New Roman"/>
        </w:rPr>
      </w:pPr>
      <w:r w:rsidRPr="00125032">
        <w:rPr>
          <w:rFonts w:ascii="Times New Roman" w:hAnsi="Times New Roman" w:cs="Times New Roman"/>
        </w:rPr>
        <w:t>apiVersion: v1</w:t>
      </w:r>
      <w:r w:rsidRPr="00125032">
        <w:rPr>
          <w:rFonts w:ascii="Times New Roman" w:hAnsi="Times New Roman" w:cs="Times New Roman"/>
        </w:rPr>
        <w:br/>
        <w:t>kind: Service</w:t>
      </w:r>
      <w:r w:rsidRPr="00125032">
        <w:rPr>
          <w:rFonts w:ascii="Times New Roman" w:hAnsi="Times New Roman" w:cs="Times New Roman"/>
        </w:rPr>
        <w:br/>
        <w:t>metadata:</w:t>
      </w:r>
      <w:r w:rsidRPr="00125032">
        <w:rPr>
          <w:rFonts w:ascii="Times New Roman" w:hAnsi="Times New Roman" w:cs="Times New Roman"/>
        </w:rPr>
        <w:br/>
        <w:t xml:space="preserve">  name: ingress-nginx-controller</w:t>
      </w:r>
      <w:r w:rsidRPr="00125032">
        <w:rPr>
          <w:rFonts w:ascii="Times New Roman" w:hAnsi="Times New Roman" w:cs="Times New Roman"/>
        </w:rPr>
        <w:br/>
        <w:t xml:space="preserve">  annotations:</w:t>
      </w:r>
      <w:r w:rsidRPr="00125032">
        <w:rPr>
          <w:rFonts w:ascii="Times New Roman" w:hAnsi="Times New Roman" w:cs="Times New Roman"/>
        </w:rPr>
        <w:br/>
        <w:t xml:space="preserve">    service.beta.kubernetes.io/azure-load-balancer-internal: "true"</w:t>
      </w:r>
      <w:r w:rsidRPr="00125032">
        <w:rPr>
          <w:rFonts w:ascii="Times New Roman" w:hAnsi="Times New Roman" w:cs="Times New Roman"/>
        </w:rPr>
        <w:br/>
        <w:t>spec:</w:t>
      </w:r>
      <w:r w:rsidRPr="00125032">
        <w:rPr>
          <w:rFonts w:ascii="Times New Roman" w:hAnsi="Times New Roman" w:cs="Times New Roman"/>
        </w:rPr>
        <w:br/>
        <w:t xml:space="preserve">  type: LoadBalancer</w:t>
      </w:r>
      <w:r w:rsidRPr="00125032">
        <w:rPr>
          <w:rFonts w:ascii="Times New Roman" w:hAnsi="Times New Roman" w:cs="Times New Roman"/>
        </w:rPr>
        <w:br/>
        <w:t xml:space="preserve">  ports:</w:t>
      </w:r>
      <w:r w:rsidRPr="00125032">
        <w:rPr>
          <w:rFonts w:ascii="Times New Roman" w:hAnsi="Times New Roman" w:cs="Times New Roman"/>
        </w:rPr>
        <w:br/>
        <w:t xml:space="preserve">  - port: 80</w:t>
      </w:r>
      <w:r w:rsidRPr="00125032">
        <w:rPr>
          <w:rFonts w:ascii="Times New Roman" w:hAnsi="Times New Roman" w:cs="Times New Roman"/>
        </w:rPr>
        <w:br/>
        <w:t xml:space="preserve">    targetPort: 80</w:t>
      </w:r>
      <w:r w:rsidRPr="00125032">
        <w:rPr>
          <w:rFonts w:ascii="Times New Roman" w:hAnsi="Times New Roman" w:cs="Times New Roman"/>
        </w:rPr>
        <w:br/>
        <w:t xml:space="preserve">  selector:</w:t>
      </w:r>
      <w:r w:rsidRPr="00125032">
        <w:rPr>
          <w:rFonts w:ascii="Times New Roman" w:hAnsi="Times New Roman" w:cs="Times New Roman"/>
        </w:rPr>
        <w:br/>
        <w:t xml:space="preserve">    app.kubernetes.io/name: ingress-nginx</w:t>
      </w:r>
      <w:r w:rsidRPr="00125032">
        <w:rPr>
          <w:rFonts w:ascii="Times New Roman" w:hAnsi="Times New Roman" w:cs="Times New Roman"/>
        </w:rPr>
        <w:br/>
      </w:r>
    </w:p>
    <w:p w14:paraId="665628DF" w14:textId="77777777" w:rsidR="00B337BE" w:rsidRPr="00125032" w:rsidRDefault="00B337BE" w:rsidP="00B337BE">
      <w:pPr>
        <w:pStyle w:val="LabSubheading"/>
        <w:rPr>
          <w:rFonts w:ascii="Times New Roman" w:hAnsi="Times New Roman" w:cs="Times New Roman"/>
        </w:rPr>
      </w:pPr>
      <w:r w:rsidRPr="00125032">
        <w:rPr>
          <w:rFonts w:ascii="Times New Roman" w:hAnsi="Times New Roman" w:cs="Times New Roman"/>
        </w:rPr>
        <w:lastRenderedPageBreak/>
        <w:t>HPA (ejemplo):</w:t>
      </w:r>
    </w:p>
    <w:p w14:paraId="126ACFB3" w14:textId="77777777" w:rsidR="00B337BE" w:rsidRPr="00125032" w:rsidRDefault="00B337BE" w:rsidP="00B337BE">
      <w:pPr>
        <w:pStyle w:val="CodeStyle"/>
        <w:rPr>
          <w:rFonts w:ascii="Times New Roman" w:hAnsi="Times New Roman" w:cs="Times New Roman"/>
        </w:rPr>
      </w:pPr>
      <w:r w:rsidRPr="00125032">
        <w:rPr>
          <w:rFonts w:ascii="Times New Roman" w:hAnsi="Times New Roman" w:cs="Times New Roman"/>
        </w:rPr>
        <w:t>apiVersion: autoscaling/v2</w:t>
      </w:r>
      <w:r w:rsidRPr="00125032">
        <w:rPr>
          <w:rFonts w:ascii="Times New Roman" w:hAnsi="Times New Roman" w:cs="Times New Roman"/>
        </w:rPr>
        <w:br/>
        <w:t>kind: HorizontalPodAutoscaler</w:t>
      </w:r>
      <w:r w:rsidRPr="00125032">
        <w:rPr>
          <w:rFonts w:ascii="Times New Roman" w:hAnsi="Times New Roman" w:cs="Times New Roman"/>
        </w:rPr>
        <w:br/>
        <w:t>metadata:</w:t>
      </w:r>
      <w:r w:rsidRPr="00125032">
        <w:rPr>
          <w:rFonts w:ascii="Times New Roman" w:hAnsi="Times New Roman" w:cs="Times New Roman"/>
        </w:rPr>
        <w:br/>
        <w:t xml:space="preserve">  name: devops-ms-hpa</w:t>
      </w:r>
      <w:r w:rsidRPr="00125032">
        <w:rPr>
          <w:rFonts w:ascii="Times New Roman" w:hAnsi="Times New Roman" w:cs="Times New Roman"/>
        </w:rPr>
        <w:br/>
        <w:t>spec:</w:t>
      </w:r>
      <w:r w:rsidRPr="00125032">
        <w:rPr>
          <w:rFonts w:ascii="Times New Roman" w:hAnsi="Times New Roman" w:cs="Times New Roman"/>
        </w:rPr>
        <w:br/>
        <w:t xml:space="preserve">  scaleTargetRef:</w:t>
      </w:r>
      <w:r w:rsidRPr="00125032">
        <w:rPr>
          <w:rFonts w:ascii="Times New Roman" w:hAnsi="Times New Roman" w:cs="Times New Roman"/>
        </w:rPr>
        <w:br/>
        <w:t xml:space="preserve">    apiVersion: apps/v1</w:t>
      </w:r>
      <w:r w:rsidRPr="00125032">
        <w:rPr>
          <w:rFonts w:ascii="Times New Roman" w:hAnsi="Times New Roman" w:cs="Times New Roman"/>
        </w:rPr>
        <w:br/>
        <w:t xml:space="preserve">    kind: Deployment</w:t>
      </w:r>
      <w:r w:rsidRPr="00125032">
        <w:rPr>
          <w:rFonts w:ascii="Times New Roman" w:hAnsi="Times New Roman" w:cs="Times New Roman"/>
        </w:rPr>
        <w:br/>
        <w:t xml:space="preserve">    name: devops-ms</w:t>
      </w:r>
      <w:r w:rsidRPr="00125032">
        <w:rPr>
          <w:rFonts w:ascii="Times New Roman" w:hAnsi="Times New Roman" w:cs="Times New Roman"/>
        </w:rPr>
        <w:br/>
        <w:t xml:space="preserve">  minReplicas: 2</w:t>
      </w:r>
      <w:r w:rsidRPr="00125032">
        <w:rPr>
          <w:rFonts w:ascii="Times New Roman" w:hAnsi="Times New Roman" w:cs="Times New Roman"/>
        </w:rPr>
        <w:br/>
        <w:t xml:space="preserve">  maxReplicas: 10</w:t>
      </w:r>
      <w:r w:rsidRPr="00125032">
        <w:rPr>
          <w:rFonts w:ascii="Times New Roman" w:hAnsi="Times New Roman" w:cs="Times New Roman"/>
        </w:rPr>
        <w:br/>
        <w:t xml:space="preserve">  metrics:</w:t>
      </w:r>
      <w:r w:rsidRPr="00125032">
        <w:rPr>
          <w:rFonts w:ascii="Times New Roman" w:hAnsi="Times New Roman" w:cs="Times New Roman"/>
        </w:rPr>
        <w:br/>
        <w:t xml:space="preserve">  - type: Resource</w:t>
      </w:r>
      <w:r w:rsidRPr="00125032">
        <w:rPr>
          <w:rFonts w:ascii="Times New Roman" w:hAnsi="Times New Roman" w:cs="Times New Roman"/>
        </w:rPr>
        <w:br/>
        <w:t xml:space="preserve">    resource:</w:t>
      </w:r>
      <w:r w:rsidRPr="00125032">
        <w:rPr>
          <w:rFonts w:ascii="Times New Roman" w:hAnsi="Times New Roman" w:cs="Times New Roman"/>
        </w:rPr>
        <w:br/>
        <w:t xml:space="preserve">      name: cpu</w:t>
      </w:r>
      <w:r w:rsidRPr="00125032">
        <w:rPr>
          <w:rFonts w:ascii="Times New Roman" w:hAnsi="Times New Roman" w:cs="Times New Roman"/>
        </w:rPr>
        <w:br/>
        <w:t xml:space="preserve">      target:</w:t>
      </w:r>
      <w:r w:rsidRPr="00125032">
        <w:rPr>
          <w:rFonts w:ascii="Times New Roman" w:hAnsi="Times New Roman" w:cs="Times New Roman"/>
        </w:rPr>
        <w:br/>
        <w:t xml:space="preserve">        type: Utilization</w:t>
      </w:r>
      <w:r w:rsidRPr="00125032">
        <w:rPr>
          <w:rFonts w:ascii="Times New Roman" w:hAnsi="Times New Roman" w:cs="Times New Roman"/>
        </w:rPr>
        <w:br/>
        <w:t xml:space="preserve">        averageUtilization: 60</w:t>
      </w:r>
      <w:r w:rsidRPr="00125032">
        <w:rPr>
          <w:rFonts w:ascii="Times New Roman" w:hAnsi="Times New Roman" w:cs="Times New Roman"/>
        </w:rPr>
        <w:br/>
      </w:r>
    </w:p>
    <w:p w14:paraId="26AED3F4" w14:textId="77777777" w:rsidR="00B337BE" w:rsidRPr="00B337BE" w:rsidRDefault="00B337BE" w:rsidP="00B337BE">
      <w:pPr>
        <w:pStyle w:val="LabHeading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8. Prueba oficial (curl)</w:t>
      </w:r>
    </w:p>
    <w:p w14:paraId="1C060DE3" w14:textId="77777777" w:rsidR="00B337BE" w:rsidRPr="00125032" w:rsidRDefault="00B337BE" w:rsidP="00B337BE">
      <w:pPr>
        <w:pStyle w:val="LabBody"/>
        <w:rPr>
          <w:rFonts w:ascii="Times New Roman" w:hAnsi="Times New Roman" w:cs="Times New Roman"/>
        </w:rPr>
      </w:pPr>
      <w:r w:rsidRPr="00B337BE">
        <w:rPr>
          <w:rFonts w:ascii="Times New Roman" w:hAnsi="Times New Roman" w:cs="Times New Roman"/>
          <w:lang w:val="es-419"/>
        </w:rPr>
        <w:t xml:space="preserve">El cliente llama solo a APIM. </w:t>
      </w:r>
      <w:r w:rsidRPr="00125032">
        <w:rPr>
          <w:rFonts w:ascii="Times New Roman" w:hAnsi="Times New Roman" w:cs="Times New Roman"/>
        </w:rPr>
        <w:t>Genera un JWT único por transacción (ejemplo con Entra ID) y ejecuta:</w:t>
      </w:r>
    </w:p>
    <w:p w14:paraId="2F4F7390" w14:textId="77777777" w:rsidR="00B337BE" w:rsidRPr="00125032" w:rsidRDefault="00B337BE" w:rsidP="00B337BE">
      <w:pPr>
        <w:pStyle w:val="CodeStyle"/>
        <w:rPr>
          <w:rFonts w:ascii="Times New Roman" w:hAnsi="Times New Roman" w:cs="Times New Roman"/>
        </w:rPr>
      </w:pPr>
      <w:r w:rsidRPr="00125032">
        <w:rPr>
          <w:rFonts w:ascii="Times New Roman" w:hAnsi="Times New Roman" w:cs="Times New Roman"/>
        </w:rPr>
        <w:t>JWT=$(az account get-access-token --resource api://devops-lab --query accessToken -o tsv)</w:t>
      </w:r>
      <w:r w:rsidRPr="00125032">
        <w:rPr>
          <w:rFonts w:ascii="Times New Roman" w:hAnsi="Times New Roman" w:cs="Times New Roman"/>
        </w:rPr>
        <w:br/>
      </w:r>
      <w:r w:rsidRPr="00125032">
        <w:rPr>
          <w:rFonts w:ascii="Times New Roman" w:hAnsi="Times New Roman" w:cs="Times New Roman"/>
        </w:rPr>
        <w:br/>
        <w:t>curl -X POST \</w:t>
      </w:r>
      <w:r w:rsidRPr="00125032">
        <w:rPr>
          <w:rFonts w:ascii="Times New Roman" w:hAnsi="Times New Roman" w:cs="Times New Roman"/>
        </w:rPr>
        <w:br/>
        <w:t xml:space="preserve">  -H "X-Parse-REST-API-Key: 2f5ae96c-b558-4c7b-a590-a501ae1c3f6c" \</w:t>
      </w:r>
      <w:r w:rsidRPr="00125032">
        <w:rPr>
          <w:rFonts w:ascii="Times New Roman" w:hAnsi="Times New Roman" w:cs="Times New Roman"/>
        </w:rPr>
        <w:br/>
        <w:t xml:space="preserve">  -H "X-JWT-KWY: ${JWT}" \</w:t>
      </w:r>
      <w:r w:rsidRPr="00125032">
        <w:rPr>
          <w:rFonts w:ascii="Times New Roman" w:hAnsi="Times New Roman" w:cs="Times New Roman"/>
        </w:rPr>
        <w:br/>
        <w:t xml:space="preserve">  -H "Content-Type: application/json" \</w:t>
      </w:r>
      <w:r w:rsidRPr="00125032">
        <w:rPr>
          <w:rFonts w:ascii="Times New Roman" w:hAnsi="Times New Roman" w:cs="Times New Roman"/>
        </w:rPr>
        <w:br/>
        <w:t xml:space="preserve">  -d '{ "message": "This is a test", "to": "Juan Perez", "from": "Rita Asturia", "timeToLifeSec": 45 }' \</w:t>
      </w:r>
      <w:r w:rsidRPr="00125032">
        <w:rPr>
          <w:rFonts w:ascii="Times New Roman" w:hAnsi="Times New Roman" w:cs="Times New Roman"/>
        </w:rPr>
        <w:br/>
        <w:t xml:space="preserve">  https://&lt;APIM_HOST&gt;/&lt;ruta-alumno&gt;/DevOps</w:t>
      </w:r>
      <w:r w:rsidRPr="00125032">
        <w:rPr>
          <w:rFonts w:ascii="Times New Roman" w:hAnsi="Times New Roman" w:cs="Times New Roman"/>
        </w:rPr>
        <w:br/>
      </w:r>
    </w:p>
    <w:p w14:paraId="16113AB3" w14:textId="77777777" w:rsidR="00B337BE" w:rsidRPr="00125032" w:rsidRDefault="00B337BE" w:rsidP="00B337BE">
      <w:pPr>
        <w:pStyle w:val="LabHeading"/>
        <w:rPr>
          <w:rFonts w:ascii="Times New Roman" w:hAnsi="Times New Roman" w:cs="Times New Roman"/>
        </w:rPr>
      </w:pPr>
      <w:r w:rsidRPr="00125032">
        <w:rPr>
          <w:rFonts w:ascii="Times New Roman" w:hAnsi="Times New Roman" w:cs="Times New Roman"/>
        </w:rPr>
        <w:t>9. Criterios de evaluación</w:t>
      </w:r>
    </w:p>
    <w:p w14:paraId="2E05A145" w14:textId="77777777" w:rsidR="00B337BE" w:rsidRPr="00125032" w:rsidRDefault="00B337BE" w:rsidP="00B337BE">
      <w:pPr>
        <w:pStyle w:val="LabBody"/>
        <w:rPr>
          <w:rFonts w:ascii="Times New Roman" w:hAnsi="Times New Roman" w:cs="Times New Roman"/>
        </w:rPr>
      </w:pPr>
      <w:r w:rsidRPr="00125032">
        <w:rPr>
          <w:rFonts w:ascii="Times New Roman" w:hAnsi="Times New Roman" w:cs="Times New Roman"/>
        </w:rPr>
        <w:t>- Cumplimiento estricto del contrato del endpoint /DevOps.</w:t>
      </w:r>
    </w:p>
    <w:p w14:paraId="2908AF68" w14:textId="77777777" w:rsidR="00B337BE" w:rsidRPr="00125032" w:rsidRDefault="00B337BE" w:rsidP="00B337BE">
      <w:pPr>
        <w:pStyle w:val="LabBody"/>
        <w:rPr>
          <w:rFonts w:ascii="Times New Roman" w:hAnsi="Times New Roman" w:cs="Times New Roman"/>
        </w:rPr>
      </w:pPr>
      <w:r w:rsidRPr="00125032">
        <w:rPr>
          <w:rFonts w:ascii="Times New Roman" w:hAnsi="Times New Roman" w:cs="Times New Roman"/>
        </w:rPr>
        <w:t>- Seguridad: validación API Key y JWT en APIM.</w:t>
      </w:r>
    </w:p>
    <w:p w14:paraId="4D3DEC5E" w14:textId="77777777" w:rsidR="00B337BE" w:rsidRPr="00125032" w:rsidRDefault="00B337BE" w:rsidP="00B337BE">
      <w:pPr>
        <w:pStyle w:val="LabBody"/>
        <w:rPr>
          <w:rFonts w:ascii="Times New Roman" w:hAnsi="Times New Roman" w:cs="Times New Roman"/>
        </w:rPr>
      </w:pPr>
      <w:r w:rsidRPr="00125032">
        <w:rPr>
          <w:rFonts w:ascii="Times New Roman" w:hAnsi="Times New Roman" w:cs="Times New Roman"/>
        </w:rPr>
        <w:t>- Infraestructura: Terraform para AKS, Key Vault, Ingress (ILB), y recursos del alumno.</w:t>
      </w:r>
    </w:p>
    <w:p w14:paraId="5BA1A5D8" w14:textId="77777777" w:rsidR="00B337BE" w:rsidRPr="00125032" w:rsidRDefault="00B337BE" w:rsidP="00B337BE">
      <w:pPr>
        <w:pStyle w:val="LabBody"/>
        <w:rPr>
          <w:rFonts w:ascii="Times New Roman" w:hAnsi="Times New Roman" w:cs="Times New Roman"/>
        </w:rPr>
      </w:pPr>
      <w:r w:rsidRPr="00125032">
        <w:rPr>
          <w:rFonts w:ascii="Times New Roman" w:hAnsi="Times New Roman" w:cs="Times New Roman"/>
        </w:rPr>
        <w:t>- CI/CD: Build + Test + Deploy con despliegue automático en master/main.</w:t>
      </w:r>
    </w:p>
    <w:p w14:paraId="6364252F" w14:textId="77777777" w:rsidR="00B337BE" w:rsidRPr="00B337BE" w:rsidRDefault="00B337BE" w:rsidP="00B337BE">
      <w:pPr>
        <w:pStyle w:val="LabBody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- Calidad: pruebas automatizadas, análisis estático, documentación clara.</w:t>
      </w:r>
    </w:p>
    <w:p w14:paraId="13F3747D" w14:textId="77777777" w:rsidR="00B337BE" w:rsidRPr="00B337BE" w:rsidRDefault="00B337BE" w:rsidP="00B337BE">
      <w:pPr>
        <w:pStyle w:val="LabHeading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lastRenderedPageBreak/>
        <w:t>10. Buenas prácticas y costos (laboratorio)</w:t>
      </w:r>
    </w:p>
    <w:p w14:paraId="7DC88EE9" w14:textId="77777777" w:rsidR="00B337BE" w:rsidRPr="00B337BE" w:rsidRDefault="00B337BE" w:rsidP="00B337BE">
      <w:pPr>
        <w:pStyle w:val="LabBody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- Apagar el AKS fuera del horario (p. ej., 4h/día × 5d/sem). Coste estimado muy bajo con B2s.</w:t>
      </w:r>
    </w:p>
    <w:p w14:paraId="121F86FE" w14:textId="77777777" w:rsidR="00B337BE" w:rsidRPr="00B337BE" w:rsidRDefault="00B337BE" w:rsidP="00B337BE">
      <w:pPr>
        <w:pStyle w:val="LabBody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- Compartir APIM Developer para todos los alumnos (precio plano por instancia).</w:t>
      </w:r>
    </w:p>
    <w:p w14:paraId="5E8A8BF9" w14:textId="77777777" w:rsidR="00B337BE" w:rsidRPr="00B337BE" w:rsidRDefault="00B337BE" w:rsidP="00B337BE">
      <w:pPr>
        <w:pStyle w:val="LabBody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- Un Application Gateway compartido puede enrutar a los ILB por alumno.</w:t>
      </w:r>
    </w:p>
    <w:p w14:paraId="0428B729" w14:textId="77777777" w:rsidR="00B337BE" w:rsidRPr="00B337BE" w:rsidRDefault="00B337BE" w:rsidP="00B337BE">
      <w:pPr>
        <w:pStyle w:val="LabHeading"/>
        <w:rPr>
          <w:rFonts w:ascii="Times New Roman" w:hAnsi="Times New Roman" w:cs="Times New Roman"/>
          <w:lang w:val="es-419"/>
        </w:rPr>
      </w:pPr>
      <w:r w:rsidRPr="00B337BE">
        <w:rPr>
          <w:rFonts w:ascii="Times New Roman" w:hAnsi="Times New Roman" w:cs="Times New Roman"/>
          <w:lang w:val="es-419"/>
        </w:rPr>
        <w:t>11. Referencias (documentación oficial y guías)</w:t>
      </w:r>
    </w:p>
    <w:p w14:paraId="2907625C" w14:textId="77777777" w:rsidR="00B337BE" w:rsidRPr="00125032" w:rsidRDefault="00B337BE" w:rsidP="00B337BE">
      <w:pPr>
        <w:pStyle w:val="LabBody"/>
        <w:rPr>
          <w:rFonts w:ascii="Times New Roman" w:hAnsi="Times New Roman" w:cs="Times New Roman"/>
        </w:rPr>
      </w:pPr>
      <w:r w:rsidRPr="00125032">
        <w:rPr>
          <w:rFonts w:ascii="Times New Roman" w:hAnsi="Times New Roman" w:cs="Times New Roman"/>
        </w:rPr>
        <w:t>• AKS pricing &amp; tiers: https://azure.microsoft.com/en-us/pricing/details/kubernetes-service/</w:t>
      </w:r>
    </w:p>
    <w:p w14:paraId="1B551B52" w14:textId="77777777" w:rsidR="00B337BE" w:rsidRPr="00125032" w:rsidRDefault="00B337BE" w:rsidP="00B337BE">
      <w:pPr>
        <w:pStyle w:val="LabBody"/>
        <w:rPr>
          <w:rFonts w:ascii="Times New Roman" w:hAnsi="Times New Roman" w:cs="Times New Roman"/>
        </w:rPr>
      </w:pPr>
      <w:r w:rsidRPr="00125032">
        <w:rPr>
          <w:rFonts w:ascii="Times New Roman" w:hAnsi="Times New Roman" w:cs="Times New Roman"/>
        </w:rPr>
        <w:t>• Load Balancer pricing: https://azure.microsoft.com/en-us/pricing/details/load-balancer/</w:t>
      </w:r>
    </w:p>
    <w:p w14:paraId="2B05DF99" w14:textId="77777777" w:rsidR="00B337BE" w:rsidRPr="00125032" w:rsidRDefault="00B337BE" w:rsidP="00B337BE">
      <w:pPr>
        <w:pStyle w:val="LabBody"/>
        <w:rPr>
          <w:rFonts w:ascii="Times New Roman" w:hAnsi="Times New Roman" w:cs="Times New Roman"/>
        </w:rPr>
      </w:pPr>
      <w:r w:rsidRPr="00125032">
        <w:rPr>
          <w:rFonts w:ascii="Times New Roman" w:hAnsi="Times New Roman" w:cs="Times New Roman"/>
        </w:rPr>
        <w:t>• APIM pricing y SKUs: https://azure.microsoft.com/en-us/pricing/details/api-management/</w:t>
      </w:r>
    </w:p>
    <w:p w14:paraId="1B5FBD03" w14:textId="77777777" w:rsidR="00B337BE" w:rsidRPr="00125032" w:rsidRDefault="00B337BE" w:rsidP="00B337BE">
      <w:pPr>
        <w:pStyle w:val="LabBody"/>
        <w:rPr>
          <w:rFonts w:ascii="Times New Roman" w:hAnsi="Times New Roman" w:cs="Times New Roman"/>
        </w:rPr>
      </w:pPr>
      <w:r w:rsidRPr="00125032">
        <w:rPr>
          <w:rFonts w:ascii="Times New Roman" w:hAnsi="Times New Roman" w:cs="Times New Roman"/>
        </w:rPr>
        <w:t>• Ingress NGINX external auth y patrones: https://kubernetes.github.io/ingress-nginx/examples/auth/oauth-external-auth/</w:t>
      </w:r>
    </w:p>
    <w:p w14:paraId="42E2DA0E" w14:textId="77777777" w:rsidR="00B337BE" w:rsidRPr="00125032" w:rsidRDefault="00B337BE" w:rsidP="00B337BE">
      <w:pPr>
        <w:pStyle w:val="LabBody"/>
        <w:rPr>
          <w:rFonts w:ascii="Times New Roman" w:hAnsi="Times New Roman" w:cs="Times New Roman"/>
        </w:rPr>
      </w:pPr>
      <w:r w:rsidRPr="00125032">
        <w:rPr>
          <w:rFonts w:ascii="Times New Roman" w:hAnsi="Times New Roman" w:cs="Times New Roman"/>
        </w:rPr>
        <w:t>• NGINX Ingress (F5) y JWT (nativo en NGINX Plus): https://docs.nginx.com/nginx/admin-guide/security-controls/configuring-jwt-authentication/</w:t>
      </w:r>
    </w:p>
    <w:p w14:paraId="13D42D3F" w14:textId="77777777" w:rsidR="00B337BE" w:rsidRPr="00125032" w:rsidRDefault="00B337BE" w:rsidP="00B337BE">
      <w:pPr>
        <w:pStyle w:val="LabBody"/>
        <w:rPr>
          <w:rFonts w:ascii="Times New Roman" w:hAnsi="Times New Roman" w:cs="Times New Roman"/>
        </w:rPr>
      </w:pPr>
      <w:r w:rsidRPr="00125032">
        <w:rPr>
          <w:rFonts w:ascii="Times New Roman" w:hAnsi="Times New Roman" w:cs="Times New Roman"/>
        </w:rPr>
        <w:t>• App Routing add-on (managed NGINX) en AKS: https://learn.microsoft.com/en-us/azure/aks/app-routing</w:t>
      </w:r>
    </w:p>
    <w:p w14:paraId="051492AF" w14:textId="77777777" w:rsidR="00B337BE" w:rsidRPr="00B337BE" w:rsidRDefault="00B337BE">
      <w:bookmarkStart w:id="0" w:name="_GoBack"/>
      <w:bookmarkEnd w:id="0"/>
    </w:p>
    <w:sectPr w:rsidR="00B337BE" w:rsidRPr="00B337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8B5659"/>
    <w:multiLevelType w:val="hybridMultilevel"/>
    <w:tmpl w:val="BB08BC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F276C5"/>
    <w:multiLevelType w:val="hybridMultilevel"/>
    <w:tmpl w:val="830256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097338"/>
    <w:multiLevelType w:val="hybridMultilevel"/>
    <w:tmpl w:val="E0AA81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567F"/>
    <w:rsid w:val="00034616"/>
    <w:rsid w:val="000507E9"/>
    <w:rsid w:val="0006063C"/>
    <w:rsid w:val="00142E3F"/>
    <w:rsid w:val="0015074B"/>
    <w:rsid w:val="00194AF5"/>
    <w:rsid w:val="00194FB9"/>
    <w:rsid w:val="002301C0"/>
    <w:rsid w:val="0029639D"/>
    <w:rsid w:val="00326F90"/>
    <w:rsid w:val="005A0BB6"/>
    <w:rsid w:val="005E0005"/>
    <w:rsid w:val="00652F9F"/>
    <w:rsid w:val="008310AB"/>
    <w:rsid w:val="00AA1D8D"/>
    <w:rsid w:val="00B337B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79E142"/>
  <w14:defaultImageDpi w14:val="300"/>
  <w15:docId w15:val="{98A31EB3-B87C-40D8-A15C-C0A273E1E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sid w:val="00B337BE"/>
    <w:rPr>
      <w:rFonts w:ascii="Calibri" w:hAnsi="Calibri"/>
      <w:b/>
      <w:sz w:val="52"/>
    </w:rPr>
  </w:style>
  <w:style w:type="paragraph" w:customStyle="1" w:styleId="LabHeading">
    <w:name w:val="LabHeading"/>
    <w:rsid w:val="00B337BE"/>
    <w:rPr>
      <w:rFonts w:ascii="Calibri" w:hAnsi="Calibri"/>
      <w:b/>
      <w:sz w:val="32"/>
    </w:rPr>
  </w:style>
  <w:style w:type="paragraph" w:customStyle="1" w:styleId="LabSubheading">
    <w:name w:val="LabSubheading"/>
    <w:rsid w:val="00B337BE"/>
    <w:rPr>
      <w:rFonts w:ascii="Calibri" w:hAnsi="Calibri"/>
      <w:b/>
      <w:sz w:val="26"/>
    </w:rPr>
  </w:style>
  <w:style w:type="paragraph" w:customStyle="1" w:styleId="LabBody">
    <w:name w:val="LabBody"/>
    <w:rsid w:val="00B337BE"/>
    <w:rPr>
      <w:rFonts w:ascii="Calibri" w:hAnsi="Calibri"/>
    </w:rPr>
  </w:style>
  <w:style w:type="paragraph" w:customStyle="1" w:styleId="CodeStyle">
    <w:name w:val="CodeStyle"/>
    <w:rsid w:val="00B337BE"/>
    <w:rPr>
      <w:rFonts w:ascii="Consolas" w:hAnsi="Consolas"/>
      <w:color w:val="3C3C3C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F5AA81-9790-47C7-ADC3-7289EDF10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10</Pages>
  <Words>1998</Words>
  <Characters>10994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EXTERNO PACHECO PAGOTES OSCAR</cp:lastModifiedBy>
  <cp:revision>3</cp:revision>
  <dcterms:created xsi:type="dcterms:W3CDTF">2013-12-23T23:15:00Z</dcterms:created>
  <dcterms:modified xsi:type="dcterms:W3CDTF">2026-01-14T13:16:00Z</dcterms:modified>
  <cp:category/>
</cp:coreProperties>
</file>