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LABORATORIO VIRTUAL</w:t>
      </w:r>
    </w:p>
    <w:p>
      <w:pPr>
        <w:spacing w:before="1100"/>
        <w:jc w:val="center"/>
      </w:pPr>
      <w:r>
        <w:rPr>
          <w:b/>
          <w:color w:val="1F4E79"/>
          <w:sz w:val="56"/>
        </w:rPr>
        <w:t>Momentos estadísticos</w:t>
        <w:br/>
        <w:t>y medidas descriptivas</w:t>
      </w:r>
    </w:p>
    <w:p>
      <w:pPr>
        <w:spacing w:before="320"/>
        <w:jc w:val="center"/>
      </w:pPr>
      <w:r>
        <w:rPr>
          <w:sz w:val="30"/>
        </w:rPr>
        <w:t>Guía de laboratorio para el estudiante</w:t>
      </w:r>
    </w:p>
    <w:p>
      <w:pPr>
        <w:spacing w:before="1600"/>
        <w:jc w:val="center"/>
      </w:pPr>
      <w:r>
        <w:rPr>
          <w:color w:val="666666"/>
          <w:sz w:val="21"/>
        </w:rPr>
        <w:t>Basada en el material docente “Momentos Estadísticos y Medidas Descriptivas”</w:t>
      </w:r>
    </w:p>
    <w:p>
      <w:pPr>
        <w:jc w:val="center"/>
      </w:pPr>
      <w:r>
        <w:rPr>
          <w:b/>
          <w:color w:val="1F4E79"/>
          <w:sz w:val="22"/>
        </w:rPr>
        <w:t>Aplicación: Python + Streamlit + Plotly</w:t>
      </w:r>
    </w:p>
    <w:p>
      <w:r>
        <w:br w:type="page"/>
      </w:r>
    </w:p>
    <w:p>
      <w:pPr>
        <w:pStyle w:val="Heading2"/>
        <w:keepNext/>
      </w:pPr>
      <w:r>
        <w:t>1. Datos generales</w:t>
      </w:r>
    </w:p>
    <w:p>
      <w:pPr>
        <w:pStyle w:val="ListBullet"/>
      </w:pPr>
      <w:r>
        <w:rPr>
          <w:b/>
        </w:rPr>
        <w:t>Área temática:</w:t>
      </w:r>
      <w:r>
        <w:t xml:space="preserve"> Estadística descriptiva y análisis exploratorio de datos.</w:t>
      </w:r>
    </w:p>
    <w:p>
      <w:pPr>
        <w:pStyle w:val="ListBullet"/>
      </w:pPr>
      <w:r>
        <w:rPr>
          <w:b/>
        </w:rPr>
        <w:t>Nivel:</w:t>
      </w:r>
      <w:r>
        <w:t xml:space="preserve"> Universitario introductorio/intermedio.</w:t>
      </w:r>
    </w:p>
    <w:p>
      <w:pPr>
        <w:pStyle w:val="ListBullet"/>
      </w:pPr>
      <w:r>
        <w:rPr>
          <w:b/>
        </w:rPr>
        <w:t>Modalidad:</w:t>
      </w:r>
      <w:r>
        <w:t xml:space="preserve"> Laboratorio virtual / análisis computacional.</w:t>
      </w:r>
    </w:p>
    <w:p>
      <w:pPr>
        <w:pStyle w:val="ListBullet"/>
      </w:pPr>
      <w:r>
        <w:rPr>
          <w:b/>
        </w:rPr>
        <w:t>Duración sugerida:</w:t>
      </w:r>
      <w:r>
        <w:t xml:space="preserve"> 90-120 min.</w:t>
      </w:r>
    </w:p>
    <w:p>
      <w:pPr>
        <w:pStyle w:val="ListBullet"/>
      </w:pPr>
      <w:r>
        <w:rPr>
          <w:b/>
        </w:rPr>
        <w:t>Aplicación:</w:t>
      </w:r>
      <w:r>
        <w:t xml:space="preserve"> Streamlit.</w:t>
      </w:r>
    </w:p>
    <w:p>
      <w:pPr>
        <w:pStyle w:val="Heading2"/>
        <w:keepNext/>
      </w:pPr>
      <w:r>
        <w:t>2. Introducción</w:t>
      </w:r>
    </w:p>
    <w:p>
      <w:r>
        <w:t>Antes de construir o validar un modelo de inteligencia artificial es necesario describir los datos. La media resume el centro, la varianza y la desviación estándar describen dispersión, la mediana y los cuartiles aportan medidas robustas de posición, y el boxplot integra visualmente varios de estos elementos. En esta práctica se modificará controladamente un mismo conjunto de datos para observar qué medidas cambian y cuáles permanecen estables.</w:t>
      </w:r>
    </w:p>
    <w:p>
      <w:pPr>
        <w:pStyle w:val="Heading2"/>
        <w:keepNext/>
      </w:pPr>
      <w:r>
        <w:t>3. Objetivos</w:t>
      </w:r>
    </w:p>
    <w:p>
      <w:r>
        <w:rPr>
          <w:b/>
        </w:rPr>
        <w:t>Objetivo general:</w:t>
      </w:r>
      <w:r>
        <w:t xml:space="preserve"> Analizar el efecto de transformaciones y valores extremos sobre las principales medidas descriptivas de un conjunto de datos.</w:t>
      </w:r>
    </w:p>
    <w:p>
      <w:r>
        <w:rPr>
          <w:b/>
        </w:rPr>
        <w:t>Objetivos específicos:</w:t>
      </w:r>
    </w:p>
    <w:p>
      <w:pPr>
        <w:pStyle w:val="ListNumber"/>
      </w:pPr>
      <w:r>
        <w:t>Calcular e interpretar media, varianza, desviación estándar, mediana, Q1 y Q3.</w:t>
      </w:r>
    </w:p>
    <w:p>
      <w:pPr>
        <w:pStyle w:val="ListNumber"/>
      </w:pPr>
      <w:r>
        <w:t>Comparar medidas de centralidad y dispersión entre condiciones.</w:t>
      </w:r>
    </w:p>
    <w:p>
      <w:pPr>
        <w:pStyle w:val="ListNumber"/>
      </w:pPr>
      <w:r>
        <w:t>Evaluar la sensibilidad de la media y la mediana ante un valor extremo.</w:t>
      </w:r>
    </w:p>
    <w:p>
      <w:pPr>
        <w:pStyle w:val="ListNumber"/>
      </w:pPr>
      <w:r>
        <w:t>Interpretar un boxplot y la regla descriptiva 1.5·IQR.</w:t>
      </w:r>
    </w:p>
    <w:p>
      <w:pPr>
        <w:pStyle w:val="ListNumber"/>
      </w:pPr>
      <w:r>
        <w:t>Contrastar cálculos manuales con los resultados del simulador.</w:t>
      </w:r>
    </w:p>
    <w:p>
      <w:pPr>
        <w:pStyle w:val="ListNumber"/>
      </w:pPr>
      <w:r>
        <w:t>Formular y comprobar predicciones antes de modificar los datos.</w:t>
      </w:r>
    </w:p>
    <w:p>
      <w:pPr>
        <w:pStyle w:val="Heading2"/>
        <w:keepNext/>
      </w:pPr>
      <w:r>
        <w:t>4. Fundamento teórico</w:t>
      </w:r>
    </w:p>
    <w:p>
      <w:r>
        <w:t xml:space="preserve">La </w:t>
      </w:r>
      <w:r>
        <w:rPr>
          <w:b/>
        </w:rPr>
        <w:t>media</w:t>
      </w:r>
      <w:r>
        <w:t xml:space="preserve"> representa el promedio aritmético de las observaciones. La </w:t>
      </w:r>
      <w:r>
        <w:rPr>
          <w:b/>
        </w:rPr>
        <w:t>varianza poblacional</w:t>
      </w:r>
      <w:r>
        <w:t xml:space="preserve"> cuantifica la dispersión cuadrática respecto a la media, mientras que la </w:t>
      </w:r>
      <w:r>
        <w:rPr>
          <w:b/>
        </w:rPr>
        <w:t>desviación estándar</w:t>
      </w:r>
      <w:r>
        <w:t xml:space="preserve"> expresa esa dispersión en las mismas unidades de los datos. La </w:t>
      </w:r>
      <w:r>
        <w:rPr>
          <w:b/>
        </w:rPr>
        <w:t>mediana</w:t>
      </w:r>
      <w:r>
        <w:t xml:space="preserve"> divide el conjunto ordenado en dos mitades. Los cuartiles Q1 y Q3 delimitan el 50 % central de los datos y permiten calcular el rango intercuartílico, IQR = Q3 − Q1.</w:t>
      </w:r>
    </w:p>
    <w:p>
      <w:r>
        <w:t>El boxplot usa Q1, mediana y Q3. En esta app se señalan como potencialmente atípicos los valores fuera del intervalo Q1 − 1.5·IQR a Q3 + 1.5·IQR.</w:t>
      </w:r>
    </w:p>
    <w:p>
      <w:pPr>
        <w:pStyle w:val="Heading2"/>
        <w:keepNext/>
      </w:pPr>
      <w:r>
        <w:t>5. Ecuaciones utilizadas</w:t>
      </w:r>
    </w:p>
    <w:p>
      <w:pPr>
        <w:spacing w:before="100" w:after="160"/>
        <w:jc w:val="center"/>
      </w:pPr>
      <w:r>
        <w:rPr>
          <w:rFonts w:ascii="Liberation Serif" w:hAnsi="Liberation Serif"/>
          <w:i/>
          <w:sz w:val="24"/>
        </w:rPr>
        <w:t>x̄=1/NΣᵢ₌₁ᴺx_i</w:t>
      </w:r>
    </w:p>
    <w:p>
      <w:pPr>
        <w:spacing w:before="100" w:after="160"/>
        <w:jc w:val="center"/>
      </w:pPr>
      <w:r>
        <w:rPr>
          <w:rFonts w:ascii="Liberation Serif" w:hAnsi="Liberation Serif"/>
          <w:i/>
          <w:sz w:val="24"/>
        </w:rPr>
        <w:t>σ²=1/NΣᵢ₌₁ᴺ(x_i-x̄)^2</w:t>
      </w:r>
    </w:p>
    <w:p>
      <w:pPr>
        <w:spacing w:before="100" w:after="160"/>
        <w:jc w:val="center"/>
      </w:pPr>
      <w:r>
        <w:rPr>
          <w:rFonts w:ascii="Liberation Serif" w:hAnsi="Liberation Serif"/>
          <w:i/>
          <w:sz w:val="24"/>
        </w:rPr>
        <w:t>σ=sqrtσ²</w:t>
      </w:r>
    </w:p>
    <w:p>
      <w:pPr>
        <w:spacing w:before="100" w:after="160"/>
        <w:jc w:val="center"/>
      </w:pPr>
      <w:r>
        <w:rPr>
          <w:rFonts w:ascii="Liberation Serif" w:hAnsi="Liberation Serif"/>
          <w:i/>
          <w:sz w:val="24"/>
        </w:rPr>
        <w:t>IQR=Q3-Q1</w:t>
      </w:r>
    </w:p>
    <w:p>
      <w:r>
        <w:t>La app utiliza varianza poblacional (</w:t>
      </w:r>
      <w:r>
        <w:rPr>
          <w:rFonts w:ascii="Liberation Mono" w:hAnsi="Liberation Mono"/>
          <w:sz w:val="19"/>
        </w:rPr>
        <w:t>ddof=0</w:t>
      </w:r>
      <w:r>
        <w:t>) y percentiles 25 y 75 mediante NumPy.</w:t>
      </w:r>
    </w:p>
    <w:p>
      <w:pPr>
        <w:pStyle w:val="Heading2"/>
        <w:keepNext/>
      </w:pPr>
      <w:r>
        <w:t>6. Acceso al laboratorio virtual</w:t>
      </w:r>
    </w:p>
    <w:p>
      <w:r>
        <w:rPr>
          <w:b/>
        </w:rPr>
        <w:t>URL de Streamlit:</w:t>
      </w:r>
      <w:r>
        <w:t xml:space="preserve"> ________________________________</w:t>
      </w:r>
    </w:p>
    <w:p>
      <w:r>
        <w:rPr>
          <w:b/>
        </w:rPr>
        <w:t>Repositorio GitHub:</w:t>
      </w:r>
      <w:r>
        <w:t xml:space="preserve"> ________________________________</w:t>
      </w:r>
    </w:p>
    <w:p>
      <w:pPr>
        <w:pStyle w:val="Heading2"/>
        <w:keepNext/>
      </w:pPr>
      <w:r>
        <w:t>7. Guía de uso</w:t>
      </w:r>
    </w:p>
    <w:p>
      <w:pPr>
        <w:pStyle w:val="ListNumber"/>
      </w:pPr>
      <w:r>
        <w:t xml:space="preserve">Seleccione </w:t>
      </w:r>
      <w:r>
        <w:rPr>
          <w:b/>
        </w:rPr>
        <w:t>Datos de la presentación</w:t>
      </w:r>
      <w:r>
        <w:t>.</w:t>
      </w:r>
    </w:p>
    <w:p>
      <w:pPr>
        <w:pStyle w:val="ListNumber"/>
      </w:pPr>
      <w:r>
        <w:t>Escriba su predicción sobre la media y la varianza.</w:t>
      </w:r>
    </w:p>
    <w:p>
      <w:pPr>
        <w:pStyle w:val="ListNumber"/>
      </w:pPr>
      <w:r>
        <w:t>Seleccione la manipulación indicada por el experimento.</w:t>
      </w:r>
    </w:p>
    <w:p>
      <w:pPr>
        <w:pStyle w:val="ListNumber"/>
      </w:pPr>
      <w:r>
        <w:t>Ajuste sus parámetros.</w:t>
      </w:r>
    </w:p>
    <w:p>
      <w:pPr>
        <w:pStyle w:val="ListNumber"/>
      </w:pPr>
      <w:r>
        <w:t xml:space="preserve">Pulse </w:t>
      </w:r>
      <w:r>
        <w:rPr>
          <w:b/>
        </w:rPr>
        <w:t>Aplicar simulación</w:t>
      </w:r>
      <w:r>
        <w:t>.</w:t>
      </w:r>
    </w:p>
    <w:p>
      <w:pPr>
        <w:pStyle w:val="ListNumber"/>
      </w:pPr>
      <w:r>
        <w:t>Examine las métricas, los datos ordenados y el boxplot.</w:t>
      </w:r>
    </w:p>
    <w:p>
      <w:pPr>
        <w:pStyle w:val="ListNumber"/>
      </w:pPr>
      <w:r>
        <w:t xml:space="preserve">Abra la pestaña </w:t>
      </w:r>
      <w:r>
        <w:rPr>
          <w:b/>
        </w:rPr>
        <w:t>Comparar</w:t>
      </w:r>
      <w:r>
        <w:t xml:space="preserve"> para contrastar referencia vs condición actual.</w:t>
      </w:r>
    </w:p>
    <w:p>
      <w:pPr>
        <w:pStyle w:val="ListNumber"/>
      </w:pPr>
      <w:r>
        <w:t xml:space="preserve">Pulse </w:t>
      </w:r>
      <w:r>
        <w:rPr>
          <w:b/>
        </w:rPr>
        <w:t>Registrar medición</w:t>
      </w:r>
      <w:r>
        <w:t xml:space="preserve"> después de cada condición.</w:t>
      </w:r>
    </w:p>
    <w:p>
      <w:pPr>
        <w:pStyle w:val="ListNumber"/>
      </w:pPr>
      <w:r>
        <w:t>Al finalizar, descargue el archivo CSV o Excel.</w:t>
      </w:r>
    </w:p>
    <w:p>
      <w:pPr>
        <w:pStyle w:val="Heading2"/>
        <w:keepNext/>
      </w:pPr>
      <w:r>
        <w:t>8. Variables experimentales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Variable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Símbolo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Unidad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Tipo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Rango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Función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6"/>
              </w:rPr>
              <w:t>Factor de escala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a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adimensional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Independiente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0.25-3.00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Reescala todos los datos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6"/>
              </w:rPr>
              <w:t>Desplazamiento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b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unidad de los datos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Independiente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-10 a 10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Traslada todos los datos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6"/>
              </w:rPr>
              <w:t>Factor de dispersión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k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adimensional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Independiente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0.25-3.00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Cambia dispersión alrededor de la media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6"/>
              </w:rPr>
              <w:t>Valor extremo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-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unidad de los datos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Independiente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entrada numérica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Evalúa sensibilidad a outliers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6"/>
              </w:rPr>
              <w:t>Media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x̄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unidad de los datos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Dependiente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calculada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Centralidad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6"/>
              </w:rPr>
              <w:t>Varianza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σ²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unidad²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Dependiente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calculada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Dispersión cuadrática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6"/>
              </w:rPr>
              <w:t>Desv. estándar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σ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unidad de los datos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Dependiente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calculada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Dispersión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6"/>
              </w:rPr>
              <w:t>Mediana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-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unidad de los datos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Dependiente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calculada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Posición robusta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6"/>
              </w:rPr>
              <w:t>Q1, Q3</w:t>
            </w:r>
          </w:p>
        </w:tc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-</w:t>
            </w:r>
          </w:p>
        </w:tc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unidad de los datos</w:t>
            </w:r>
          </w:p>
        </w:tc>
        <w:tc>
          <w:tcPr>
            <w:tcW w:type="dxa" w:w="14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Dependiente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calculada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  <w:t>Posición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Experimento 1 - Condición basal</w:t>
      </w:r>
    </w:p>
    <w:p>
      <w:r>
        <w:rPr>
          <w:b/>
        </w:rPr>
        <w:t>Objetivo:</w:t>
      </w:r>
      <w:r>
        <w:t xml:space="preserve"> Caracterizar el conjunto de datos de la presentación.</w:t>
      </w:r>
    </w:p>
    <w:p>
      <w:r>
        <w:rPr>
          <w:b/>
        </w:rPr>
        <w:t>Configuración:</w:t>
      </w:r>
    </w:p>
    <w:p>
      <w:pPr>
        <w:pStyle w:val="ListBullet"/>
      </w:pPr>
      <w:r>
        <w:t xml:space="preserve">Fuente: </w:t>
      </w:r>
      <w:r>
        <w:rPr>
          <w:rFonts w:ascii="Liberation Mono" w:hAnsi="Liberation Mono"/>
          <w:sz w:val="19"/>
        </w:rPr>
        <w:t>Datos de la presentación</w:t>
      </w:r>
      <w:r>
        <w:t>.</w:t>
      </w:r>
    </w:p>
    <w:p>
      <w:pPr>
        <w:pStyle w:val="ListBullet"/>
      </w:pPr>
      <w:r>
        <w:t xml:space="preserve">Manipulación: </w:t>
      </w:r>
      <w:r>
        <w:rPr>
          <w:rFonts w:ascii="Liberation Mono" w:hAnsi="Liberation Mono"/>
          <w:sz w:val="19"/>
        </w:rPr>
        <w:t>Sin transformación</w:t>
      </w:r>
      <w:r>
        <w:t>.</w:t>
      </w:r>
    </w:p>
    <w:p>
      <w:pPr>
        <w:pStyle w:val="ListBullet"/>
      </w:pPr>
      <w:r>
        <w:t>Valor extremo: desactivado.</w:t>
      </w:r>
    </w:p>
    <w:p>
      <w:r>
        <w:rPr>
          <w:b/>
        </w:rPr>
        <w:t>Antes de simular:</w:t>
      </w:r>
      <w:r>
        <w:t xml:space="preserve"> ¿espera que media y mediana sean exactamente iguales? Justifique.</w:t>
      </w:r>
    </w:p>
    <w:p>
      <w:r>
        <w:rPr>
          <w:b/>
        </w:rPr>
        <w:t>Procedimiento:</w:t>
      </w:r>
    </w:p>
    <w:p>
      <w:pPr>
        <w:pStyle w:val="ListNumber"/>
      </w:pPr>
      <w:r>
        <w:t>Seleccione la configuración anterior.</w:t>
      </w:r>
    </w:p>
    <w:p>
      <w:pPr>
        <w:pStyle w:val="ListNumber"/>
      </w:pPr>
      <w:r>
        <w:t xml:space="preserve">Pulse </w:t>
      </w:r>
      <w:r>
        <w:rPr>
          <w:b/>
        </w:rPr>
        <w:t>Aplicar simulación</w:t>
      </w:r>
      <w:r>
        <w:t>.</w:t>
      </w:r>
    </w:p>
    <w:p>
      <w:pPr>
        <w:pStyle w:val="ListNumber"/>
      </w:pPr>
      <w:r>
        <w:t>Registre n, media, varianza, σ, mediana, Q1, Q3 e IQR.</w:t>
      </w:r>
    </w:p>
    <w:p>
      <w:pPr>
        <w:pStyle w:val="ListNumber"/>
      </w:pPr>
      <w:r>
        <w:t>Interprete el boxplot.</w:t>
      </w:r>
    </w:p>
    <w:p>
      <w:pPr>
        <w:pStyle w:val="ListNumber"/>
      </w:pPr>
      <w:r>
        <w:t xml:space="preserve">Pulse </w:t>
      </w:r>
      <w:r>
        <w:rPr>
          <w:b/>
        </w:rPr>
        <w:t>Registrar medición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Medida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n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Media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Varianza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Desv. estándar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Mediana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Q1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Q3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IQR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Experimento 2 - Efecto de una traslación</w:t>
      </w:r>
    </w:p>
    <w:p>
      <w:r>
        <w:rPr>
          <w:b/>
        </w:rPr>
        <w:t>Objetivo:</w:t>
      </w:r>
      <w:r>
        <w:t xml:space="preserve"> Determinar qué medidas cambian al sumar una constante a todos los datos.</w:t>
      </w:r>
    </w:p>
    <w:p>
      <w:r>
        <w:rPr>
          <w:b/>
        </w:rPr>
        <w:t>Configuración exacta:</w:t>
      </w:r>
    </w:p>
    <w:p>
      <w:pPr>
        <w:pStyle w:val="ListBullet"/>
      </w:pPr>
      <w:r>
        <w:t xml:space="preserve">Fuente: </w:t>
      </w:r>
      <w:r>
        <w:rPr>
          <w:rFonts w:ascii="Liberation Mono" w:hAnsi="Liberation Mono"/>
          <w:sz w:val="19"/>
        </w:rPr>
        <w:t>Datos de la presentación</w:t>
      </w:r>
      <w:r>
        <w:t>.</w:t>
      </w:r>
    </w:p>
    <w:p>
      <w:pPr>
        <w:pStyle w:val="ListBullet"/>
      </w:pPr>
      <w:r>
        <w:t xml:space="preserve">Manipulación: </w:t>
      </w:r>
      <w:r>
        <w:rPr>
          <w:rFonts w:ascii="Liberation Mono" w:hAnsi="Liberation Mono"/>
          <w:sz w:val="19"/>
        </w:rPr>
        <w:t>Escala y desplazamiento</w:t>
      </w:r>
      <w:r>
        <w:t>.</w:t>
      </w:r>
    </w:p>
    <w:p>
      <w:pPr>
        <w:pStyle w:val="ListBullet"/>
      </w:pPr>
      <w:r/>
      <w:r>
        <w:rPr>
          <w:rFonts w:ascii="Liberation Mono" w:hAnsi="Liberation Mono"/>
          <w:sz w:val="19"/>
        </w:rPr>
        <w:t>a = 1.00</w:t>
      </w:r>
      <w:r>
        <w:t>.</w:t>
      </w:r>
    </w:p>
    <w:p>
      <w:pPr>
        <w:pStyle w:val="ListBullet"/>
      </w:pPr>
      <w:r/>
      <w:r>
        <w:rPr>
          <w:rFonts w:ascii="Liberation Mono" w:hAnsi="Liberation Mono"/>
          <w:sz w:val="19"/>
        </w:rPr>
        <w:t>b = +3.0</w:t>
      </w:r>
      <w:r>
        <w:t>.</w:t>
      </w:r>
    </w:p>
    <w:p>
      <w:pPr>
        <w:pStyle w:val="ListBullet"/>
      </w:pPr>
      <w:r>
        <w:t>Valor extremo: desactivado.</w:t>
      </w:r>
    </w:p>
    <w:p>
      <w:r>
        <w:rPr>
          <w:b/>
        </w:rPr>
        <w:t>Predicción:</w:t>
      </w:r>
      <w:r>
        <w:t xml:space="preserve"> Indique qué espera para media, mediana, varianza y desviación estándar.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Medida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Basal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b = +3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Cambio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Media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Mediana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Varianza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Desv. estándar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Experimento 3 - Misma media, distinta dispersión</w:t>
      </w:r>
    </w:p>
    <w:p>
      <w:r>
        <w:rPr>
          <w:b/>
        </w:rPr>
        <w:t>Objetivo:</w:t>
      </w:r>
      <w:r>
        <w:t xml:space="preserve"> Modificar la dispersión manteniendo la media del conjunto de referencia.</w:t>
      </w:r>
    </w:p>
    <w:p>
      <w:r>
        <w:rPr>
          <w:b/>
        </w:rPr>
        <w:t>Configuración exacta:</w:t>
      </w:r>
    </w:p>
    <w:p>
      <w:pPr>
        <w:pStyle w:val="ListBullet"/>
      </w:pPr>
      <w:r>
        <w:t xml:space="preserve">Fuente: </w:t>
      </w:r>
      <w:r>
        <w:rPr>
          <w:rFonts w:ascii="Liberation Mono" w:hAnsi="Liberation Mono"/>
          <w:sz w:val="19"/>
        </w:rPr>
        <w:t>Datos de la presentación</w:t>
      </w:r>
      <w:r>
        <w:t>.</w:t>
      </w:r>
    </w:p>
    <w:p>
      <w:pPr>
        <w:pStyle w:val="ListBullet"/>
      </w:pPr>
      <w:r>
        <w:t xml:space="preserve">Manipulación: </w:t>
      </w:r>
      <w:r>
        <w:rPr>
          <w:rFonts w:ascii="Liberation Mono" w:hAnsi="Liberation Mono"/>
          <w:sz w:val="19"/>
        </w:rPr>
        <w:t>Dispersión con media constante</w:t>
      </w:r>
      <w:r>
        <w:t>.</w:t>
      </w:r>
    </w:p>
    <w:p>
      <w:pPr>
        <w:pStyle w:val="ListBullet"/>
      </w:pPr>
      <w:r/>
      <w:r>
        <w:rPr>
          <w:rFonts w:ascii="Liberation Mono" w:hAnsi="Liberation Mono"/>
          <w:sz w:val="19"/>
        </w:rPr>
        <w:t>k = 2.00</w:t>
      </w:r>
      <w:r>
        <w:t>.</w:t>
      </w:r>
    </w:p>
    <w:p>
      <w:pPr>
        <w:pStyle w:val="ListBullet"/>
      </w:pPr>
      <w:r>
        <w:t>Valor extremo: desactivado.</w:t>
      </w:r>
    </w:p>
    <w:p>
      <w:pPr>
        <w:pStyle w:val="ListNumber"/>
      </w:pPr>
      <w:r>
        <w:t>Prediga el efecto sobre la media.</w:t>
      </w:r>
    </w:p>
    <w:p>
      <w:pPr>
        <w:pStyle w:val="ListNumber"/>
      </w:pPr>
      <w:r>
        <w:t>Prediga el efecto sobre la varianza y σ.</w:t>
      </w:r>
    </w:p>
    <w:p>
      <w:pPr>
        <w:pStyle w:val="ListNumber"/>
      </w:pPr>
      <w:r>
        <w:t>Simule y registre.</w:t>
      </w:r>
    </w:p>
    <w:p>
      <w:pPr>
        <w:pStyle w:val="ListNumber"/>
      </w:pPr>
      <w:r>
        <w:t>Compare los boxplots de referencia y condición actual.</w:t>
      </w:r>
    </w:p>
    <w:p>
      <w:pPr>
        <w:pStyle w:val="Heading1"/>
        <w:keepNext/>
      </w:pPr>
      <w:r>
        <w:t>12. Experimento 4 - Valor extremo</w:t>
      </w:r>
    </w:p>
    <w:p>
      <w:r>
        <w:rPr>
          <w:b/>
        </w:rPr>
        <w:t>Objetivo:</w:t>
      </w:r>
      <w:r>
        <w:t xml:space="preserve"> Comparar la sensibilidad de la media y la mediana.</w:t>
      </w:r>
    </w:p>
    <w:p>
      <w:r>
        <w:rPr>
          <w:b/>
        </w:rPr>
        <w:t>Configuración exacta:</w:t>
      </w:r>
    </w:p>
    <w:p>
      <w:pPr>
        <w:pStyle w:val="ListBullet"/>
      </w:pPr>
      <w:r>
        <w:t xml:space="preserve">Fuente: </w:t>
      </w:r>
      <w:r>
        <w:rPr>
          <w:rFonts w:ascii="Liberation Mono" w:hAnsi="Liberation Mono"/>
          <w:sz w:val="19"/>
        </w:rPr>
        <w:t>Datos de la presentación</w:t>
      </w:r>
      <w:r>
        <w:t>.</w:t>
      </w:r>
    </w:p>
    <w:p>
      <w:pPr>
        <w:pStyle w:val="ListBullet"/>
      </w:pPr>
      <w:r>
        <w:t xml:space="preserve">Manipulación: </w:t>
      </w:r>
      <w:r>
        <w:rPr>
          <w:rFonts w:ascii="Liberation Mono" w:hAnsi="Liberation Mono"/>
          <w:sz w:val="19"/>
        </w:rPr>
        <w:t>Sin transformación</w:t>
      </w:r>
      <w:r>
        <w:t>.</w:t>
      </w:r>
    </w:p>
    <w:p>
      <w:pPr>
        <w:pStyle w:val="ListBullet"/>
      </w:pPr>
      <w:r>
        <w:t xml:space="preserve">Active </w:t>
      </w:r>
      <w:r>
        <w:rPr>
          <w:rFonts w:ascii="Liberation Mono" w:hAnsi="Liberation Mono"/>
          <w:sz w:val="19"/>
        </w:rPr>
        <w:t>Agregar un valor extremo</w:t>
      </w:r>
      <w:r>
        <w:t>.</w:t>
      </w:r>
    </w:p>
    <w:p>
      <w:pPr>
        <w:pStyle w:val="ListBullet"/>
      </w:pPr>
      <w:r>
        <w:t xml:space="preserve">Valor extremo: </w:t>
      </w:r>
      <w:r>
        <w:rPr>
          <w:rFonts w:ascii="Liberation Mono" w:hAnsi="Liberation Mono"/>
          <w:sz w:val="19"/>
        </w:rPr>
        <w:t>30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Medida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Sin valor extremo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Con 30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Cambio absoluto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Media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Mediana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Varianza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IQR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</w:r>
          </w:p>
        </w:tc>
      </w:tr>
    </w:tbl>
    <w:p>
      <w:pPr>
        <w:spacing w:after="20"/>
      </w:pPr>
    </w:p>
    <w:p>
      <w:r>
        <w:rPr>
          <w:b/>
        </w:rPr>
        <w:t>Análisis:</w:t>
      </w:r>
      <w:r>
        <w:t xml:space="preserve"> ¿qué medida de centralidad fue más resistente al cambio? ¿El boxplot identificó el nuevo valor como atípico?</w:t>
      </w:r>
    </w:p>
    <w:p>
      <w:pPr>
        <w:pStyle w:val="Heading1"/>
        <w:keepNext/>
      </w:pPr>
      <w:r>
        <w:t>13. Experimento 5 - Escalamiento</w:t>
      </w:r>
    </w:p>
    <w:p>
      <w:r>
        <w:rPr>
          <w:b/>
        </w:rPr>
        <w:t>Objetivo:</w:t>
      </w:r>
      <w:r>
        <w:t xml:space="preserve"> Analizar el efecto de multiplicar todos los datos por una constante.</w:t>
      </w:r>
    </w:p>
    <w:p>
      <w:r>
        <w:rPr>
          <w:b/>
        </w:rPr>
        <w:t>Configuración exacta:</w:t>
      </w:r>
    </w:p>
    <w:p>
      <w:pPr>
        <w:pStyle w:val="ListBullet"/>
      </w:pPr>
      <w:r>
        <w:t xml:space="preserve">Fuente: </w:t>
      </w:r>
      <w:r>
        <w:rPr>
          <w:rFonts w:ascii="Liberation Mono" w:hAnsi="Liberation Mono"/>
          <w:sz w:val="19"/>
        </w:rPr>
        <w:t>Datos de la presentación</w:t>
      </w:r>
      <w:r>
        <w:t>.</w:t>
      </w:r>
    </w:p>
    <w:p>
      <w:pPr>
        <w:pStyle w:val="ListBullet"/>
      </w:pPr>
      <w:r>
        <w:t xml:space="preserve">Manipulación: </w:t>
      </w:r>
      <w:r>
        <w:rPr>
          <w:rFonts w:ascii="Liberation Mono" w:hAnsi="Liberation Mono"/>
          <w:sz w:val="19"/>
        </w:rPr>
        <w:t>Escala y desplazamiento</w:t>
      </w:r>
      <w:r>
        <w:t>.</w:t>
      </w:r>
    </w:p>
    <w:p>
      <w:pPr>
        <w:pStyle w:val="ListBullet"/>
      </w:pPr>
      <w:r/>
      <w:r>
        <w:rPr>
          <w:rFonts w:ascii="Liberation Mono" w:hAnsi="Liberation Mono"/>
          <w:sz w:val="19"/>
        </w:rPr>
        <w:t>a = 2.00</w:t>
      </w:r>
      <w:r>
        <w:t>.</w:t>
      </w:r>
    </w:p>
    <w:p>
      <w:pPr>
        <w:pStyle w:val="ListBullet"/>
      </w:pPr>
      <w:r/>
      <w:r>
        <w:rPr>
          <w:rFonts w:ascii="Liberation Mono" w:hAnsi="Liberation Mono"/>
          <w:sz w:val="19"/>
        </w:rPr>
        <w:t>b = 0</w:t>
      </w:r>
      <w:r>
        <w:t>.</w:t>
      </w:r>
    </w:p>
    <w:p>
      <w:r>
        <w:t>Registre media, varianza, σ, mediana e IQR. Compare las razones condición/basal.</w:t>
      </w:r>
    </w:p>
    <w:p>
      <w:pPr>
        <w:pStyle w:val="Heading1"/>
        <w:keepNext/>
      </w:pPr>
      <w:r>
        <w:t>14. Experimento libre</w:t>
      </w:r>
    </w:p>
    <w:p>
      <w:r>
        <w:t>Diseñe una manipulación propia utilizando los controles disponibles.</w:t>
      </w:r>
    </w:p>
    <w:p>
      <w:pPr>
        <w:pStyle w:val="ListBullet"/>
      </w:pPr>
      <w:r>
        <w:t>Pregunta de investigación:</w:t>
      </w:r>
    </w:p>
    <w:p>
      <w:pPr>
        <w:pStyle w:val="ListBullet"/>
      </w:pPr>
      <w:r>
        <w:t>Hipótesis:</w:t>
      </w:r>
    </w:p>
    <w:p>
      <w:pPr>
        <w:pStyle w:val="ListBullet"/>
      </w:pPr>
      <w:r>
        <w:t>Variable independiente:</w:t>
      </w:r>
    </w:p>
    <w:p>
      <w:pPr>
        <w:pStyle w:val="ListBullet"/>
      </w:pPr>
      <w:r>
        <w:t>Variables dependientes:</w:t>
      </w:r>
    </w:p>
    <w:p>
      <w:pPr>
        <w:pStyle w:val="ListBullet"/>
      </w:pPr>
      <w:r>
        <w:t>Variables controladas:</w:t>
      </w:r>
    </w:p>
    <w:p>
      <w:pPr>
        <w:pStyle w:val="ListBullet"/>
      </w:pPr>
      <w:r>
        <w:t>Configuración:</w:t>
      </w:r>
    </w:p>
    <w:p>
      <w:pPr>
        <w:pStyle w:val="ListBullet"/>
      </w:pPr>
      <w:r>
        <w:t>Resultado:</w:t>
      </w:r>
    </w:p>
    <w:p>
      <w:pPr>
        <w:pStyle w:val="ListBullet"/>
      </w:pPr>
      <w:r>
        <w:t>Conclusión:</w:t>
      </w:r>
    </w:p>
    <w:p>
      <w:pPr>
        <w:pStyle w:val="Heading1"/>
        <w:keepNext/>
      </w:pPr>
      <w:r>
        <w:t>15. Cálculo manual</w:t>
      </w:r>
    </w:p>
    <w:p>
      <w:r>
        <w:t xml:space="preserve">Use el conjunto basal y calcule manualmente la media y la varianza poblacional. Luego utilice la pestaña </w:t>
      </w:r>
      <w:r>
        <w:rPr>
          <w:b/>
        </w:rPr>
        <w:t>Modelo y cálculo manual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Medida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Valor manual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Simulador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Diferencia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6"/>
              </w:rPr>
              <w:t>% error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6"/>
              </w:rPr>
              <w:t>Media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6"/>
              </w:rPr>
              <w:t>Varianza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Registro de datos</w:t>
      </w:r>
    </w:p>
    <w:p>
      <w:r>
        <w:t xml:space="preserve">Después de cada condición pulse </w:t>
      </w:r>
      <w:r>
        <w:rPr>
          <w:b/>
        </w:rPr>
        <w:t>Registrar medición</w:t>
      </w:r>
      <w:r>
        <w:t>. Al finalizar, descargue:</w:t>
      </w:r>
    </w:p>
    <w:p>
      <w:pPr>
        <w:pStyle w:val="ListBullet"/>
      </w:pPr>
      <w:r/>
      <w:r>
        <w:rPr>
          <w:rFonts w:ascii="Liberation Mono" w:hAnsi="Liberation Mono"/>
          <w:sz w:val="19"/>
        </w:rPr>
        <w:t>experimentos_momentos_estadisticos.csv</w:t>
      </w:r>
      <w:r>
        <w:t>, o</w:t>
      </w:r>
    </w:p>
    <w:p>
      <w:pPr>
        <w:pStyle w:val="ListBullet"/>
      </w:pPr>
      <w:r/>
      <w:r>
        <w:rPr>
          <w:rFonts w:ascii="Liberation Mono" w:hAnsi="Liberation Mono"/>
          <w:sz w:val="19"/>
        </w:rPr>
        <w:t>experimentos_momentos_estadisticos.xlsx</w:t>
      </w:r>
      <w:r>
        <w:t>.</w:t>
      </w:r>
    </w:p>
    <w:p>
      <w:r>
        <w:t xml:space="preserve">Nombre recomendado para entrega: </w:t>
      </w:r>
      <w:r>
        <w:rPr>
          <w:rFonts w:ascii="Liberation Mono" w:hAnsi="Liberation Mono"/>
          <w:sz w:val="19"/>
        </w:rPr>
        <w:t>Grupo_Apellido_Momentos.xlsx</w:t>
      </w:r>
      <w:r>
        <w:t>.</w:t>
      </w:r>
    </w:p>
    <w:p>
      <w:pPr>
        <w:pStyle w:val="Heading1"/>
        <w:keepNext/>
      </w:pPr>
      <w:r>
        <w:t>17. Preguntas de análisis</w:t>
      </w:r>
    </w:p>
    <w:p>
      <w:pPr>
        <w:pStyle w:val="ListNumber"/>
      </w:pPr>
      <w:r>
        <w:t>¿Por qué dos conjuntos con la misma media pueden tener comportamientos diferentes?</w:t>
      </w:r>
    </w:p>
    <w:p>
      <w:pPr>
        <w:pStyle w:val="ListNumber"/>
      </w:pPr>
      <w:r>
        <w:t>¿Qué información añade la desviación estándar que la media no proporciona?</w:t>
      </w:r>
    </w:p>
    <w:p>
      <w:pPr>
        <w:pStyle w:val="ListNumber"/>
      </w:pPr>
      <w:r>
        <w:t>En el experimento 2, ¿qué medidas conservaron su valor? Explique por qué.</w:t>
      </w:r>
    </w:p>
    <w:p>
      <w:pPr>
        <w:pStyle w:val="ListNumber"/>
      </w:pPr>
      <w:r>
        <w:t>En el experimento 3, ¿cómo cambió la forma visual del boxplot al aumentar k?</w:t>
      </w:r>
    </w:p>
    <w:p>
      <w:pPr>
        <w:pStyle w:val="ListNumber"/>
      </w:pPr>
      <w:r>
        <w:t>¿Por qué el experimento 3 puede cambiar la varianza sin cambiar la media?</w:t>
      </w:r>
    </w:p>
    <w:p>
      <w:pPr>
        <w:pStyle w:val="ListNumber"/>
      </w:pPr>
      <w:r>
        <w:t>En el experimento 4, compare el cambio absoluto de la media con el de la mediana.</w:t>
      </w:r>
    </w:p>
    <w:p>
      <w:pPr>
        <w:pStyle w:val="ListNumber"/>
      </w:pPr>
      <w:r>
        <w:t>¿Por qué un valor atípico no debe eliminarse automáticamente solo por aparecer fuera de 1.5·IQR?</w:t>
      </w:r>
    </w:p>
    <w:p>
      <w:pPr>
        <w:pStyle w:val="ListNumber"/>
      </w:pPr>
      <w:r>
        <w:t>¿Qué ventaja tiene comparar media y mediana antes de entrenar un modelo de IA?</w:t>
      </w:r>
    </w:p>
    <w:p>
      <w:pPr>
        <w:pStyle w:val="ListNumber"/>
      </w:pPr>
      <w:r>
        <w:t>¿Cómo puede una gran diferencia de escala entre variables afectar un análisis posterior?</w:t>
      </w:r>
    </w:p>
    <w:p>
      <w:pPr>
        <w:pStyle w:val="ListNumber"/>
      </w:pPr>
      <w:r>
        <w:t>¿Qué información del conjunto original se pierde al resumirlo solo con media y varianza?</w:t>
      </w:r>
    </w:p>
    <w:p>
      <w:pPr>
        <w:pStyle w:val="ListNumber"/>
      </w:pPr>
      <w:r>
        <w:t>¿Qué limitación tiene interpretar un boxplot sin conocer el contexto de adquisición de los datos?</w:t>
      </w:r>
    </w:p>
    <w:p>
      <w:pPr>
        <w:pStyle w:val="ListNumber"/>
      </w:pPr>
      <w:r>
        <w:t>¿Qué evidencia adicional necesitaría para afirmar que una variable sigue una distribución normal?</w:t>
      </w:r>
    </w:p>
    <w:p>
      <w:pPr>
        <w:pStyle w:val="Heading1"/>
        <w:keepNext/>
      </w:pPr>
      <w:r>
        <w:t>18. Preguntas de pensamiento crítico</w:t>
      </w:r>
    </w:p>
    <w:p>
      <w:pPr>
        <w:pStyle w:val="ListNumber"/>
      </w:pPr>
      <w:r>
        <w:t>¿Puede un conjunto muy asimétrico tener media y mediana cercanas? ¿Qué otra evidencia revisaría?</w:t>
      </w:r>
    </w:p>
    <w:p>
      <w:pPr>
        <w:pStyle w:val="ListNumber"/>
      </w:pPr>
      <w:r>
        <w:t>¿Qué cambiaría si la varianza se estimara como varianza muestral (</w:t>
      </w:r>
      <w:r>
        <w:rPr>
          <w:rFonts w:ascii="Liberation Mono" w:hAnsi="Liberation Mono"/>
          <w:sz w:val="19"/>
        </w:rPr>
        <w:t>ddof=1</w:t>
      </w:r>
      <w:r>
        <w:t>) en lugar de poblacional?</w:t>
      </w:r>
    </w:p>
    <w:p>
      <w:pPr>
        <w:pStyle w:val="ListNumber"/>
      </w:pPr>
      <w:r>
        <w:t>Diseñe una estrategia para detectar si un valor extremo corresponde a error de medición o a una observación real.</w:t>
      </w:r>
    </w:p>
    <w:p>
      <w:pPr>
        <w:pStyle w:val="Heading1"/>
        <w:keepNext/>
      </w:pPr>
      <w:r>
        <w:t>19. Conclusiones</w:t>
      </w:r>
    </w:p>
    <w:p>
      <w:r>
        <w:t>Redacte entre 3 y 5 conclusiones basadas exclusivamente en sus resultados. Cada conclusión debe relacionar una manipulación con un cambio observado en una medida o gráfica.</w:t>
      </w:r>
    </w:p>
    <w:p>
      <w:pPr>
        <w:pStyle w:val="Heading1"/>
        <w:keepNext/>
      </w:pPr>
      <w:r>
        <w:t>20. Actividad final</w:t>
      </w:r>
    </w:p>
    <w:p>
      <w:r>
        <w:t>Usando los experimentos 2-5, explique qué medidas descriptivas son invariantes o sensibles ante traslación, escalamiento, modificación de dispersión y adición de un valor extremo.</w:t>
      </w:r>
    </w:p>
    <w:p>
      <w:pPr>
        <w:pStyle w:val="Heading1"/>
        <w:keepNext/>
      </w:pPr>
      <w:r>
        <w:t>21. Producto a entregar</w:t>
      </w:r>
    </w:p>
    <w:p>
      <w:pPr>
        <w:pStyle w:val="ListBullet"/>
      </w:pPr>
      <w:r>
        <w:t>Guía respondida.</w:t>
      </w:r>
    </w:p>
    <w:p>
      <w:pPr>
        <w:pStyle w:val="ListBullet"/>
      </w:pPr>
      <w:r>
        <w:t>Archivo Excel o CSV exportado desde la app.</w:t>
      </w:r>
    </w:p>
    <w:p>
      <w:pPr>
        <w:pStyle w:val="ListBullet"/>
      </w:pPr>
      <w:r>
        <w:t>Tabla de cálculo manual vs simulador.</w:t>
      </w:r>
    </w:p>
    <w:p>
      <w:pPr>
        <w:pStyle w:val="ListBullet"/>
      </w:pPr>
      <w:r>
        <w:t>Interpretación de al menos dos boxplots.</w:t>
      </w:r>
    </w:p>
    <w:p>
      <w:pPr>
        <w:pStyle w:val="ListBullet"/>
      </w:pPr>
      <w:r>
        <w:t>Respuestas de análisis.</w:t>
      </w:r>
    </w:p>
    <w:p>
      <w:pPr>
        <w:pStyle w:val="ListBullet"/>
      </w:pPr>
      <w:r>
        <w:t>3-5 conclusiones.</w:t>
      </w:r>
    </w:p>
    <w:p>
      <w:pPr>
        <w:pStyle w:val="Heading1"/>
        <w:keepNext/>
      </w:pPr>
      <w:r>
        <w:t>22. Criterios de evaluación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Criterio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Peso</w:t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Predicciones e hipótesis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  <w:t>15 %</w:t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Registro correcto de datos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Cálculos manuales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  <w:t>20 %</w:t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Interpretación de gráficas y medidas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  <w:t>25 %</w:t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Preguntas de análisis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  <w:t>10 %</w:t>
            </w:r>
          </w:p>
        </w:tc>
      </w:tr>
      <w:tr>
        <w:trPr>
          <w:cantSplit/>
        </w:trPr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left"/>
            </w:pPr>
            <w:r>
              <w:rPr>
                <w:rFonts w:ascii="Liberation Sans" w:hAnsi="Liberation Sans"/>
                <w:sz w:val="18"/>
              </w:rPr>
              <w:t>Conclusiones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40" w:lineRule="auto"/>
              <w:jc w:val="center"/>
            </w:pPr>
            <w:r>
              <w:rPr>
                <w:rFonts w:ascii="Liberation Sans" w:hAnsi="Liberation Sans"/>
                <w:sz w:val="18"/>
              </w:rPr>
              <w:t>10 %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6666"/>
        <w:sz w:val="16"/>
      </w:rPr>
      <w:t>LABORATORIO VIRTUAL | ESTADÍSTICA DESCRIPTIVA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laboratorio - Momentos estadísticos y medidas descriptivas</dc:title>
  <dc:subject>Laboratorio virtual Streamlit</dc:subject>
  <dc:creator>Leonardo Pacheco-Londoño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