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6DE" w:rsidRDefault="00334252" w:rsidP="00334252">
      <w:pPr>
        <w:jc w:val="center"/>
        <w:rPr>
          <w:b/>
          <w:bCs/>
        </w:rPr>
      </w:pPr>
      <w:r w:rsidRPr="00334252">
        <w:rPr>
          <w:b/>
          <w:bCs/>
        </w:rPr>
        <w:t>ESTADO DEL ARTE</w:t>
      </w:r>
    </w:p>
    <w:p w:rsidR="002B3F4F" w:rsidRDefault="002B3F4F" w:rsidP="002B3F4F">
      <w:pPr>
        <w:rPr>
          <w:b/>
          <w:bCs/>
        </w:rPr>
      </w:pPr>
      <w:r>
        <w:rPr>
          <w:b/>
          <w:bCs/>
        </w:rPr>
        <w:t>Software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34252" w:rsidTr="002B3F4F">
        <w:tc>
          <w:tcPr>
            <w:tcW w:w="1838" w:type="dxa"/>
          </w:tcPr>
          <w:p w:rsidR="00334252" w:rsidRPr="002B3F4F" w:rsidRDefault="002B3F4F" w:rsidP="00334252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990" w:type="dxa"/>
          </w:tcPr>
          <w:p w:rsidR="00334252" w:rsidRPr="002A1706" w:rsidRDefault="002A1706" w:rsidP="00334252">
            <w:r w:rsidRPr="002A1706">
              <w:t>SMC</w:t>
            </w:r>
          </w:p>
        </w:tc>
      </w:tr>
      <w:tr w:rsidR="00334252" w:rsidTr="002B3F4F">
        <w:tc>
          <w:tcPr>
            <w:tcW w:w="1838" w:type="dxa"/>
          </w:tcPr>
          <w:p w:rsidR="00334252" w:rsidRPr="002B3F4F" w:rsidRDefault="002B3F4F" w:rsidP="00334252">
            <w:pPr>
              <w:rPr>
                <w:b/>
                <w:bCs/>
              </w:rPr>
            </w:pPr>
            <w:r>
              <w:rPr>
                <w:b/>
                <w:bCs/>
              </w:rPr>
              <w:t>Detalles del autor</w:t>
            </w:r>
          </w:p>
        </w:tc>
        <w:tc>
          <w:tcPr>
            <w:tcW w:w="6990" w:type="dxa"/>
          </w:tcPr>
          <w:p w:rsidR="00334252" w:rsidRPr="002A1706" w:rsidRDefault="00CB007A" w:rsidP="00334252">
            <w:r>
              <w:t>Fabricantes de equipos de control y varios tipos de filtración.</w:t>
            </w:r>
          </w:p>
        </w:tc>
      </w:tr>
      <w:tr w:rsidR="00334252" w:rsidTr="002B3F4F">
        <w:tc>
          <w:tcPr>
            <w:tcW w:w="1838" w:type="dxa"/>
          </w:tcPr>
          <w:p w:rsidR="00334252" w:rsidRDefault="002B3F4F" w:rsidP="00334252">
            <w:r>
              <w:rPr>
                <w:b/>
                <w:bCs/>
              </w:rPr>
              <w:t>Alcance</w:t>
            </w:r>
          </w:p>
        </w:tc>
        <w:tc>
          <w:tcPr>
            <w:tcW w:w="6990" w:type="dxa"/>
          </w:tcPr>
          <w:p w:rsidR="007F334D" w:rsidRDefault="007F334D" w:rsidP="00334252"/>
          <w:p w:rsidR="00334252" w:rsidRDefault="002A1706" w:rsidP="00334252">
            <w:r>
              <w:t>Selección de tanque para compensar falta de aire en una red</w:t>
            </w:r>
            <w:r w:rsidR="002C2FA4">
              <w:t>.</w:t>
            </w:r>
          </w:p>
          <w:p w:rsidR="002C2FA4" w:rsidRDefault="002C2FA4" w:rsidP="00334252">
            <w:r>
              <w:t>Mencionan qué modelos estandarizados tienen.</w:t>
            </w:r>
          </w:p>
          <w:p w:rsidR="002C2FA4" w:rsidRDefault="002C2FA4" w:rsidP="00334252">
            <w:r>
              <w:t>Toma en cuenta el país para los estándares aplicables.</w:t>
            </w:r>
          </w:p>
          <w:p w:rsidR="002C2FA4" w:rsidRDefault="002C2FA4" w:rsidP="00334252">
            <w:r>
              <w:t xml:space="preserve">Se pueden cargar archivos (al parecer planos, de </w:t>
            </w:r>
            <w:r w:rsidR="00704EBE">
              <w:t>cálculos de consumo).</w:t>
            </w:r>
          </w:p>
          <w:p w:rsidR="00704EBE" w:rsidRDefault="00704EBE" w:rsidP="00334252">
            <w:r>
              <w:t>Se puede especificar el tipo de demanda de aire, a detalle</w:t>
            </w:r>
            <w:r w:rsidR="007F334D">
              <w:t>, recibiendo los parámetros asociados al tipo</w:t>
            </w:r>
            <w:r>
              <w:t>:</w:t>
            </w:r>
          </w:p>
          <w:p w:rsidR="007F334D" w:rsidRDefault="007F334D" w:rsidP="00334252">
            <w:r>
              <w:t>Tipos:</w:t>
            </w:r>
          </w:p>
          <w:p w:rsidR="00704EBE" w:rsidRDefault="00704EBE" w:rsidP="00334252">
            <w:r>
              <w:t>1 Cilindro, 2 actuador rotativo, 3 prensa neumática, 4 soplado, 5 flujo requerido, 6 consumo de aire</w:t>
            </w:r>
          </w:p>
          <w:p w:rsidR="007F334D" w:rsidRDefault="007F334D" w:rsidP="00334252">
            <w:r>
              <w:t>Arroja una gráfica del ciclo de consumo, editable para acomodar los ciclos.</w:t>
            </w:r>
          </w:p>
          <w:p w:rsidR="007F334D" w:rsidRDefault="007F334D" w:rsidP="00334252">
            <w:r>
              <w:t>Permite guardar la simulación en PDF.</w:t>
            </w:r>
          </w:p>
          <w:p w:rsidR="007F334D" w:rsidRDefault="007F334D" w:rsidP="00334252">
            <w:r>
              <w:t>Permite poner presión mínima y máxima.</w:t>
            </w:r>
          </w:p>
          <w:p w:rsidR="007F334D" w:rsidRDefault="007F334D" w:rsidP="00334252">
            <w:r>
              <w:t>Luego de ingresar parámetros, arroja la opción de seleccionar dentro de las series de tanques que manejan o netamente el calculado.</w:t>
            </w:r>
          </w:p>
          <w:p w:rsidR="007F334D" w:rsidRDefault="007F334D" w:rsidP="00334252">
            <w:r>
              <w:t>Permite imprimir la selección en PDF.</w:t>
            </w:r>
          </w:p>
          <w:p w:rsidR="007F334D" w:rsidRDefault="007F334D" w:rsidP="00334252">
            <w:r>
              <w:t>Si es el calculado, dice el volumen ideal.</w:t>
            </w:r>
          </w:p>
          <w:p w:rsidR="007F334D" w:rsidRDefault="007F334D" w:rsidP="00334252">
            <w:r>
              <w:t>Si es de los que manejan como marca</w:t>
            </w:r>
            <w:r w:rsidR="00CB007A">
              <w:t>, arroja una interfaz para seleccionar parámetros estándar; ej. Material, tipo de rosca, válvula de seguridad y válvula de drenaje.</w:t>
            </w:r>
          </w:p>
          <w:p w:rsidR="007F334D" w:rsidRPr="002A1706" w:rsidRDefault="007F334D" w:rsidP="00334252"/>
        </w:tc>
      </w:tr>
      <w:tr w:rsidR="00334252" w:rsidTr="002B3F4F">
        <w:tc>
          <w:tcPr>
            <w:tcW w:w="1838" w:type="dxa"/>
          </w:tcPr>
          <w:p w:rsidR="00334252" w:rsidRPr="002B3F4F" w:rsidRDefault="002B3F4F" w:rsidP="00334252">
            <w:pPr>
              <w:rPr>
                <w:b/>
                <w:bCs/>
              </w:rPr>
            </w:pPr>
            <w:r>
              <w:rPr>
                <w:b/>
                <w:bCs/>
              </w:rPr>
              <w:t>Limitaciones</w:t>
            </w:r>
          </w:p>
        </w:tc>
        <w:tc>
          <w:tcPr>
            <w:tcW w:w="6990" w:type="dxa"/>
          </w:tcPr>
          <w:p w:rsidR="00334252" w:rsidRDefault="002C2FA4" w:rsidP="00334252">
            <w:r>
              <w:t>Requiere versiones específicas de navegador</w:t>
            </w:r>
          </w:p>
          <w:p w:rsidR="00704EBE" w:rsidRPr="002A1706" w:rsidRDefault="00704EBE" w:rsidP="00334252">
            <w:r>
              <w:t>La selección del tipo de demanda es un poco confusa</w:t>
            </w:r>
          </w:p>
        </w:tc>
      </w:tr>
      <w:tr w:rsidR="002A1706" w:rsidTr="002B3F4F">
        <w:tc>
          <w:tcPr>
            <w:tcW w:w="1838" w:type="dxa"/>
          </w:tcPr>
          <w:p w:rsidR="002A1706" w:rsidRDefault="002A1706" w:rsidP="00334252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6990" w:type="dxa"/>
          </w:tcPr>
          <w:p w:rsidR="002A1706" w:rsidRPr="002A1706" w:rsidRDefault="00CB007A" w:rsidP="00334252">
            <w:hyperlink r:id="rId6" w:history="1">
              <w:r w:rsidRPr="0063301B">
                <w:rPr>
                  <w:rStyle w:val="Hipervnculo"/>
                </w:rPr>
                <w:t>https://www.smcworld.com/select/atmss/en-jp/index.html#</w:t>
              </w:r>
            </w:hyperlink>
            <w:r>
              <w:t xml:space="preserve"> </w:t>
            </w:r>
          </w:p>
        </w:tc>
      </w:tr>
    </w:tbl>
    <w:p w:rsidR="00C74FD8" w:rsidRDefault="00C74FD8" w:rsidP="002B3F4F">
      <w:pPr>
        <w:rPr>
          <w:b/>
          <w:bCs/>
        </w:rPr>
      </w:pPr>
    </w:p>
    <w:p w:rsidR="002B3F4F" w:rsidRDefault="002B3F4F" w:rsidP="002B3F4F">
      <w:pPr>
        <w:rPr>
          <w:b/>
          <w:bCs/>
        </w:rPr>
      </w:pPr>
      <w:r>
        <w:rPr>
          <w:b/>
          <w:bCs/>
        </w:rPr>
        <w:t xml:space="preserve">Software </w:t>
      </w:r>
      <w:r>
        <w:rPr>
          <w:b/>
          <w:bCs/>
        </w:rPr>
        <w:t>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B3F4F" w:rsidTr="001277F3">
        <w:tc>
          <w:tcPr>
            <w:tcW w:w="1838" w:type="dxa"/>
          </w:tcPr>
          <w:p w:rsidR="002B3F4F" w:rsidRPr="002B3F4F" w:rsidRDefault="002B3F4F" w:rsidP="001277F3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990" w:type="dxa"/>
          </w:tcPr>
          <w:p w:rsidR="002B3F4F" w:rsidRPr="002A1706" w:rsidRDefault="00774EF4" w:rsidP="001277F3">
            <w:r>
              <w:t>TACO</w:t>
            </w:r>
          </w:p>
        </w:tc>
      </w:tr>
      <w:tr w:rsidR="002B3F4F" w:rsidTr="001277F3">
        <w:tc>
          <w:tcPr>
            <w:tcW w:w="1838" w:type="dxa"/>
          </w:tcPr>
          <w:p w:rsidR="002B3F4F" w:rsidRPr="002B3F4F" w:rsidRDefault="002B3F4F" w:rsidP="001277F3">
            <w:pPr>
              <w:rPr>
                <w:b/>
                <w:bCs/>
              </w:rPr>
            </w:pPr>
            <w:r>
              <w:rPr>
                <w:b/>
                <w:bCs/>
              </w:rPr>
              <w:t>Detalles del autor</w:t>
            </w:r>
          </w:p>
        </w:tc>
        <w:tc>
          <w:tcPr>
            <w:tcW w:w="6990" w:type="dxa"/>
          </w:tcPr>
          <w:p w:rsidR="002B3F4F" w:rsidRPr="002A1706" w:rsidRDefault="00C54591" w:rsidP="001277F3">
            <w:r>
              <w:t>Empresa de soluciones de HVAC y procesos de fluidos. La herramienta hace parte de un “constructor” de proyectos que ofrece a sus clientes.</w:t>
            </w:r>
          </w:p>
        </w:tc>
      </w:tr>
      <w:tr w:rsidR="002B3F4F" w:rsidTr="001277F3">
        <w:tc>
          <w:tcPr>
            <w:tcW w:w="1838" w:type="dxa"/>
          </w:tcPr>
          <w:p w:rsidR="002B3F4F" w:rsidRDefault="002B3F4F" w:rsidP="001277F3">
            <w:r>
              <w:rPr>
                <w:b/>
                <w:bCs/>
              </w:rPr>
              <w:t>Alcance</w:t>
            </w:r>
          </w:p>
        </w:tc>
        <w:tc>
          <w:tcPr>
            <w:tcW w:w="6990" w:type="dxa"/>
          </w:tcPr>
          <w:p w:rsidR="002B3F4F" w:rsidRDefault="002B3F4F" w:rsidP="001277F3"/>
          <w:p w:rsidR="000223D0" w:rsidRDefault="000223D0" w:rsidP="001277F3">
            <w:r>
              <w:t>Interfaz inicial de ingreso de parámetros, y una lista en la parte inferior explicando cada uno.</w:t>
            </w:r>
          </w:p>
          <w:p w:rsidR="000223D0" w:rsidRDefault="000223D0" w:rsidP="001277F3">
            <w:r>
              <w:t>Dentro de las variables incluye temperatura (tener en cuenta que está pensada para otros fluidos</w:t>
            </w:r>
            <w:r w:rsidR="00C54591">
              <w:t>, permite poner peso espécífico).</w:t>
            </w:r>
          </w:p>
          <w:p w:rsidR="00C54591" w:rsidRDefault="00C54591" w:rsidP="001277F3">
            <w:r>
              <w:t>El return es solamente un parámetro (‘expansion volume’)  y el volumen del tanque.</w:t>
            </w:r>
          </w:p>
          <w:p w:rsidR="000223D0" w:rsidRDefault="000223D0" w:rsidP="001277F3"/>
          <w:p w:rsidR="000223D0" w:rsidRPr="002A1706" w:rsidRDefault="000223D0" w:rsidP="001277F3"/>
        </w:tc>
      </w:tr>
      <w:tr w:rsidR="002B3F4F" w:rsidTr="001277F3">
        <w:tc>
          <w:tcPr>
            <w:tcW w:w="1838" w:type="dxa"/>
          </w:tcPr>
          <w:p w:rsidR="002B3F4F" w:rsidRPr="002B3F4F" w:rsidRDefault="002B3F4F" w:rsidP="001277F3">
            <w:pPr>
              <w:rPr>
                <w:b/>
                <w:bCs/>
              </w:rPr>
            </w:pPr>
            <w:r>
              <w:rPr>
                <w:b/>
                <w:bCs/>
              </w:rPr>
              <w:t>Limitaciones</w:t>
            </w:r>
          </w:p>
        </w:tc>
        <w:tc>
          <w:tcPr>
            <w:tcW w:w="6990" w:type="dxa"/>
          </w:tcPr>
          <w:p w:rsidR="002B3F4F" w:rsidRDefault="000223D0" w:rsidP="001277F3">
            <w:r>
              <w:t>No hhttps</w:t>
            </w:r>
          </w:p>
          <w:p w:rsidR="000223D0" w:rsidRPr="002A1706" w:rsidRDefault="000223D0" w:rsidP="001277F3">
            <w:r>
              <w:t>La web app es problemática para</w:t>
            </w:r>
            <w:r w:rsidR="00D752E3">
              <w:t xml:space="preserve"> uso, se bloquea constantemente.</w:t>
            </w:r>
          </w:p>
        </w:tc>
      </w:tr>
      <w:tr w:rsidR="002A1706" w:rsidTr="001277F3">
        <w:tc>
          <w:tcPr>
            <w:tcW w:w="1838" w:type="dxa"/>
          </w:tcPr>
          <w:p w:rsidR="002A1706" w:rsidRDefault="002A1706" w:rsidP="001277F3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6990" w:type="dxa"/>
          </w:tcPr>
          <w:p w:rsidR="002A1706" w:rsidRPr="002A1706" w:rsidRDefault="00774EF4" w:rsidP="001277F3">
            <w:hyperlink r:id="rId7" w:history="1">
              <w:r w:rsidRPr="0063301B">
                <w:rPr>
                  <w:rStyle w:val="Hipervnculo"/>
                </w:rPr>
                <w:t>http://apps.taco-hvac.com/wizard_exptanks.html</w:t>
              </w:r>
            </w:hyperlink>
            <w:r>
              <w:t xml:space="preserve"> </w:t>
            </w:r>
          </w:p>
        </w:tc>
      </w:tr>
    </w:tbl>
    <w:p w:rsidR="002B3F4F" w:rsidRPr="00334252" w:rsidRDefault="002B3F4F" w:rsidP="00C74FD8"/>
    <w:sectPr w:rsidR="002B3F4F" w:rsidRPr="00334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685" w:rsidRDefault="00D30685" w:rsidP="00C74FD8">
      <w:pPr>
        <w:spacing w:after="0" w:line="240" w:lineRule="auto"/>
      </w:pPr>
      <w:r>
        <w:separator/>
      </w:r>
    </w:p>
  </w:endnote>
  <w:endnote w:type="continuationSeparator" w:id="0">
    <w:p w:rsidR="00D30685" w:rsidRDefault="00D30685" w:rsidP="00C7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685" w:rsidRDefault="00D30685" w:rsidP="00C74FD8">
      <w:pPr>
        <w:spacing w:after="0" w:line="240" w:lineRule="auto"/>
      </w:pPr>
      <w:r>
        <w:separator/>
      </w:r>
    </w:p>
  </w:footnote>
  <w:footnote w:type="continuationSeparator" w:id="0">
    <w:p w:rsidR="00D30685" w:rsidRDefault="00D30685" w:rsidP="00C74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52"/>
    <w:rsid w:val="000223D0"/>
    <w:rsid w:val="002A1706"/>
    <w:rsid w:val="002B3F4F"/>
    <w:rsid w:val="002C2FA4"/>
    <w:rsid w:val="00334252"/>
    <w:rsid w:val="004B16DE"/>
    <w:rsid w:val="005470E0"/>
    <w:rsid w:val="005B7504"/>
    <w:rsid w:val="00704EBE"/>
    <w:rsid w:val="00774EF4"/>
    <w:rsid w:val="007F334D"/>
    <w:rsid w:val="00863335"/>
    <w:rsid w:val="00C222D5"/>
    <w:rsid w:val="00C54591"/>
    <w:rsid w:val="00C74FD8"/>
    <w:rsid w:val="00CB007A"/>
    <w:rsid w:val="00D30685"/>
    <w:rsid w:val="00D752E3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B7FC"/>
  <w15:chartTrackingRefBased/>
  <w15:docId w15:val="{4D5F3EEF-041B-4103-9FBA-E87A8D98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B0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07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4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FD8"/>
  </w:style>
  <w:style w:type="paragraph" w:styleId="Piedepgina">
    <w:name w:val="footer"/>
    <w:basedOn w:val="Normal"/>
    <w:link w:val="PiedepginaCar"/>
    <w:uiPriority w:val="99"/>
    <w:unhideWhenUsed/>
    <w:rsid w:val="00C74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s.taco-hvac.com/wizard_exptank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cworld.com/select/atmss/en-jp/index.html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Hurtado</dc:creator>
  <cp:keywords/>
  <dc:description/>
  <cp:lastModifiedBy>Juan Francisco Hurtado</cp:lastModifiedBy>
  <cp:revision>10</cp:revision>
  <dcterms:created xsi:type="dcterms:W3CDTF">2023-06-04T20:17:00Z</dcterms:created>
  <dcterms:modified xsi:type="dcterms:W3CDTF">2023-06-04T20:54:00Z</dcterms:modified>
</cp:coreProperties>
</file>