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B70A" w14:textId="6560B5CA" w:rsidR="000B1501" w:rsidRDefault="000B1501" w:rsidP="000B1501">
      <w:pPr>
        <w:jc w:val="center"/>
      </w:pPr>
    </w:p>
    <w:p w14:paraId="1DF6EA50" w14:textId="77777777" w:rsidR="000B1501" w:rsidRDefault="000B1501" w:rsidP="000B1501">
      <w:pPr>
        <w:jc w:val="center"/>
      </w:pPr>
    </w:p>
    <w:p w14:paraId="04AE0BC0" w14:textId="77777777" w:rsidR="000B1501" w:rsidRDefault="000B1501" w:rsidP="000B1501">
      <w:pPr>
        <w:jc w:val="center"/>
      </w:pPr>
    </w:p>
    <w:p w14:paraId="7E94D540" w14:textId="77777777" w:rsidR="000B1501" w:rsidRDefault="000B1501" w:rsidP="000B1501">
      <w:pPr>
        <w:jc w:val="center"/>
      </w:pPr>
    </w:p>
    <w:p w14:paraId="7BE7AB2A" w14:textId="77777777" w:rsidR="000B1501" w:rsidRDefault="000B1501" w:rsidP="000B1501">
      <w:pPr>
        <w:jc w:val="center"/>
      </w:pPr>
    </w:p>
    <w:p w14:paraId="323F46E1" w14:textId="77777777" w:rsidR="000B1501" w:rsidRDefault="000B1501" w:rsidP="000B1501">
      <w:pPr>
        <w:jc w:val="center"/>
      </w:pPr>
    </w:p>
    <w:p w14:paraId="49EF826E" w14:textId="4680471D" w:rsidR="000B1501" w:rsidRDefault="000B1501" w:rsidP="000B1501">
      <w:pPr>
        <w:jc w:val="center"/>
        <w:rPr>
          <w:sz w:val="52"/>
          <w:szCs w:val="52"/>
        </w:rPr>
      </w:pPr>
      <w:r>
        <w:rPr>
          <w:sz w:val="52"/>
          <w:szCs w:val="52"/>
        </w:rPr>
        <w:t>110 GHz Push-Push VCO with 3-stage Buffer Amplifier Chain</w:t>
      </w:r>
    </w:p>
    <w:p w14:paraId="064AD927" w14:textId="7EFD1607" w:rsidR="000B1501" w:rsidRDefault="000B1501" w:rsidP="000B1501">
      <w:pPr>
        <w:jc w:val="center"/>
        <w:rPr>
          <w:sz w:val="40"/>
          <w:szCs w:val="40"/>
        </w:rPr>
      </w:pPr>
      <w:r>
        <w:rPr>
          <w:sz w:val="40"/>
          <w:szCs w:val="40"/>
        </w:rPr>
        <w:t>By: Phoebe Achonwa</w:t>
      </w:r>
    </w:p>
    <w:p w14:paraId="7E6A42D6" w14:textId="77777777" w:rsidR="000B1501" w:rsidRDefault="000B1501" w:rsidP="000B1501">
      <w:pPr>
        <w:jc w:val="center"/>
        <w:rPr>
          <w:sz w:val="40"/>
          <w:szCs w:val="40"/>
        </w:rPr>
      </w:pPr>
    </w:p>
    <w:p w14:paraId="1B248CC6" w14:textId="77777777" w:rsidR="000B1501" w:rsidRDefault="000B1501" w:rsidP="000B1501">
      <w:pPr>
        <w:jc w:val="center"/>
        <w:rPr>
          <w:sz w:val="40"/>
          <w:szCs w:val="40"/>
        </w:rPr>
      </w:pPr>
    </w:p>
    <w:p w14:paraId="0318F16A" w14:textId="77777777" w:rsidR="000B1501" w:rsidRDefault="000B1501" w:rsidP="000B1501">
      <w:pPr>
        <w:jc w:val="center"/>
        <w:rPr>
          <w:sz w:val="40"/>
          <w:szCs w:val="40"/>
        </w:rPr>
      </w:pPr>
    </w:p>
    <w:p w14:paraId="590CDC8A" w14:textId="77777777" w:rsidR="000B1501" w:rsidRDefault="000B1501" w:rsidP="000B1501">
      <w:pPr>
        <w:jc w:val="center"/>
        <w:rPr>
          <w:sz w:val="40"/>
          <w:szCs w:val="40"/>
        </w:rPr>
      </w:pPr>
    </w:p>
    <w:p w14:paraId="01AEFDF0" w14:textId="77777777" w:rsidR="000B1501" w:rsidRDefault="000B1501" w:rsidP="000B1501">
      <w:pPr>
        <w:jc w:val="center"/>
        <w:rPr>
          <w:sz w:val="40"/>
          <w:szCs w:val="40"/>
        </w:rPr>
      </w:pPr>
    </w:p>
    <w:p w14:paraId="7F036212" w14:textId="77777777" w:rsidR="000B1501" w:rsidRDefault="000B1501" w:rsidP="000B1501">
      <w:pPr>
        <w:jc w:val="center"/>
        <w:rPr>
          <w:sz w:val="40"/>
          <w:szCs w:val="40"/>
        </w:rPr>
      </w:pPr>
    </w:p>
    <w:p w14:paraId="1AD22C34" w14:textId="77777777" w:rsidR="000B1501" w:rsidRDefault="000B1501" w:rsidP="000B1501">
      <w:pPr>
        <w:jc w:val="center"/>
        <w:rPr>
          <w:sz w:val="40"/>
          <w:szCs w:val="40"/>
        </w:rPr>
      </w:pPr>
    </w:p>
    <w:p w14:paraId="0DAC6CB0" w14:textId="77777777" w:rsidR="000B1501" w:rsidRDefault="000B1501" w:rsidP="000B1501">
      <w:pPr>
        <w:jc w:val="center"/>
        <w:rPr>
          <w:sz w:val="40"/>
          <w:szCs w:val="40"/>
        </w:rPr>
      </w:pPr>
    </w:p>
    <w:p w14:paraId="641A6633" w14:textId="77777777" w:rsidR="000B1501" w:rsidRDefault="000B1501" w:rsidP="000B1501">
      <w:pPr>
        <w:jc w:val="center"/>
        <w:rPr>
          <w:sz w:val="40"/>
          <w:szCs w:val="40"/>
        </w:rPr>
      </w:pPr>
    </w:p>
    <w:p w14:paraId="7649F747" w14:textId="77777777" w:rsidR="000B1501" w:rsidRDefault="000B1501" w:rsidP="000B1501">
      <w:pPr>
        <w:jc w:val="center"/>
        <w:rPr>
          <w:sz w:val="40"/>
          <w:szCs w:val="40"/>
        </w:rPr>
      </w:pPr>
    </w:p>
    <w:p w14:paraId="7B95A924" w14:textId="77777777" w:rsidR="000B1501" w:rsidRDefault="000B1501" w:rsidP="000B1501"/>
    <w:p w14:paraId="374FA67E" w14:textId="104009A8" w:rsidR="000B1501" w:rsidRDefault="000B1501" w:rsidP="000B1501">
      <w:r>
        <w:lastRenderedPageBreak/>
        <w:t>Project Overview:</w:t>
      </w:r>
    </w:p>
    <w:p w14:paraId="6366BFC9" w14:textId="3881CC08" w:rsidR="000B1501" w:rsidRDefault="001F44B0" w:rsidP="000B1501">
      <w:r>
        <w:t>This project showcases a 55GHz dual supply rail push-push oscillator that utilizes the transistor parasitic capacitances and transmission lines to attain a 55GHz fundamental frequency and 110GHz second harmonic. The architecture uses a cross-coupled configuration to introduce negative resistance and sustain oscillation that would have been</w:t>
      </w:r>
      <w:r w:rsidR="00572FA9">
        <w:t xml:space="preserve"> otherwise</w:t>
      </w:r>
      <w:r>
        <w:t xml:space="preserve"> lost to </w:t>
      </w:r>
      <w:r w:rsidR="00572FA9">
        <w:t>resistive losses</w:t>
      </w:r>
      <w:r>
        <w:t xml:space="preserve">. Varactors are added to the fundamental harmonic to achieve 10% frequency tuning. The 3-stage </w:t>
      </w:r>
      <w:proofErr w:type="spellStart"/>
      <w:r>
        <w:t>cascode</w:t>
      </w:r>
      <w:proofErr w:type="spellEnd"/>
      <w:r>
        <w:t xml:space="preserve"> buffer amplifier improves the output power from -4dBm to +7.3dBm. </w:t>
      </w:r>
      <w:r w:rsidR="00175EE8">
        <w:t xml:space="preserve">Phase noise was calculated to be -68 </w:t>
      </w:r>
      <w:proofErr w:type="spellStart"/>
      <w:r w:rsidR="00175EE8">
        <w:t>dBc</w:t>
      </w:r>
      <w:proofErr w:type="spellEnd"/>
      <w:r w:rsidR="00175EE8">
        <w:t>/Hz. Power consumption of the full circuit resulted in 150mW and a PAE of 4%</w:t>
      </w:r>
    </w:p>
    <w:p w14:paraId="099F7160" w14:textId="77777777" w:rsidR="00BE20A9" w:rsidRDefault="00BE20A9" w:rsidP="000B1501">
      <w:pPr>
        <w:rPr>
          <w:u w:val="single"/>
        </w:rPr>
      </w:pPr>
    </w:p>
    <w:p w14:paraId="0668A8CB" w14:textId="731BB945" w:rsidR="000B1501" w:rsidRPr="000B1501" w:rsidRDefault="000B1501" w:rsidP="000B1501">
      <w:pPr>
        <w:rPr>
          <w:u w:val="single"/>
        </w:rPr>
      </w:pPr>
      <w:r w:rsidRPr="000B1501">
        <w:rPr>
          <w:u w:val="single"/>
        </w:rPr>
        <w:t>Final Stage:</w:t>
      </w:r>
    </w:p>
    <w:p w14:paraId="1A75F35C" w14:textId="4C6DE07F" w:rsidR="00BE20A9" w:rsidRDefault="000B1501" w:rsidP="000B1501">
      <w:r>
        <w:rPr>
          <w:noProof/>
        </w:rPr>
        <w:drawing>
          <wp:inline distT="0" distB="0" distL="0" distR="0" wp14:anchorId="73A31B36" wp14:editId="37BE1C87">
            <wp:extent cx="5943600" cy="3077210"/>
            <wp:effectExtent l="0" t="0" r="0" b="0"/>
            <wp:docPr id="461035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35102" name="Picture 46103510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077210"/>
                    </a:xfrm>
                    <a:prstGeom prst="rect">
                      <a:avLst/>
                    </a:prstGeom>
                  </pic:spPr>
                </pic:pic>
              </a:graphicData>
            </a:graphic>
          </wp:inline>
        </w:drawing>
      </w:r>
    </w:p>
    <w:p w14:paraId="0EB40CA1" w14:textId="77777777" w:rsidR="00BE20A9" w:rsidRDefault="00BE20A9" w:rsidP="000B1501"/>
    <w:p w14:paraId="1497CD4A" w14:textId="3A05E1CB" w:rsidR="00935001" w:rsidRDefault="000B1501" w:rsidP="000B1501">
      <w:r>
        <w:t xml:space="preserve">The oscillator is a cross-coupled push-push oscillator using the </w:t>
      </w:r>
      <w:proofErr w:type="spellStart"/>
      <w:r>
        <w:t>parasitics</w:t>
      </w:r>
      <w:proofErr w:type="spellEnd"/>
      <w:r>
        <w:t xml:space="preserve"> of the cross-coupled </w:t>
      </w:r>
      <w:proofErr w:type="spellStart"/>
      <w:r>
        <w:t>mosfets</w:t>
      </w:r>
      <w:proofErr w:type="spellEnd"/>
      <w:r>
        <w:t xml:space="preserve"> and transmission lines to create the oscillation. </w:t>
      </w:r>
      <w:r w:rsidR="00935001">
        <w:t>At the drains of the cross-coupled transistors is the fundamental harmonic reading at 55GHz and at the common node of the differential pair lies the second harmonic</w:t>
      </w:r>
      <w:r w:rsidR="008B1159">
        <w:t xml:space="preserve"> where the 180 degree out-of-phase </w:t>
      </w:r>
      <w:r w:rsidR="00CF626E">
        <w:t xml:space="preserve">fundamental </w:t>
      </w:r>
      <w:r w:rsidR="001561EA">
        <w:t>power</w:t>
      </w:r>
      <w:r w:rsidR="00CF626E">
        <w:t xml:space="preserve"> is canceled out while </w:t>
      </w:r>
      <w:r w:rsidR="001561EA">
        <w:t>sending that power</w:t>
      </w:r>
      <w:r w:rsidR="00CF626E">
        <w:t xml:space="preserve"> to the second harmonic </w:t>
      </w:r>
      <w:r w:rsidR="00935001">
        <w:t xml:space="preserve">. The second harmonic </w:t>
      </w:r>
      <w:r w:rsidR="001561EA">
        <w:t>that is</w:t>
      </w:r>
      <w:r w:rsidR="00935001">
        <w:t xml:space="preserve"> extracted reads 110GHz. </w:t>
      </w:r>
      <w:r w:rsidR="008B1159">
        <w:t xml:space="preserve">The push-push design was chosen because of research stating that it provides a high output power and </w:t>
      </w:r>
      <w:r w:rsidR="001561EA">
        <w:t xml:space="preserve">low phase noise. </w:t>
      </w:r>
      <w:r w:rsidR="008B1159">
        <w:t xml:space="preserve"> </w:t>
      </w:r>
    </w:p>
    <w:p w14:paraId="385D1DA5" w14:textId="1F23CA8F" w:rsidR="00935001" w:rsidRDefault="00935001" w:rsidP="00935001">
      <w:pPr>
        <w:jc w:val="center"/>
      </w:pPr>
      <w:r>
        <w:rPr>
          <w:noProof/>
        </w:rPr>
        <w:lastRenderedPageBreak/>
        <w:drawing>
          <wp:inline distT="0" distB="0" distL="0" distR="0" wp14:anchorId="0A41BE42" wp14:editId="614FCD87">
            <wp:extent cx="2568154" cy="2422187"/>
            <wp:effectExtent l="0" t="0" r="0" b="3810"/>
            <wp:docPr id="1723513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13922" name="Picture 17235139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01270" cy="2453421"/>
                    </a:xfrm>
                    <a:prstGeom prst="rect">
                      <a:avLst/>
                    </a:prstGeom>
                  </pic:spPr>
                </pic:pic>
              </a:graphicData>
            </a:graphic>
          </wp:inline>
        </w:drawing>
      </w:r>
    </w:p>
    <w:p w14:paraId="30FDC21F" w14:textId="03CA75B3" w:rsidR="00935001" w:rsidRDefault="00935001" w:rsidP="00935001">
      <w:r>
        <w:t xml:space="preserve">The transmission </w:t>
      </w:r>
      <w:r w:rsidR="008B1159">
        <w:t>lines, labeled</w:t>
      </w:r>
      <w:r>
        <w:t xml:space="preserve"> </w:t>
      </w:r>
      <w:proofErr w:type="spellStart"/>
      <w:r>
        <w:t>mtline</w:t>
      </w:r>
      <w:proofErr w:type="spellEnd"/>
      <w:r w:rsidR="008B1159">
        <w:t xml:space="preserve"> act as inductors. The symmetric </w:t>
      </w:r>
      <w:proofErr w:type="spellStart"/>
      <w:r w:rsidR="008B1159">
        <w:t>tlines</w:t>
      </w:r>
      <w:proofErr w:type="spellEnd"/>
      <w:r w:rsidR="008B1159">
        <w:t xml:space="preserve"> in the oscillator tank are the inductors used for oscillation while the </w:t>
      </w:r>
      <w:proofErr w:type="spellStart"/>
      <w:r w:rsidR="008B1159">
        <w:t>tline</w:t>
      </w:r>
      <w:proofErr w:type="spellEnd"/>
      <w:r w:rsidR="008B1159">
        <w:t xml:space="preserve"> connected to VDD is used to direct the signal into the </w:t>
      </w:r>
      <w:proofErr w:type="spellStart"/>
      <w:r w:rsidR="008B1159">
        <w:t>prebuff</w:t>
      </w:r>
      <w:proofErr w:type="spellEnd"/>
      <w:r w:rsidR="008B1159">
        <w:t xml:space="preserve"> node. </w:t>
      </w:r>
    </w:p>
    <w:p w14:paraId="2E578EA9" w14:textId="505406AF" w:rsidR="00935001" w:rsidRDefault="008B1159" w:rsidP="008B1159">
      <w:pPr>
        <w:jc w:val="center"/>
      </w:pPr>
      <w:r>
        <w:rPr>
          <w:noProof/>
          <w:sz w:val="40"/>
          <w:szCs w:val="40"/>
        </w:rPr>
        <w:drawing>
          <wp:inline distT="0" distB="0" distL="0" distR="0" wp14:anchorId="42915951" wp14:editId="48B890EF">
            <wp:extent cx="1945532" cy="2058550"/>
            <wp:effectExtent l="0" t="0" r="0" b="0"/>
            <wp:docPr id="1924311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11888" name="Picture 19243118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2474" cy="2065895"/>
                    </a:xfrm>
                    <a:prstGeom prst="rect">
                      <a:avLst/>
                    </a:prstGeom>
                  </pic:spPr>
                </pic:pic>
              </a:graphicData>
            </a:graphic>
          </wp:inline>
        </w:drawing>
      </w:r>
    </w:p>
    <w:p w14:paraId="6F36F825" w14:textId="37F2E278" w:rsidR="00331502" w:rsidRDefault="00331502" w:rsidP="008B1159">
      <w:pPr>
        <w:jc w:val="center"/>
      </w:pPr>
      <w:r>
        <w:rPr>
          <w:noProof/>
        </w:rPr>
        <w:lastRenderedPageBreak/>
        <w:drawing>
          <wp:inline distT="0" distB="0" distL="0" distR="0" wp14:anchorId="7BE6D521" wp14:editId="6773A621">
            <wp:extent cx="4863830" cy="3261780"/>
            <wp:effectExtent l="0" t="0" r="635" b="2540"/>
            <wp:docPr id="1351006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06870" name="Picture 13510068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80578" cy="3273011"/>
                    </a:xfrm>
                    <a:prstGeom prst="rect">
                      <a:avLst/>
                    </a:prstGeom>
                  </pic:spPr>
                </pic:pic>
              </a:graphicData>
            </a:graphic>
          </wp:inline>
        </w:drawing>
      </w:r>
    </w:p>
    <w:p w14:paraId="0E84BCC4" w14:textId="4F2194F9" w:rsidR="00331502" w:rsidRDefault="00331502" w:rsidP="008B1159">
      <w:pPr>
        <w:jc w:val="center"/>
      </w:pPr>
      <w:r>
        <w:t>Figure: Second Harmonic Tuning Range (104G – 116G)</w:t>
      </w:r>
    </w:p>
    <w:p w14:paraId="0D8F5FF3" w14:textId="2A32E016" w:rsidR="00331502" w:rsidRDefault="00331502" w:rsidP="008B1159">
      <w:pPr>
        <w:jc w:val="center"/>
      </w:pPr>
      <w:r>
        <w:rPr>
          <w:noProof/>
        </w:rPr>
        <w:drawing>
          <wp:inline distT="0" distB="0" distL="0" distR="0" wp14:anchorId="7CCB6D40" wp14:editId="7DA614AA">
            <wp:extent cx="4707040" cy="3171217"/>
            <wp:effectExtent l="0" t="0" r="5080" b="3810"/>
            <wp:docPr id="374827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27460" name="Picture 374827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40674" cy="3193877"/>
                    </a:xfrm>
                    <a:prstGeom prst="rect">
                      <a:avLst/>
                    </a:prstGeom>
                  </pic:spPr>
                </pic:pic>
              </a:graphicData>
            </a:graphic>
          </wp:inline>
        </w:drawing>
      </w:r>
    </w:p>
    <w:p w14:paraId="46820788" w14:textId="4D30E351" w:rsidR="00331502" w:rsidRDefault="00331502" w:rsidP="008B1159">
      <w:pPr>
        <w:jc w:val="center"/>
      </w:pPr>
      <w:r>
        <w:t>Figure: Fundamental Harmonic Tuning Range (51.9G – 57.6G)</w:t>
      </w:r>
    </w:p>
    <w:p w14:paraId="7BDEAB30" w14:textId="49606973" w:rsidR="000B1501" w:rsidRDefault="00935001" w:rsidP="000B1501">
      <w:r>
        <w:t xml:space="preserve">Attached to the fundamental harmonic nodes are pmos varactors (source and drain tied together) with a width of 5um and multiplier of 9 resulting in a total width of 45um. The fingers parameter was not used because after multiple simulations, I realized that they </w:t>
      </w:r>
      <w:r>
        <w:lastRenderedPageBreak/>
        <w:t xml:space="preserve">were not making a difference and the </w:t>
      </w:r>
      <w:proofErr w:type="spellStart"/>
      <w:r>
        <w:t>parasitics</w:t>
      </w:r>
      <w:proofErr w:type="spellEnd"/>
      <w:r>
        <w:t xml:space="preserve"> remained the same. With a sweep of the tuning voltage from 0v – 1.2v, the circuit achieved a range from 51.9G – 57.6G. </w:t>
      </w:r>
    </w:p>
    <w:p w14:paraId="1920514C" w14:textId="77777777" w:rsidR="008B1159" w:rsidRDefault="008B1159" w:rsidP="000B1501"/>
    <w:p w14:paraId="0A6FDCCA" w14:textId="2D0812C0" w:rsidR="008B1159" w:rsidRDefault="008B1159" w:rsidP="000B1501">
      <w:r>
        <w:rPr>
          <w:noProof/>
        </w:rPr>
        <w:drawing>
          <wp:inline distT="0" distB="0" distL="0" distR="0" wp14:anchorId="29C414E9" wp14:editId="5F849DC9">
            <wp:extent cx="5943600" cy="2522855"/>
            <wp:effectExtent l="0" t="0" r="0" b="4445"/>
            <wp:docPr id="12605889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88948" name="Picture 12605889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22855"/>
                    </a:xfrm>
                    <a:prstGeom prst="rect">
                      <a:avLst/>
                    </a:prstGeom>
                  </pic:spPr>
                </pic:pic>
              </a:graphicData>
            </a:graphic>
          </wp:inline>
        </w:drawing>
      </w:r>
    </w:p>
    <w:p w14:paraId="5ED99D5C" w14:textId="77777777" w:rsidR="008B1159" w:rsidRDefault="008B1159" w:rsidP="000B1501"/>
    <w:p w14:paraId="58189BD1" w14:textId="18A89960" w:rsidR="001D572A" w:rsidRDefault="008B1159" w:rsidP="000B1501">
      <w:r>
        <w:t xml:space="preserve">Three sets of </w:t>
      </w:r>
      <w:proofErr w:type="spellStart"/>
      <w:r>
        <w:t>cascode</w:t>
      </w:r>
      <w:proofErr w:type="spellEnd"/>
      <w:r>
        <w:t xml:space="preserve"> amplifiers are used </w:t>
      </w:r>
      <w:r w:rsidR="001561EA">
        <w:t xml:space="preserve">to buffer the oscillator output and drive it to the next stage. A </w:t>
      </w:r>
      <w:proofErr w:type="spellStart"/>
      <w:r w:rsidR="001561EA">
        <w:t>cascode</w:t>
      </w:r>
      <w:proofErr w:type="spellEnd"/>
      <w:r w:rsidR="001561EA">
        <w:t xml:space="preserve"> configuration was chosen to limit the miller capacitance.</w:t>
      </w:r>
      <w:r w:rsidR="00C62C37">
        <w:t xml:space="preserve"> Each stage uses has an inductor close to VDD2 (2.4v) to prevent the signal from flowing into AC ground. </w:t>
      </w:r>
      <w:r w:rsidR="001561EA">
        <w:t xml:space="preserve"> Between each stage including the input to the first stage is an RF choke to </w:t>
      </w:r>
      <w:proofErr w:type="spellStart"/>
      <w:r w:rsidR="001D572A">
        <w:t>rebias</w:t>
      </w:r>
      <w:proofErr w:type="spellEnd"/>
      <w:r w:rsidR="001D572A">
        <w:t xml:space="preserve"> the driver </w:t>
      </w:r>
      <w:proofErr w:type="spellStart"/>
      <w:r w:rsidR="001D572A">
        <w:t>mosfet</w:t>
      </w:r>
      <w:proofErr w:type="spellEnd"/>
      <w:r w:rsidR="001D572A">
        <w:t xml:space="preserve"> of each amplifier. </w:t>
      </w:r>
    </w:p>
    <w:p w14:paraId="5BD361D5" w14:textId="77777777" w:rsidR="001D572A" w:rsidRDefault="001D572A" w:rsidP="000B1501"/>
    <w:p w14:paraId="28C01246" w14:textId="0C465339" w:rsidR="001D572A" w:rsidRDefault="001D572A" w:rsidP="001D572A">
      <w:pPr>
        <w:jc w:val="center"/>
      </w:pPr>
      <w:r w:rsidRPr="001D572A">
        <w:rPr>
          <w:noProof/>
        </w:rPr>
        <w:drawing>
          <wp:inline distT="0" distB="0" distL="0" distR="0" wp14:anchorId="00F35C6C" wp14:editId="492CCF88">
            <wp:extent cx="4366965" cy="2905246"/>
            <wp:effectExtent l="0" t="0" r="1905" b="3175"/>
            <wp:docPr id="27497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5857" name=""/>
                    <pic:cNvPicPr/>
                  </pic:nvPicPr>
                  <pic:blipFill>
                    <a:blip r:embed="rId10"/>
                    <a:stretch>
                      <a:fillRect/>
                    </a:stretch>
                  </pic:blipFill>
                  <pic:spPr>
                    <a:xfrm>
                      <a:off x="0" y="0"/>
                      <a:ext cx="4434873" cy="2950424"/>
                    </a:xfrm>
                    <a:prstGeom prst="rect">
                      <a:avLst/>
                    </a:prstGeom>
                  </pic:spPr>
                </pic:pic>
              </a:graphicData>
            </a:graphic>
          </wp:inline>
        </w:drawing>
      </w:r>
    </w:p>
    <w:p w14:paraId="312E0218" w14:textId="6711C90F" w:rsidR="00C62C37" w:rsidRDefault="00C62C37" w:rsidP="001D572A">
      <w:pPr>
        <w:jc w:val="center"/>
      </w:pPr>
      <w:r w:rsidRPr="00C62C37">
        <w:rPr>
          <w:noProof/>
        </w:rPr>
        <w:lastRenderedPageBreak/>
        <w:drawing>
          <wp:inline distT="0" distB="0" distL="0" distR="0" wp14:anchorId="54BDDE23" wp14:editId="12FFCB38">
            <wp:extent cx="2565400" cy="4191000"/>
            <wp:effectExtent l="0" t="0" r="0" b="0"/>
            <wp:docPr id="163020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06146" name=""/>
                    <pic:cNvPicPr/>
                  </pic:nvPicPr>
                  <pic:blipFill>
                    <a:blip r:embed="rId11"/>
                    <a:stretch>
                      <a:fillRect/>
                    </a:stretch>
                  </pic:blipFill>
                  <pic:spPr>
                    <a:xfrm>
                      <a:off x="0" y="0"/>
                      <a:ext cx="2565400" cy="4191000"/>
                    </a:xfrm>
                    <a:prstGeom prst="rect">
                      <a:avLst/>
                    </a:prstGeom>
                  </pic:spPr>
                </pic:pic>
              </a:graphicData>
            </a:graphic>
          </wp:inline>
        </w:drawing>
      </w:r>
      <w:r w:rsidRPr="00C62C37">
        <w:rPr>
          <w:noProof/>
        </w:rPr>
        <w:drawing>
          <wp:inline distT="0" distB="0" distL="0" distR="0" wp14:anchorId="305B1F90" wp14:editId="749347B3">
            <wp:extent cx="1875933" cy="4190730"/>
            <wp:effectExtent l="0" t="0" r="3810" b="635"/>
            <wp:docPr id="145715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51670" name=""/>
                    <pic:cNvPicPr/>
                  </pic:nvPicPr>
                  <pic:blipFill>
                    <a:blip r:embed="rId12"/>
                    <a:stretch>
                      <a:fillRect/>
                    </a:stretch>
                  </pic:blipFill>
                  <pic:spPr>
                    <a:xfrm>
                      <a:off x="0" y="0"/>
                      <a:ext cx="1902167" cy="4249336"/>
                    </a:xfrm>
                    <a:prstGeom prst="rect">
                      <a:avLst/>
                    </a:prstGeom>
                  </pic:spPr>
                </pic:pic>
              </a:graphicData>
            </a:graphic>
          </wp:inline>
        </w:drawing>
      </w:r>
    </w:p>
    <w:p w14:paraId="1CCD1F0F" w14:textId="2AA2D62F" w:rsidR="00437F2C" w:rsidRDefault="001D572A" w:rsidP="000B1501">
      <w:r>
        <w:t>Without the RF choke, the VDD2 bias is set as the operating point and forces the driving transistor into triode.</w:t>
      </w:r>
      <w:r w:rsidR="00C62C37">
        <w:t xml:space="preserve"> The interesting issue that arises without the RF choke is that the amplifier stage turns into a Colpitts oscillator </w:t>
      </w:r>
      <w:r w:rsidR="00E76A46">
        <w:t xml:space="preserve">due to the transistor </w:t>
      </w:r>
      <w:proofErr w:type="spellStart"/>
      <w:r w:rsidR="00E76A46">
        <w:t>parasitics</w:t>
      </w:r>
      <w:proofErr w:type="spellEnd"/>
      <w:r w:rsidR="00E76A46">
        <w:t xml:space="preserve"> </w:t>
      </w:r>
      <w:r w:rsidR="00C62C37">
        <w:t>and therefore the output captures both the frequency of the VCO and the Colpitts resulting in the above waveform.</w:t>
      </w:r>
    </w:p>
    <w:p w14:paraId="5A545EE6" w14:textId="4AF57608" w:rsidR="00437F2C" w:rsidRDefault="00437F2C" w:rsidP="00437F2C">
      <w:pPr>
        <w:jc w:val="center"/>
      </w:pPr>
      <w:r>
        <w:rPr>
          <w:noProof/>
        </w:rPr>
        <w:drawing>
          <wp:inline distT="0" distB="0" distL="0" distR="0" wp14:anchorId="45BE0100" wp14:editId="277B630D">
            <wp:extent cx="3998068" cy="2581231"/>
            <wp:effectExtent l="0" t="0" r="2540" b="0"/>
            <wp:docPr id="1182982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82119" name="Picture 11829821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21192" cy="2596160"/>
                    </a:xfrm>
                    <a:prstGeom prst="rect">
                      <a:avLst/>
                    </a:prstGeom>
                  </pic:spPr>
                </pic:pic>
              </a:graphicData>
            </a:graphic>
          </wp:inline>
        </w:drawing>
      </w:r>
    </w:p>
    <w:p w14:paraId="794D620A" w14:textId="77777777" w:rsidR="00C62C37" w:rsidRDefault="00C62C37" w:rsidP="000B1501"/>
    <w:p w14:paraId="295EF193" w14:textId="721698B6" w:rsidR="000B1501" w:rsidRDefault="00C62C37" w:rsidP="00E76A46">
      <w:r>
        <w:t xml:space="preserve">Connected to the last stage is a 50 Ohm port that allows for power extraction. Without a matching network, the output power settles at +7.3dBm after all three amplifier stages. Without the three </w:t>
      </w:r>
      <w:r w:rsidR="000A5564">
        <w:t xml:space="preserve">amplifiers, the output power was around -4dBm.  </w:t>
      </w:r>
    </w:p>
    <w:p w14:paraId="6A12CED7" w14:textId="68AAE1E2" w:rsidR="00E76A46" w:rsidRDefault="00E76A46" w:rsidP="00E76A46">
      <w:pPr>
        <w:jc w:val="center"/>
      </w:pPr>
      <w:r>
        <w:rPr>
          <w:noProof/>
          <w:sz w:val="40"/>
          <w:szCs w:val="40"/>
        </w:rPr>
        <w:drawing>
          <wp:inline distT="0" distB="0" distL="0" distR="0" wp14:anchorId="7EA87BC1" wp14:editId="20A0A775">
            <wp:extent cx="2334638" cy="2243084"/>
            <wp:effectExtent l="0" t="0" r="2540" b="5080"/>
            <wp:docPr id="97315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5493" name="Picture 97315493"/>
                    <pic:cNvPicPr/>
                  </pic:nvPicPr>
                  <pic:blipFill>
                    <a:blip r:embed="rId14">
                      <a:extLst>
                        <a:ext uri="{28A0092B-C50C-407E-A947-70E740481C1C}">
                          <a14:useLocalDpi xmlns:a14="http://schemas.microsoft.com/office/drawing/2010/main" val="0"/>
                        </a:ext>
                      </a:extLst>
                    </a:blip>
                    <a:stretch>
                      <a:fillRect/>
                    </a:stretch>
                  </pic:blipFill>
                  <pic:spPr>
                    <a:xfrm>
                      <a:off x="0" y="0"/>
                      <a:ext cx="2338426" cy="2246723"/>
                    </a:xfrm>
                    <a:prstGeom prst="rect">
                      <a:avLst/>
                    </a:prstGeom>
                  </pic:spPr>
                </pic:pic>
              </a:graphicData>
            </a:graphic>
          </wp:inline>
        </w:drawing>
      </w:r>
    </w:p>
    <w:p w14:paraId="0A5A04C9" w14:textId="6696C3FA" w:rsidR="00E76A46" w:rsidRPr="00E76A46" w:rsidRDefault="00E76A46" w:rsidP="00E76A46">
      <w:pPr>
        <w:rPr>
          <w:u w:val="single"/>
        </w:rPr>
      </w:pPr>
      <w:r w:rsidRPr="00E76A46">
        <w:rPr>
          <w:u w:val="single"/>
        </w:rPr>
        <w:t>Results:</w:t>
      </w:r>
    </w:p>
    <w:p w14:paraId="5EA17BEB" w14:textId="2F26E111" w:rsidR="00BE20A9" w:rsidRPr="00BE20A9" w:rsidRDefault="00BE20A9" w:rsidP="00E76A46">
      <w:pPr>
        <w:rPr>
          <w:u w:val="single"/>
        </w:rPr>
      </w:pPr>
      <w:r w:rsidRPr="00BE20A9">
        <w:rPr>
          <w:u w:val="single"/>
        </w:rPr>
        <w:t>Transient Simulations:</w:t>
      </w:r>
    </w:p>
    <w:p w14:paraId="507BACFD" w14:textId="729E5170" w:rsidR="00BE20A9" w:rsidRDefault="00BE20A9" w:rsidP="00BE20A9">
      <w:pPr>
        <w:jc w:val="center"/>
      </w:pPr>
      <w:r>
        <w:rPr>
          <w:noProof/>
        </w:rPr>
        <w:drawing>
          <wp:inline distT="0" distB="0" distL="0" distR="0" wp14:anchorId="3EA722EF" wp14:editId="0B7340AB">
            <wp:extent cx="5152370" cy="3426106"/>
            <wp:effectExtent l="0" t="0" r="4445" b="3175"/>
            <wp:docPr id="1748108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108997" name="Picture 174810899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4747" cy="3434336"/>
                    </a:xfrm>
                    <a:prstGeom prst="rect">
                      <a:avLst/>
                    </a:prstGeom>
                  </pic:spPr>
                </pic:pic>
              </a:graphicData>
            </a:graphic>
          </wp:inline>
        </w:drawing>
      </w:r>
    </w:p>
    <w:p w14:paraId="740FDF3B" w14:textId="6C4392B3" w:rsidR="00BE20A9" w:rsidRPr="00BE20A9" w:rsidRDefault="00572FA9" w:rsidP="00572FA9">
      <w:proofErr w:type="spellStart"/>
      <w:r>
        <w:t>Prebuff</w:t>
      </w:r>
      <w:proofErr w:type="spellEnd"/>
      <w:r>
        <w:t xml:space="preserve"> is the output of the oscillator when loaded with the amplifier chain and </w:t>
      </w:r>
      <w:proofErr w:type="spellStart"/>
      <w:r>
        <w:t>postbuff</w:t>
      </w:r>
      <w:proofErr w:type="spellEnd"/>
      <w:r>
        <w:t xml:space="preserve"> is the waveform after the amplifier chain.</w:t>
      </w:r>
    </w:p>
    <w:p w14:paraId="6C27758E" w14:textId="0C7302CA" w:rsidR="00BE20A9" w:rsidRDefault="00BE20A9" w:rsidP="00BE20A9">
      <w:pPr>
        <w:jc w:val="center"/>
        <w:rPr>
          <w:u w:val="single"/>
        </w:rPr>
      </w:pPr>
      <w:r>
        <w:rPr>
          <w:noProof/>
          <w:u w:val="single"/>
        </w:rPr>
        <w:lastRenderedPageBreak/>
        <w:drawing>
          <wp:inline distT="0" distB="0" distL="0" distR="0" wp14:anchorId="333EAF30" wp14:editId="44CD132B">
            <wp:extent cx="5416952" cy="3618825"/>
            <wp:effectExtent l="0" t="0" r="0" b="1270"/>
            <wp:docPr id="188269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9746" name="Picture 18826974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6269" cy="3631730"/>
                    </a:xfrm>
                    <a:prstGeom prst="rect">
                      <a:avLst/>
                    </a:prstGeom>
                  </pic:spPr>
                </pic:pic>
              </a:graphicData>
            </a:graphic>
          </wp:inline>
        </w:drawing>
      </w:r>
    </w:p>
    <w:p w14:paraId="4F830373" w14:textId="741BDE2E" w:rsidR="00E76A46" w:rsidRPr="00C04580" w:rsidRDefault="00E76A46" w:rsidP="00E76A46">
      <w:pPr>
        <w:rPr>
          <w:u w:val="single"/>
        </w:rPr>
      </w:pPr>
      <w:r w:rsidRPr="00C04580">
        <w:rPr>
          <w:u w:val="single"/>
        </w:rPr>
        <w:t>Power consumption:</w:t>
      </w:r>
    </w:p>
    <w:p w14:paraId="211F0371" w14:textId="7A96C4E3" w:rsidR="00E76A46" w:rsidRPr="00E76A46" w:rsidRDefault="00E76A46" w:rsidP="00E76A46">
      <w:r>
        <w:rPr>
          <w:noProof/>
        </w:rPr>
        <w:drawing>
          <wp:inline distT="0" distB="0" distL="0" distR="0" wp14:anchorId="050C26D7" wp14:editId="283DD779">
            <wp:extent cx="5943600" cy="369651"/>
            <wp:effectExtent l="0" t="0" r="0" b="6350"/>
            <wp:docPr id="2052284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84072" name="Picture 20522840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9651"/>
                    </a:xfrm>
                    <a:prstGeom prst="rect">
                      <a:avLst/>
                    </a:prstGeom>
                  </pic:spPr>
                </pic:pic>
              </a:graphicData>
            </a:graphic>
          </wp:inline>
        </w:drawing>
      </w:r>
    </w:p>
    <w:p w14:paraId="21EF4265" w14:textId="2F63EC5A" w:rsidR="00175EE8" w:rsidRDefault="00E76A46" w:rsidP="00E76A46">
      <w:r>
        <w:t xml:space="preserve">As seen, the power consumption is </w:t>
      </w:r>
      <w:r w:rsidR="00572FA9">
        <w:t>high</w:t>
      </w:r>
      <w:r>
        <w:t xml:space="preserve">. If changes </w:t>
      </w:r>
      <w:r w:rsidR="00572FA9">
        <w:t>were</w:t>
      </w:r>
      <w:r>
        <w:t xml:space="preserve"> to be made, I think changing the type of amplifier </w:t>
      </w:r>
      <w:r w:rsidR="001F44B0">
        <w:t>configuration will decrease the power consumption.</w:t>
      </w:r>
      <w:r w:rsidR="00572FA9">
        <w:t xml:space="preserve"> I can use a common source configuration, use a one supply rail and limit millers’ effect through neutralization. </w:t>
      </w:r>
    </w:p>
    <w:p w14:paraId="1D57E0FD" w14:textId="77777777" w:rsidR="00175EE8" w:rsidRDefault="00175EE8" w:rsidP="00E76A46"/>
    <w:p w14:paraId="4AA9DAB9" w14:textId="77777777" w:rsidR="00175EE8" w:rsidRPr="004242F2" w:rsidRDefault="00175EE8" w:rsidP="00E76A46">
      <w:pPr>
        <w:rPr>
          <w:u w:val="single"/>
        </w:rPr>
      </w:pPr>
      <w:r w:rsidRPr="004242F2">
        <w:rPr>
          <w:u w:val="single"/>
        </w:rPr>
        <w:t>PAE:</w:t>
      </w:r>
    </w:p>
    <w:p w14:paraId="280944C2" w14:textId="06E9A7FF" w:rsidR="00175EE8" w:rsidRDefault="00175EE8" w:rsidP="00175EE8">
      <w:pPr>
        <w:jc w:val="center"/>
      </w:pPr>
      <w:r>
        <w:rPr>
          <w:noProof/>
        </w:rPr>
        <w:drawing>
          <wp:inline distT="0" distB="0" distL="0" distR="0" wp14:anchorId="4CDE8E85" wp14:editId="15B7A0E6">
            <wp:extent cx="2928026" cy="1998628"/>
            <wp:effectExtent l="0" t="0" r="5715" b="0"/>
            <wp:docPr id="16630613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61385" name="Picture 16630613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42929" cy="2008800"/>
                    </a:xfrm>
                    <a:prstGeom prst="rect">
                      <a:avLst/>
                    </a:prstGeom>
                  </pic:spPr>
                </pic:pic>
              </a:graphicData>
            </a:graphic>
          </wp:inline>
        </w:drawing>
      </w:r>
    </w:p>
    <w:p w14:paraId="731BA340" w14:textId="77777777" w:rsidR="00175EE8" w:rsidRDefault="00175EE8" w:rsidP="00E76A46"/>
    <w:p w14:paraId="143AC7E5" w14:textId="705D6596" w:rsidR="00175EE8" w:rsidRDefault="00A21FB8" w:rsidP="00E76A46">
      <w:r>
        <w:t>PAE is 4%.</w:t>
      </w:r>
    </w:p>
    <w:p w14:paraId="68192C4E" w14:textId="77777777" w:rsidR="00A21FB8" w:rsidRDefault="00A21FB8" w:rsidP="00E76A46"/>
    <w:p w14:paraId="0F12C45B" w14:textId="62BC2D0D" w:rsidR="00175EE8" w:rsidRPr="00437F2C" w:rsidRDefault="00175EE8" w:rsidP="00E76A46">
      <w:pPr>
        <w:rPr>
          <w:u w:val="single"/>
        </w:rPr>
      </w:pPr>
      <w:r w:rsidRPr="00437F2C">
        <w:rPr>
          <w:u w:val="single"/>
        </w:rPr>
        <w:t>Phase Noise:</w:t>
      </w:r>
    </w:p>
    <w:p w14:paraId="03D45267" w14:textId="3D31502B" w:rsidR="000B1501" w:rsidRPr="00E76A46" w:rsidRDefault="00175EE8" w:rsidP="00175EE8">
      <w:pPr>
        <w:jc w:val="center"/>
      </w:pPr>
      <w:r>
        <w:rPr>
          <w:noProof/>
        </w:rPr>
        <w:drawing>
          <wp:inline distT="0" distB="0" distL="0" distR="0" wp14:anchorId="64233E10" wp14:editId="685B23A4">
            <wp:extent cx="4854102" cy="3122494"/>
            <wp:effectExtent l="0" t="0" r="0" b="1905"/>
            <wp:docPr id="974229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29469" name="Picture 9742294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60765" cy="3126780"/>
                    </a:xfrm>
                    <a:prstGeom prst="rect">
                      <a:avLst/>
                    </a:prstGeom>
                  </pic:spPr>
                </pic:pic>
              </a:graphicData>
            </a:graphic>
          </wp:inline>
        </w:drawing>
      </w:r>
    </w:p>
    <w:p w14:paraId="102DD053" w14:textId="1B9569D0" w:rsidR="000B1501" w:rsidRDefault="00A21FB8" w:rsidP="00175EE8">
      <w:r>
        <w:t xml:space="preserve">The phase noise sits at -68 </w:t>
      </w:r>
      <w:proofErr w:type="spellStart"/>
      <w:r>
        <w:t>dBc</w:t>
      </w:r>
      <w:proofErr w:type="spellEnd"/>
      <w:r>
        <w:t xml:space="preserve">/Hz. </w:t>
      </w:r>
    </w:p>
    <w:p w14:paraId="3930DDDB" w14:textId="77777777" w:rsidR="00437F2C" w:rsidRPr="00A21FB8" w:rsidRDefault="00437F2C" w:rsidP="00175EE8"/>
    <w:p w14:paraId="5BF71692" w14:textId="77777777" w:rsidR="000B1501" w:rsidRDefault="000B1501" w:rsidP="000B1501">
      <w:pPr>
        <w:jc w:val="center"/>
        <w:rPr>
          <w:sz w:val="40"/>
          <w:szCs w:val="40"/>
        </w:rPr>
      </w:pPr>
    </w:p>
    <w:p w14:paraId="2B2D2450" w14:textId="52AE5D53" w:rsidR="000B1501" w:rsidRDefault="00437F2C" w:rsidP="000B1501">
      <w:r>
        <w:rPr>
          <w:noProof/>
        </w:rPr>
        <w:drawing>
          <wp:inline distT="0" distB="0" distL="0" distR="0" wp14:anchorId="063F0D87" wp14:editId="43FF888A">
            <wp:extent cx="5943600" cy="2464435"/>
            <wp:effectExtent l="0" t="0" r="0" b="0"/>
            <wp:docPr id="86057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70762" name="Picture 8605707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464435"/>
                    </a:xfrm>
                    <a:prstGeom prst="rect">
                      <a:avLst/>
                    </a:prstGeom>
                  </pic:spPr>
                </pic:pic>
              </a:graphicData>
            </a:graphic>
          </wp:inline>
        </w:drawing>
      </w:r>
    </w:p>
    <w:p w14:paraId="4D4FF704" w14:textId="77777777" w:rsidR="00331502" w:rsidRDefault="00331502" w:rsidP="000B1501"/>
    <w:p w14:paraId="7347EF64" w14:textId="3419D55C" w:rsidR="00331502" w:rsidRPr="00331502" w:rsidRDefault="00331502" w:rsidP="000B1501">
      <w:pPr>
        <w:rPr>
          <w:u w:val="single"/>
        </w:rPr>
      </w:pPr>
      <w:r w:rsidRPr="00331502">
        <w:rPr>
          <w:u w:val="single"/>
        </w:rPr>
        <w:t>Stability:</w:t>
      </w:r>
    </w:p>
    <w:p w14:paraId="259CB5CD" w14:textId="1D4587E8" w:rsidR="00331502" w:rsidRDefault="00331502" w:rsidP="000B1501">
      <w:r>
        <w:t xml:space="preserve">Stability is still an issue that hasn’t been fixed yet. Because of oscillations that arise from the </w:t>
      </w:r>
      <w:proofErr w:type="spellStart"/>
      <w:r>
        <w:t>parasitics</w:t>
      </w:r>
      <w:proofErr w:type="spellEnd"/>
      <w:r>
        <w:t xml:space="preserve"> in the buffer stage transistors, the resulting waveform when the VCO is turned off is shown in the waveform below. </w:t>
      </w:r>
    </w:p>
    <w:p w14:paraId="4C010136" w14:textId="616FE8DE" w:rsidR="00331502" w:rsidRDefault="00331502" w:rsidP="00331502">
      <w:pPr>
        <w:jc w:val="center"/>
      </w:pPr>
      <w:r>
        <w:rPr>
          <w:noProof/>
        </w:rPr>
        <w:drawing>
          <wp:inline distT="0" distB="0" distL="0" distR="0" wp14:anchorId="2FD03222" wp14:editId="276EFFE1">
            <wp:extent cx="5943600" cy="3976370"/>
            <wp:effectExtent l="0" t="0" r="0" b="0"/>
            <wp:docPr id="20474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70651" name="Picture 20474706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76370"/>
                    </a:xfrm>
                    <a:prstGeom prst="rect">
                      <a:avLst/>
                    </a:prstGeom>
                  </pic:spPr>
                </pic:pic>
              </a:graphicData>
            </a:graphic>
          </wp:inline>
        </w:drawing>
      </w:r>
    </w:p>
    <w:p w14:paraId="14EBC942" w14:textId="77777777" w:rsidR="00331502" w:rsidRDefault="00331502" w:rsidP="00331502">
      <w:pPr>
        <w:jc w:val="center"/>
      </w:pPr>
    </w:p>
    <w:p w14:paraId="44907C52" w14:textId="085B0132" w:rsidR="00331502" w:rsidRPr="000B1501" w:rsidRDefault="00331502" w:rsidP="00331502">
      <w:r>
        <w:t xml:space="preserve">The signal’s voltage swing is significant and slowly decreases but the time that it takes is still too long. Potential fixes are to add passive components to dissipate the extra power. </w:t>
      </w:r>
    </w:p>
    <w:sectPr w:rsidR="00331502" w:rsidRPr="000B1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501"/>
    <w:rsid w:val="000A5564"/>
    <w:rsid w:val="000B1501"/>
    <w:rsid w:val="001561EA"/>
    <w:rsid w:val="00175EE8"/>
    <w:rsid w:val="001D572A"/>
    <w:rsid w:val="001F44B0"/>
    <w:rsid w:val="00331502"/>
    <w:rsid w:val="004242F2"/>
    <w:rsid w:val="00437F2C"/>
    <w:rsid w:val="00572FA9"/>
    <w:rsid w:val="007A158B"/>
    <w:rsid w:val="007D1DC6"/>
    <w:rsid w:val="008B1159"/>
    <w:rsid w:val="00935001"/>
    <w:rsid w:val="00A21FB8"/>
    <w:rsid w:val="00BE20A9"/>
    <w:rsid w:val="00C04580"/>
    <w:rsid w:val="00C62C37"/>
    <w:rsid w:val="00CF626E"/>
    <w:rsid w:val="00E76A46"/>
    <w:rsid w:val="00F41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49B1F1"/>
  <w15:chartTrackingRefBased/>
  <w15:docId w15:val="{933DF631-2CBA-734A-8427-B7030A9E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501"/>
    <w:rPr>
      <w:rFonts w:eastAsiaTheme="majorEastAsia" w:cstheme="majorBidi"/>
      <w:color w:val="272727" w:themeColor="text1" w:themeTint="D8"/>
    </w:rPr>
  </w:style>
  <w:style w:type="paragraph" w:styleId="Title">
    <w:name w:val="Title"/>
    <w:basedOn w:val="Normal"/>
    <w:next w:val="Normal"/>
    <w:link w:val="TitleChar"/>
    <w:uiPriority w:val="10"/>
    <w:qFormat/>
    <w:rsid w:val="000B1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501"/>
    <w:pPr>
      <w:spacing w:before="160"/>
      <w:jc w:val="center"/>
    </w:pPr>
    <w:rPr>
      <w:i/>
      <w:iCs/>
      <w:color w:val="404040" w:themeColor="text1" w:themeTint="BF"/>
    </w:rPr>
  </w:style>
  <w:style w:type="character" w:customStyle="1" w:styleId="QuoteChar">
    <w:name w:val="Quote Char"/>
    <w:basedOn w:val="DefaultParagraphFont"/>
    <w:link w:val="Quote"/>
    <w:uiPriority w:val="29"/>
    <w:rsid w:val="000B1501"/>
    <w:rPr>
      <w:i/>
      <w:iCs/>
      <w:color w:val="404040" w:themeColor="text1" w:themeTint="BF"/>
    </w:rPr>
  </w:style>
  <w:style w:type="paragraph" w:styleId="ListParagraph">
    <w:name w:val="List Paragraph"/>
    <w:basedOn w:val="Normal"/>
    <w:uiPriority w:val="34"/>
    <w:qFormat/>
    <w:rsid w:val="000B1501"/>
    <w:pPr>
      <w:ind w:left="720"/>
      <w:contextualSpacing/>
    </w:pPr>
  </w:style>
  <w:style w:type="character" w:styleId="IntenseEmphasis">
    <w:name w:val="Intense Emphasis"/>
    <w:basedOn w:val="DefaultParagraphFont"/>
    <w:uiPriority w:val="21"/>
    <w:qFormat/>
    <w:rsid w:val="000B1501"/>
    <w:rPr>
      <w:i/>
      <w:iCs/>
      <w:color w:val="0F4761" w:themeColor="accent1" w:themeShade="BF"/>
    </w:rPr>
  </w:style>
  <w:style w:type="paragraph" w:styleId="IntenseQuote">
    <w:name w:val="Intense Quote"/>
    <w:basedOn w:val="Normal"/>
    <w:next w:val="Normal"/>
    <w:link w:val="IntenseQuoteChar"/>
    <w:uiPriority w:val="30"/>
    <w:qFormat/>
    <w:rsid w:val="000B1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501"/>
    <w:rPr>
      <w:i/>
      <w:iCs/>
      <w:color w:val="0F4761" w:themeColor="accent1" w:themeShade="BF"/>
    </w:rPr>
  </w:style>
  <w:style w:type="character" w:styleId="IntenseReference">
    <w:name w:val="Intense Reference"/>
    <w:basedOn w:val="DefaultParagraphFont"/>
    <w:uiPriority w:val="32"/>
    <w:qFormat/>
    <w:rsid w:val="000B1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10</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Phoebe C. Achonwa</dc:creator>
  <cp:keywords/>
  <dc:description/>
  <cp:lastModifiedBy>Phoebe C. Achonwa</cp:lastModifiedBy>
  <cp:revision>11</cp:revision>
  <dcterms:created xsi:type="dcterms:W3CDTF">2026-06-26T02:50:00Z</dcterms:created>
  <dcterms:modified xsi:type="dcterms:W3CDTF">2026-06-26T20:00:00Z</dcterms:modified>
</cp:coreProperties>
</file>