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uneven_timepoints_hourly.R</w:t>
      </w:r>
    </w:p>
    <w:p>
      <w:pPr>
        <w:pStyle w:val="Author"/>
      </w:pPr>
      <w:r>
        <w:t xml:space="preserve">ykil</w:t>
      </w:r>
    </w:p>
    <w:p>
      <w:pPr>
        <w:pStyle w:val="Date"/>
      </w:pPr>
      <w:r>
        <w:t xml:space="preserve">2025-02-10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(sleuth, 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(biomaRt)</w:t>
      </w:r>
    </w:p>
    <w:p>
      <w:pPr>
        <w:pStyle w:val="SourceCode"/>
      </w:pPr>
      <w:r>
        <w:rPr>
          <w:rStyle w:val="VerbatimChar"/>
        </w:rPr>
        <w:t xml:space="preserve">## Warning: replacing previous import 'utils::findMatches' by</w:t>
      </w:r>
      <w:r>
        <w:br/>
      </w:r>
      <w:r>
        <w:rPr>
          <w:rStyle w:val="VerbatimChar"/>
        </w:rPr>
        <w:t xml:space="preserve">## 'S4Vectors::findMatches' when loading 'AnnotationDbi'</w:t>
      </w:r>
    </w:p>
    <w:p>
      <w:pPr>
        <w:pStyle w:val="SourceCode"/>
      </w:pPr>
      <w:r>
        <w:rPr>
          <w:rStyle w:val="NormalTok"/>
        </w:rPr>
        <w:t xml:space="preserve">ensembl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biomaRt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useEnsembl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biomart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"hsapiens_gene_ensembl"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mirror=</w:t>
      </w:r>
      <w:r>
        <w:rPr>
          <w:rStyle w:val="StringTok"/>
        </w:rPr>
        <w:t xml:space="preserve">'useast'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biomaRt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getBM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"ensembl_transcript_id"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"ensembl_gene_id"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"external_gene_name"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mart =</w:t>
      </w:r>
      <w:r>
        <w:rPr>
          <w:rStyle w:val="NormalTok"/>
        </w:rPr>
        <w:t xml:space="preserve"> ensembl)</w:t>
      </w:r>
      <w:r>
        <w:br/>
      </w:r>
      <w:r>
        <w:rPr>
          <w:rStyle w:val="NormalTok"/>
        </w:rPr>
        <w:t xml:space="preserve">t2g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(t2g, </w:t>
      </w:r>
      <w:r>
        <w:rPr>
          <w:rStyle w:val="AttributeTok"/>
        </w:rPr>
        <w:t xml:space="preserve">target_id =</w:t>
      </w:r>
      <w:r>
        <w:rPr>
          <w:rStyle w:val="NormalTok"/>
        </w:rPr>
        <w:t xml:space="preserve"> ensembl_transcript_id,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ens_gene =</w:t>
      </w:r>
      <w:r>
        <w:rPr>
          <w:rStyle w:val="NormalTok"/>
        </w:rPr>
        <w:t xml:space="preserve"> ensembl_gene_id,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ext_gene =</w:t>
      </w:r>
      <w:r>
        <w:rPr>
          <w:rStyle w:val="NormalTok"/>
        </w:rPr>
        <w:t xml:space="preserve"> external_gene_name)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"~/longsaliva"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"s2c_hourly.txt"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(s2c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(s2c,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,s2c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s2c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(s2c)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If the time points between pre- and post- are matched</w:t>
      </w:r>
      <w:r>
        <w:br/>
      </w:r>
      <w:r>
        <w:rPr>
          <w:rStyle w:val="CommentTok"/>
        </w:rPr>
        <w:t xml:space="preserve"># s2c &lt;- s2c[c(1, 2, 4, 8, 20, 21, 22, 24, 28, 40), ]</w:t>
      </w:r>
      <w:r>
        <w:br/>
      </w:r>
      <w:r>
        <w:br/>
      </w:r>
      <w:r>
        <w:rPr>
          <w:rStyle w:val="CommentTok"/>
        </w:rPr>
        <w:t xml:space="preserve"># This works when time points aren't matched too</w:t>
      </w:r>
      <w:r>
        <w:br/>
      </w:r>
      <w:r>
        <w:rPr>
          <w:rStyle w:val="NormalTok"/>
        </w:rPr>
        <w:t xml:space="preserve">s2c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(s2c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'pre_vaccination'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sleuth_prep</w:t>
      </w:r>
      <w:r>
        <w:rPr>
          <w:rStyle w:val="NormalTok"/>
        </w:rPr>
        <w:t xml:space="preserve">(s2c, </w:t>
      </w:r>
      <w:r>
        <w:rPr>
          <w:rStyle w:val="AttributeTok"/>
        </w:rPr>
        <w:t xml:space="preserve">target_mapping =</w:t>
      </w:r>
      <w:r>
        <w:rPr>
          <w:rStyle w:val="NormalTok"/>
        </w:rPr>
        <w:t xml:space="preserve"> t2g,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aggregation_column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"ens_gene"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extra_bootstrap_summary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check_num_cores(num_cores): It appears that you are running Sleuth from within Rstudio.</w:t>
      </w:r>
      <w:r>
        <w:br/>
      </w:r>
      <w:r>
        <w:rPr>
          <w:rStyle w:val="VerbatimChar"/>
        </w:rPr>
        <w:t xml:space="preserve">## Because of concerns with forking processes from a GUI, 'num_cores' is being set to 1.</w:t>
      </w:r>
      <w:r>
        <w:br/>
      </w:r>
      <w:r>
        <w:rPr>
          <w:rStyle w:val="VerbatimChar"/>
        </w:rPr>
        <w:t xml:space="preserve">## If you wish to take advantage of multiple cores, please consider running sleuth from the command line.</w:t>
      </w:r>
    </w:p>
    <w:p>
      <w:pPr>
        <w:pStyle w:val="SourceCode"/>
      </w:pPr>
      <w:r>
        <w:rPr>
          <w:rStyle w:val="VerbatimChar"/>
        </w:rPr>
        <w:t xml:space="preserve">## reading in kallisto results</w:t>
      </w:r>
    </w:p>
    <w:p>
      <w:pPr>
        <w:pStyle w:val="SourceCode"/>
      </w:pPr>
      <w:r>
        <w:rPr>
          <w:rStyle w:val="VerbatimChar"/>
        </w:rPr>
        <w:t xml:space="preserve">## dropping unused factor levels</w:t>
      </w:r>
    </w:p>
    <w:p>
      <w:pPr>
        <w:pStyle w:val="SourceCode"/>
      </w:pPr>
      <w:r>
        <w:rPr>
          <w:rStyle w:val="VerbatimChar"/>
        </w:rPr>
        <w:t xml:space="preserve">## ..........</w:t>
      </w:r>
    </w:p>
    <w:p>
      <w:pPr>
        <w:pStyle w:val="SourceCode"/>
      </w:pPr>
      <w:r>
        <w:rPr>
          <w:rStyle w:val="VerbatimChar"/>
        </w:rPr>
        <w:t xml:space="preserve">## Warning in check_target_mapping(tmp_names, target_mapping,</w:t>
      </w:r>
      <w:r>
        <w:br/>
      </w:r>
      <w:r>
        <w:rPr>
          <w:rStyle w:val="VerbatimChar"/>
        </w:rPr>
        <w:t xml:space="preserve">## !is.null(aggregation_column)): intersection between target_id from kallisto</w:t>
      </w:r>
      <w:r>
        <w:br/>
      </w:r>
      <w:r>
        <w:rPr>
          <w:rStyle w:val="VerbatimChar"/>
        </w:rPr>
        <w:t xml:space="preserve">## runs and the target_mapping is empty. attempted to fix problem by removing .N</w:t>
      </w:r>
      <w:r>
        <w:br/>
      </w:r>
      <w:r>
        <w:rPr>
          <w:rStyle w:val="VerbatimChar"/>
        </w:rPr>
        <w:t xml:space="preserve">## from target_id, then merging back into target_mapping. please check</w:t>
      </w:r>
      <w:r>
        <w:br/>
      </w:r>
      <w:r>
        <w:rPr>
          <w:rStyle w:val="VerbatimChar"/>
        </w:rPr>
        <w:t xml:space="preserve">## obj$target_mapping to ensure this new mapping is correct.</w:t>
      </w:r>
    </w:p>
    <w:p>
      <w:pPr>
        <w:pStyle w:val="SourceCode"/>
      </w:pPr>
      <w:r>
        <w:rPr>
          <w:rStyle w:val="VerbatimChar"/>
        </w:rPr>
        <w:t xml:space="preserve">## normalizing est_counts</w:t>
      </w:r>
      <w:r>
        <w:br/>
      </w:r>
      <w:r>
        <w:rPr>
          <w:rStyle w:val="VerbatimChar"/>
        </w:rPr>
        <w:t xml:space="preserve">## 25499 targets passed the filter</w:t>
      </w:r>
      <w:r>
        <w:br/>
      </w:r>
      <w:r>
        <w:rPr>
          <w:rStyle w:val="VerbatimChar"/>
        </w:rPr>
        <w:t xml:space="preserve">## normalizing tpm</w:t>
      </w:r>
      <w:r>
        <w:br/>
      </w:r>
      <w:r>
        <w:rPr>
          <w:rStyle w:val="VerbatimChar"/>
        </w:rPr>
        <w:t xml:space="preserve">## merging in metadata</w:t>
      </w:r>
      <w:r>
        <w:br/>
      </w:r>
      <w:r>
        <w:rPr>
          <w:rStyle w:val="VerbatimChar"/>
        </w:rPr>
        <w:t xml:space="preserve">## summarizing bootstraps</w:t>
      </w:r>
      <w:r>
        <w:br/>
      </w:r>
      <w:r>
        <w:rPr>
          <w:rStyle w:val="VerbatimChar"/>
        </w:rPr>
        <w:t xml:space="preserve">## ..........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(s2c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full_design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(full_design)</w:t>
      </w:r>
    </w:p>
    <w:p>
      <w:pPr>
        <w:pStyle w:val="SourceCode"/>
      </w:pPr>
      <w:r>
        <w:rPr>
          <w:rStyle w:val="VerbatimChar"/>
        </w:rPr>
        <w:t xml:space="preserve">## [1] "grouppre_vaccination"     "grouppost_vaccination"   </w:t>
      </w:r>
      <w:r>
        <w:br/>
      </w:r>
      <w:r>
        <w:rPr>
          <w:rStyle w:val="VerbatimChar"/>
        </w:rPr>
        <w:t xml:space="preserve">## [3] "grouppre_vaccination:X1"  "grouppost_vaccination:X1"</w:t>
      </w:r>
      <w:r>
        <w:br/>
      </w:r>
      <w:r>
        <w:rPr>
          <w:rStyle w:val="VerbatimChar"/>
        </w:rPr>
        <w:t xml:space="preserve">## [5] "grouppre_vaccination:X2"  "grouppost_vaccination:X2"</w:t>
      </w:r>
      <w:r>
        <w:br/>
      </w:r>
      <w:r>
        <w:rPr>
          <w:rStyle w:val="VerbatimChar"/>
        </w:rPr>
        <w:t xml:space="preserve">## [7] "grouppre_vaccination:X3"  "grouppost_vaccination:X3"</w:t>
      </w:r>
    </w:p>
    <w:p>
      <w:pPr>
        <w:pStyle w:val="SourceCode"/>
      </w:pPr>
      <w:r>
        <w:rPr>
          <w:rStyle w:val="NormalTok"/>
        </w:rPr>
        <w:t xml:space="preserve">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sleuth_fit</w:t>
      </w:r>
      <w:r>
        <w:rPr>
          <w:rStyle w:val="NormalTok"/>
        </w:rPr>
        <w:t xml:space="preserve">(so, full_design,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fitting measurement error models</w:t>
      </w:r>
      <w:r>
        <w:br/>
      </w:r>
      <w:r>
        <w:rPr>
          <w:rStyle w:val="VerbatimChar"/>
        </w:rPr>
        <w:t xml:space="preserve">## shrinkage estimation</w:t>
      </w:r>
      <w:r>
        <w:br/>
      </w:r>
      <w:r>
        <w:rPr>
          <w:rStyle w:val="VerbatimChar"/>
        </w:rPr>
        <w:t xml:space="preserve">## 2 NA values were found during variance shrinkage estimation due to mean observation values outside of the range used for the LOESS fit.</w:t>
      </w:r>
      <w:r>
        <w:br/>
      </w:r>
      <w:r>
        <w:rPr>
          <w:rStyle w:val="VerbatimChar"/>
        </w:rPr>
        <w:t xml:space="preserve">## The LOESS fit will be repeated using exact computation of the fitted surface to extrapolate the missing values.</w:t>
      </w:r>
      <w:r>
        <w:br/>
      </w:r>
      <w:r>
        <w:rPr>
          <w:rStyle w:val="VerbatimChar"/>
        </w:rPr>
        <w:t xml:space="preserve">## These are the target ids with NA values: ENST00000361624.2, ENST00000633925.1</w:t>
      </w:r>
      <w:r>
        <w:br/>
      </w:r>
      <w:r>
        <w:rPr>
          <w:rStyle w:val="VerbatimChar"/>
        </w:rPr>
        <w:t xml:space="preserve">## computing variance of betas</w:t>
      </w:r>
    </w:p>
    <w:p>
      <w:pPr>
        <w:pStyle w:val="SourceCode"/>
      </w:pPr>
      <w:r>
        <w:rPr>
          <w:rStyle w:val="NormalTok"/>
        </w:rPr>
        <w:t xml:space="preserve">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sleuth_fit</w:t>
      </w:r>
      <w:r>
        <w:rPr>
          <w:rStyle w:val="NormalTok"/>
        </w:rPr>
        <w:t xml:space="preserve">(so,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group,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fitting measurement error models</w:t>
      </w:r>
      <w:r>
        <w:br/>
      </w:r>
      <w:r>
        <w:rPr>
          <w:rStyle w:val="VerbatimChar"/>
        </w:rPr>
        <w:t xml:space="preserve">## shrinkage estimation</w:t>
      </w:r>
      <w:r>
        <w:br/>
      </w:r>
      <w:r>
        <w:rPr>
          <w:rStyle w:val="VerbatimChar"/>
        </w:rPr>
        <w:t xml:space="preserve">## 11 NA values were found during variance shrinkage estimation due to mean observation values outside of the range used for the LOESS fit.</w:t>
      </w:r>
      <w:r>
        <w:br/>
      </w:r>
      <w:r>
        <w:rPr>
          <w:rStyle w:val="VerbatimChar"/>
        </w:rPr>
        <w:t xml:space="preserve">## The LOESS fit will be repeated using exact computation of the fitted surface to extrapolate the missing values.</w:t>
      </w:r>
      <w:r>
        <w:br/>
      </w:r>
      <w:r>
        <w:rPr>
          <w:rStyle w:val="VerbatimChar"/>
        </w:rPr>
        <w:t xml:space="preserve">## These are the target ids with NA values: ENST00000415137.6, ENST00000455520.6, ENST00000460988.1, ENST00000470365.5, ENST00000477261.1, ENST00000486992.5, ENST00000489840.1, ENST00000495238.1, ENST00000496209.1, ENST00000617859.4, ENST00000633925.1</w:t>
      </w:r>
      <w:r>
        <w:br/>
      </w:r>
      <w:r>
        <w:rPr>
          <w:rStyle w:val="VerbatimChar"/>
        </w:rPr>
        <w:t xml:space="preserve">## computing variance of betas</w:t>
      </w:r>
    </w:p>
    <w:p>
      <w:pPr>
        <w:pStyle w:val="SourceCode"/>
      </w:pPr>
      <w:r>
        <w:rPr>
          <w:rStyle w:val="NormalTok"/>
        </w:rPr>
        <w:t xml:space="preserve">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sleuth_lrt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"reduced"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sleuth_table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sleuth_results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'reduced:full'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'lrt'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pval_aggregate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sleuth_de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(sleuth_table, qval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(sleuth_de)</w:t>
      </w:r>
    </w:p>
    <w:p>
      <w:pPr>
        <w:pStyle w:val="SourceCode"/>
      </w:pPr>
      <w:r>
        <w:rPr>
          <w:rStyle w:val="VerbatimChar"/>
        </w:rPr>
        <w:t xml:space="preserve">##         target_id ext_gene num_aggregated_transcripts sum_mean_obs_counts</w:t>
      </w:r>
      <w:r>
        <w:br/>
      </w:r>
      <w:r>
        <w:rPr>
          <w:rStyle w:val="VerbatimChar"/>
        </w:rPr>
        <w:t xml:space="preserve">## 1 ENSG00000168010  ATG16L2                         14            64.90701</w:t>
      </w:r>
      <w:r>
        <w:br/>
      </w:r>
      <w:r>
        <w:rPr>
          <w:rStyle w:val="VerbatimChar"/>
        </w:rPr>
        <w:t xml:space="preserve">## 2 ENSG00000105835    NAMPT                         33           178.67605</w:t>
      </w:r>
      <w:r>
        <w:br/>
      </w:r>
      <w:r>
        <w:rPr>
          <w:rStyle w:val="VerbatimChar"/>
        </w:rPr>
        <w:t xml:space="preserve">## 3 ENSG00000172354     GNB2                         10            47.56590</w:t>
      </w:r>
      <w:r>
        <w:br/>
      </w:r>
      <w:r>
        <w:rPr>
          <w:rStyle w:val="VerbatimChar"/>
        </w:rPr>
        <w:t xml:space="preserve">## 4 ENSG00000141480    ARRB2                         15            75.94359</w:t>
      </w:r>
      <w:r>
        <w:br/>
      </w:r>
      <w:r>
        <w:rPr>
          <w:rStyle w:val="VerbatimChar"/>
        </w:rPr>
        <w:t xml:space="preserve">## 5 ENSG00000003402    CFLAR                         15            62.18524</w:t>
      </w:r>
      <w:r>
        <w:br/>
      </w:r>
      <w:r>
        <w:rPr>
          <w:rStyle w:val="VerbatimChar"/>
        </w:rPr>
        <w:t xml:space="preserve">## 6 ENSG00000143226   FCGR2A                         14            68.59125</w:t>
      </w:r>
      <w:r>
        <w:br/>
      </w:r>
      <w:r>
        <w:rPr>
          <w:rStyle w:val="VerbatimChar"/>
        </w:rPr>
        <w:t xml:space="preserve">##           pval         qval</w:t>
      </w:r>
      <w:r>
        <w:br/>
      </w:r>
      <w:r>
        <w:rPr>
          <w:rStyle w:val="VerbatimChar"/>
        </w:rPr>
        <w:t xml:space="preserve">## 1 3.802128e-17 4.789541e-13</w:t>
      </w:r>
      <w:r>
        <w:br/>
      </w:r>
      <w:r>
        <w:rPr>
          <w:rStyle w:val="VerbatimChar"/>
        </w:rPr>
        <w:t xml:space="preserve">## 2 4.176548e-16 2.630599e-12</w:t>
      </w:r>
      <w:r>
        <w:br/>
      </w:r>
      <w:r>
        <w:rPr>
          <w:rStyle w:val="VerbatimChar"/>
        </w:rPr>
        <w:t xml:space="preserve">## 3 1.380152e-15 5.245765e-12</w:t>
      </w:r>
      <w:r>
        <w:br/>
      </w:r>
      <w:r>
        <w:rPr>
          <w:rStyle w:val="VerbatimChar"/>
        </w:rPr>
        <w:t xml:space="preserve">## 4 1.945904e-15 5.245765e-12</w:t>
      </w:r>
      <w:r>
        <w:br/>
      </w:r>
      <w:r>
        <w:rPr>
          <w:rStyle w:val="VerbatimChar"/>
        </w:rPr>
        <w:t xml:space="preserve">## 5 2.498578e-15 5.245765e-12</w:t>
      </w:r>
      <w:r>
        <w:br/>
      </w:r>
      <w:r>
        <w:rPr>
          <w:rStyle w:val="VerbatimChar"/>
        </w:rPr>
        <w:t xml:space="preserve">## 6 2.453743e-15 5.245765e-12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uneven_timepoints_hourly.R</dc:title>
  <dc:creator>ykil</dc:creator>
  <cp:keywords/>
  <dcterms:created xsi:type="dcterms:W3CDTF">2025-02-10T23:33:54Z</dcterms:created>
  <dcterms:modified xsi:type="dcterms:W3CDTF">2025-02-10T23:33:54Z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</Properties>
</file>