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9e42y36mk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Adding Email Routing with Cloudflare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30occ6da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how to set up free email forwarding (routing) for your 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info@pacificaanalytic.com</w:t>
      </w:r>
      <w:r w:rsidDel="00000000" w:rsidR="00000000" w:rsidRPr="00000000">
        <w:rPr>
          <w:rtl w:val="0"/>
        </w:rPr>
        <w:t xml:space="preserve">) using Cloudflare. This method forwards incoming emails to an existing inbox (e.g., Gmail), without hosting a full mailbox.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p4ue8qfb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Prerequisites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added to Cloudflare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already managed by Cloudflare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 destination email (e.g., Gmail)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nx04cgv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Enable Email Routing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Cloudflare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domain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pacificaanalytic.com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Email Routing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 Email Routing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ohzysmac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 Destination Address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destination address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your real email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yourname@gmail.com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verification email sent to that inbox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at5mmydoc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Custom Email Address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address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 address: info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Destination: yourname@gmail.com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info@pacificaanalytic.com → forwarded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yourname@gmail.com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mexbx00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DNS Records (Automatic)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will automatically create required records: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iuivalu2h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MX Records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 incoming emails to Cloudflare servers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c10265q1q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TXT Records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domain verification and email security (SPF)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setup is usually required.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kkfqj1xls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Email Routing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test email to:</w:t>
      </w:r>
    </w:p>
    <w:p w:rsidR="00000000" w:rsidDel="00000000" w:rsidP="00000000" w:rsidRDefault="00000000" w:rsidRPr="00000000" w14:paraId="0000002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info@pacificaanalytic.com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your destination inbox: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folder (first time)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w4o8rc3i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Optional: Send Emails as Custom Domain (Gmail)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send emails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your domain (not just receive):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Gmail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Accounts → “Send mail as”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info@pacificaanalytic.com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Gmail SMTP or a third-party SMTP service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ne6shatc9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Limitations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inbox dashboard in Cloudflare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email storage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forwarding (receive → redirect)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q0pwvuzn2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Email Routing provides: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custom email addresses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setup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forwarding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use case: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sites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business needs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emails (info, support, etc.)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name@gmail.com" TargetMode="External"/><Relationship Id="rId7" Type="http://schemas.openxmlformats.org/officeDocument/2006/relationships/hyperlink" Target="mailto:info@pacificaanalytic.com" TargetMode="External"/><Relationship Id="rId8" Type="http://schemas.openxmlformats.org/officeDocument/2006/relationships/hyperlink" Target="mailto:info@pacificaanalyti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