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55F2B" w14:textId="77777777" w:rsidR="00143401" w:rsidRDefault="00143401">
      <w:pPr>
        <w:pStyle w:val="DateTitlePage"/>
      </w:pPr>
      <w:bookmarkStart w:id="0" w:name="_Toc367615048"/>
      <w:bookmarkStart w:id="1" w:name="_Toc367863024"/>
      <w:bookmarkStart w:id="2" w:name="_Toc368225263"/>
    </w:p>
    <w:p w14:paraId="1620A0D5" w14:textId="77777777" w:rsidR="00143401" w:rsidRDefault="00143401">
      <w:pPr>
        <w:pStyle w:val="DateTitlePage"/>
      </w:pPr>
    </w:p>
    <w:p w14:paraId="7CC6C54C" w14:textId="77777777" w:rsidR="00AC3DE1" w:rsidRDefault="00AC3DE1">
      <w:pPr>
        <w:pStyle w:val="DateTitlePage"/>
      </w:pPr>
    </w:p>
    <w:p w14:paraId="708BDE1B" w14:textId="77777777" w:rsidR="00143401" w:rsidRDefault="00143401">
      <w:pPr>
        <w:pStyle w:val="DateTitlePage"/>
      </w:pPr>
    </w:p>
    <w:p w14:paraId="40D4A86C" w14:textId="77777777" w:rsidR="00143401" w:rsidRDefault="00143401">
      <w:pPr>
        <w:pStyle w:val="DateTitlePage"/>
      </w:pPr>
    </w:p>
    <w:p w14:paraId="394DFF64" w14:textId="77777777" w:rsidR="00143401" w:rsidRDefault="00143401">
      <w:pPr>
        <w:pStyle w:val="DateTitlePage"/>
      </w:pPr>
    </w:p>
    <w:p w14:paraId="004B7619" w14:textId="77777777" w:rsidR="00143401" w:rsidRDefault="00732AE3" w:rsidP="00FE24DE">
      <w:pPr>
        <w:pStyle w:val="DocTitle"/>
        <w:ind w:left="-1138" w:right="1152"/>
      </w:pPr>
      <w:bookmarkStart w:id="3" w:name="OLE_LINK1"/>
      <w:bookmarkStart w:id="4" w:name="OLE_LINK2"/>
      <w:r>
        <w:t>Intel</w:t>
      </w:r>
      <w:r w:rsidRPr="00EE0857">
        <w:rPr>
          <w:vertAlign w:val="superscript"/>
        </w:rPr>
        <w:t>®</w:t>
      </w:r>
      <w:r w:rsidR="006E5E6C">
        <w:t xml:space="preserve"> Smart Connect Technology </w:t>
      </w:r>
    </w:p>
    <w:p w14:paraId="69FE5D98" w14:textId="77777777" w:rsidR="00143401" w:rsidRDefault="00143401">
      <w:pPr>
        <w:pStyle w:val="DateTitlePage"/>
      </w:pPr>
    </w:p>
    <w:p w14:paraId="5E59791E" w14:textId="77777777" w:rsidR="00143401" w:rsidRPr="00870139" w:rsidRDefault="003B21C3" w:rsidP="00870139">
      <w:pPr>
        <w:pStyle w:val="DocType"/>
      </w:pPr>
      <w:r>
        <w:t>Compliance</w:t>
      </w:r>
      <w:r w:rsidR="00732AE3">
        <w:t xml:space="preserve"> Test Plan</w:t>
      </w:r>
    </w:p>
    <w:bookmarkEnd w:id="3"/>
    <w:bookmarkEnd w:id="4"/>
    <w:p w14:paraId="29886784" w14:textId="77777777" w:rsidR="00143401" w:rsidRPr="00656796" w:rsidRDefault="00143401" w:rsidP="00656796">
      <w:pPr>
        <w:pStyle w:val="DateTitlePage"/>
      </w:pPr>
    </w:p>
    <w:p w14:paraId="70F7F0D7" w14:textId="411ED2E8" w:rsidR="00143401" w:rsidRPr="005A10B1" w:rsidRDefault="00063A2D" w:rsidP="00855306">
      <w:pPr>
        <w:pStyle w:val="DateTitlePage"/>
      </w:pPr>
      <w:r>
        <w:t>November</w:t>
      </w:r>
      <w:r w:rsidR="0038798D">
        <w:t xml:space="preserve"> 2013</w:t>
      </w:r>
    </w:p>
    <w:p w14:paraId="72DF69A7" w14:textId="77777777" w:rsidR="00143401" w:rsidRPr="005A10B1" w:rsidRDefault="00143401">
      <w:pPr>
        <w:pStyle w:val="DateTitlePage"/>
      </w:pPr>
    </w:p>
    <w:p w14:paraId="7FE52E1D" w14:textId="1D95D8DC" w:rsidR="00143401" w:rsidRDefault="00855306">
      <w:pPr>
        <w:pStyle w:val="DateTitlePage"/>
      </w:pPr>
      <w:r w:rsidRPr="005A10B1">
        <w:t xml:space="preserve">Revision </w:t>
      </w:r>
      <w:r w:rsidR="00063A2D">
        <w:t>1.4</w:t>
      </w:r>
    </w:p>
    <w:p w14:paraId="162717E2" w14:textId="77777777" w:rsidR="00143401" w:rsidRPr="00656796" w:rsidRDefault="00143401" w:rsidP="00656796">
      <w:pPr>
        <w:pStyle w:val="DateTitlePage"/>
      </w:pPr>
    </w:p>
    <w:p w14:paraId="74CBEAA0" w14:textId="77777777" w:rsidR="00143401" w:rsidRPr="00FA6D56" w:rsidRDefault="00732AE3" w:rsidP="00855306">
      <w:pPr>
        <w:pStyle w:val="Classification"/>
      </w:pPr>
      <w:r>
        <w:t>Intel Confidential</w:t>
      </w:r>
    </w:p>
    <w:p w14:paraId="4DF4FECD" w14:textId="77777777" w:rsidR="00143401" w:rsidRDefault="00143401"/>
    <w:p w14:paraId="4ADFCFEB" w14:textId="77777777" w:rsidR="00550C95" w:rsidRDefault="00550C95"/>
    <w:p w14:paraId="07385539" w14:textId="77777777" w:rsidR="00550C95" w:rsidRDefault="00550C95"/>
    <w:p w14:paraId="172A1FEF" w14:textId="77777777" w:rsidR="00550C95" w:rsidRDefault="00550C95"/>
    <w:p w14:paraId="4617DE74" w14:textId="77777777" w:rsidR="00550C95" w:rsidRDefault="00550C95"/>
    <w:p w14:paraId="1CBDDEAF" w14:textId="77777777" w:rsidR="00143401" w:rsidRDefault="00143401"/>
    <w:p w14:paraId="3B14B18C" w14:textId="77777777" w:rsidR="00143401" w:rsidRDefault="00143401"/>
    <w:p w14:paraId="23EC16C3" w14:textId="77777777" w:rsidR="00143401" w:rsidRDefault="00143401"/>
    <w:p w14:paraId="3331F495" w14:textId="77777777" w:rsidR="00143401" w:rsidRDefault="00143401"/>
    <w:p w14:paraId="1E80C562" w14:textId="77777777" w:rsidR="00143401" w:rsidRDefault="00143401"/>
    <w:p w14:paraId="4D20FE7E" w14:textId="77777777" w:rsidR="00143401" w:rsidRDefault="00143401"/>
    <w:p w14:paraId="05D002F7" w14:textId="77777777" w:rsidR="00143401" w:rsidRDefault="00143401"/>
    <w:p w14:paraId="180E7362" w14:textId="77777777" w:rsidR="00143401" w:rsidRDefault="00143401"/>
    <w:p w14:paraId="7D6D2C2C" w14:textId="77777777" w:rsidR="00143401" w:rsidRDefault="00143401"/>
    <w:p w14:paraId="60448F51" w14:textId="77777777" w:rsidR="00143401" w:rsidRDefault="00143401"/>
    <w:p w14:paraId="413AEFAA" w14:textId="77777777" w:rsidR="00143401" w:rsidRDefault="00143401"/>
    <w:p w14:paraId="0D09336A" w14:textId="77777777" w:rsidR="00550C95" w:rsidRDefault="00550C95" w:rsidP="0012310B"/>
    <w:p w14:paraId="35061724" w14:textId="77777777" w:rsidR="0012310B" w:rsidRDefault="0012310B" w:rsidP="00870139">
      <w:pPr>
        <w:pStyle w:val="Heading1"/>
        <w:pageBreakBefore w:val="0"/>
        <w:numPr>
          <w:ilvl w:val="0"/>
          <w:numId w:val="0"/>
        </w:numPr>
        <w:pBdr>
          <w:bottom w:val="none" w:sz="0" w:space="0" w:color="auto"/>
        </w:pBdr>
        <w:spacing w:before="0" w:after="0"/>
        <w:ind w:left="-1300"/>
        <w:rPr>
          <w:rFonts w:ascii="Times New Roman" w:hAnsi="Times New Roman"/>
          <w:vanish/>
          <w:sz w:val="20"/>
        </w:rPr>
      </w:pPr>
    </w:p>
    <w:p w14:paraId="45B28B4E" w14:textId="77777777" w:rsidR="002670ED" w:rsidRPr="00E41E2E" w:rsidRDefault="002670ED" w:rsidP="002670ED">
      <w:pPr>
        <w:pStyle w:val="Legal"/>
        <w:spacing w:after="0"/>
        <w:rPr>
          <w:rFonts w:cs="Arial"/>
          <w:sz w:val="18"/>
          <w:szCs w:val="18"/>
        </w:rPr>
      </w:pPr>
      <w:r w:rsidRPr="00E41E2E">
        <w:rPr>
          <w:rFonts w:cs="Arial"/>
          <w:sz w:val="18"/>
          <w:szCs w:val="18"/>
        </w:rPr>
        <w:t xml:space="preserve">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 </w:t>
      </w:r>
      <w:r w:rsidRPr="00E41E2E">
        <w:rPr>
          <w:rFonts w:cs="Arial"/>
          <w:sz w:val="18"/>
          <w:szCs w:val="18"/>
        </w:rPr>
        <w:br/>
      </w:r>
      <w:r w:rsidRPr="00E41E2E">
        <w:rPr>
          <w:rFonts w:cs="Arial"/>
          <w:sz w:val="18"/>
          <w:szCs w:val="18"/>
        </w:rPr>
        <w:br/>
        <w:t xml:space="preserve">A "Mission Critical Application" is any application in which failure of the Intel Product could result, directly or indirectly, in personal injury or death. SHOULD YOU PURCHASE OR USE INTEL'S PRODUCTS FOR ANY SUCH MISSION CRITICAL APPLICATION, YOU SHALL INDEMNIFY AND HOLD INTEL AND ITS SUBSIDIARIES, SUBCONTRACTORS AND AFFILIATES, AND THE DIRECTORS, OFFICERS, AND EMPLOYEES OF EACH, HARMLESS AGAINST ALL CLAIMS COSTS, DAMAGES, AND EXPENSES AND REASONABLE ATTORNEYS' FEES ARISING OUT OF, DIRECTLY OR INDIRECTLY, ANY CLAIM OF PRODUCT LIABILITY, PERSONAL INJURY, OR DEATH ARISING IN ANY WAY OUT OF SUCH MISSION CRITICAL APPLICATION, WHETHER OR NOT INTEL OR ITS SUBCONTRACTOR WAS NEGLIGENT IN THE DESIGN, MANUFACTURE, OR WARNING OF THE INTEL PRODUCT OR ANY OF ITS PARTS. </w:t>
      </w:r>
      <w:r w:rsidRPr="00E41E2E">
        <w:rPr>
          <w:rFonts w:cs="Arial"/>
          <w:sz w:val="18"/>
          <w:szCs w:val="18"/>
        </w:rPr>
        <w:br/>
      </w:r>
      <w:r w:rsidRPr="00E41E2E">
        <w:rPr>
          <w:rFonts w:cs="Arial"/>
          <w:sz w:val="18"/>
          <w:szCs w:val="18"/>
        </w:rPr>
        <w:br/>
        <w:t xml:space="preserve">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 </w:t>
      </w:r>
      <w:r w:rsidRPr="00E41E2E">
        <w:rPr>
          <w:rFonts w:cs="Arial"/>
          <w:sz w:val="18"/>
          <w:szCs w:val="18"/>
        </w:rPr>
        <w:br/>
      </w:r>
      <w:r w:rsidRPr="00E41E2E">
        <w:rPr>
          <w:rFonts w:cs="Arial"/>
          <w:sz w:val="18"/>
          <w:szCs w:val="18"/>
        </w:rPr>
        <w:br/>
        <w:t xml:space="preserve">The products described in this document may contain design defects or errors known as </w:t>
      </w:r>
      <w:proofErr w:type="gramStart"/>
      <w:r w:rsidRPr="00E41E2E">
        <w:rPr>
          <w:rFonts w:cs="Arial"/>
          <w:sz w:val="18"/>
          <w:szCs w:val="18"/>
        </w:rPr>
        <w:t>errata which</w:t>
      </w:r>
      <w:proofErr w:type="gramEnd"/>
      <w:r w:rsidRPr="00E41E2E">
        <w:rPr>
          <w:rFonts w:cs="Arial"/>
          <w:sz w:val="18"/>
          <w:szCs w:val="18"/>
        </w:rPr>
        <w:t xml:space="preserve"> may cause the product to deviate from published specifications. Current characterized errata are available on request. </w:t>
      </w:r>
      <w:r w:rsidRPr="00E41E2E">
        <w:rPr>
          <w:rFonts w:cs="Arial"/>
          <w:sz w:val="18"/>
          <w:szCs w:val="18"/>
        </w:rPr>
        <w:br/>
      </w:r>
      <w:r w:rsidRPr="00E41E2E">
        <w:rPr>
          <w:rFonts w:cs="Arial"/>
          <w:sz w:val="18"/>
          <w:szCs w:val="18"/>
        </w:rPr>
        <w:br/>
        <w:t xml:space="preserve">Contact your local Intel sales office or your distributor to obtain the latest specifications and before placing your product order. </w:t>
      </w:r>
      <w:r w:rsidRPr="00E41E2E">
        <w:rPr>
          <w:rFonts w:cs="Arial"/>
          <w:sz w:val="18"/>
          <w:szCs w:val="18"/>
        </w:rPr>
        <w:br/>
      </w:r>
      <w:r w:rsidRPr="00E41E2E">
        <w:rPr>
          <w:rFonts w:cs="Arial"/>
          <w:sz w:val="18"/>
          <w:szCs w:val="18"/>
        </w:rPr>
        <w:br/>
        <w:t xml:space="preserve">Copies of documents which have an order number and are referenced in this document, or other Intel literature, may be obtained by calling </w:t>
      </w:r>
      <w:r w:rsidRPr="00E41E2E">
        <w:rPr>
          <w:rStyle w:val="baec5a81-e4d6-4674-97f3-e9220f0136c1"/>
          <w:rFonts w:cs="Arial"/>
          <w:sz w:val="18"/>
          <w:szCs w:val="18"/>
        </w:rPr>
        <w:t>1-800-548-4725</w:t>
      </w:r>
      <w:r w:rsidRPr="00E41E2E">
        <w:rPr>
          <w:rFonts w:cs="Arial"/>
          <w:sz w:val="18"/>
          <w:szCs w:val="18"/>
        </w:rPr>
        <w:t xml:space="preserve">, or go to: </w:t>
      </w:r>
      <w:r w:rsidR="00010391">
        <w:fldChar w:fldCharType="begin"/>
      </w:r>
      <w:r w:rsidR="00010391">
        <w:instrText xml:space="preserve"> HYPERLINK "http://www.intel.com/design/literature.htm%20" \t "_blank" </w:instrText>
      </w:r>
      <w:r w:rsidR="00010391">
        <w:fldChar w:fldCharType="separate"/>
      </w:r>
      <w:r w:rsidRPr="00E41E2E">
        <w:rPr>
          <w:rStyle w:val="Hyperlink"/>
          <w:rFonts w:cs="Arial"/>
        </w:rPr>
        <w:t>http://www.intel.com/design/literature.htm</w:t>
      </w:r>
      <w:r w:rsidR="00010391">
        <w:rPr>
          <w:rStyle w:val="Hyperlink"/>
          <w:rFonts w:cs="Arial"/>
        </w:rPr>
        <w:fldChar w:fldCharType="end"/>
      </w:r>
    </w:p>
    <w:p w14:paraId="6D971742" w14:textId="77777777" w:rsidR="002670ED" w:rsidRDefault="002670ED" w:rsidP="002670ED">
      <w:pPr>
        <w:pStyle w:val="Legal"/>
        <w:spacing w:after="0"/>
        <w:rPr>
          <w:rFonts w:cs="Arial"/>
          <w:sz w:val="18"/>
          <w:szCs w:val="18"/>
        </w:rPr>
      </w:pPr>
    </w:p>
    <w:p w14:paraId="58643CB5" w14:textId="77777777" w:rsidR="002670ED" w:rsidRDefault="002670ED" w:rsidP="002670ED">
      <w:pPr>
        <w:pStyle w:val="Legal"/>
        <w:rPr>
          <w:sz w:val="18"/>
          <w:szCs w:val="18"/>
        </w:rPr>
      </w:pPr>
      <w:r>
        <w:rPr>
          <w:sz w:val="18"/>
          <w:szCs w:val="18"/>
        </w:rPr>
        <w:t>Chief River and other code names featured are used internally within Intel to identify products that are in development and not yet publicly announced for release.  Customers, licensees and other third parties are not authorized by Intel to use code names in advertising, promotion or marketing of any product or services and any such use of Intel's internal code names is at the sole risk of the user.</w:t>
      </w:r>
    </w:p>
    <w:p w14:paraId="1879BDCE" w14:textId="77777777" w:rsidR="002670ED" w:rsidRDefault="002670ED" w:rsidP="002670ED">
      <w:pPr>
        <w:pStyle w:val="Legal"/>
        <w:spacing w:after="0"/>
        <w:rPr>
          <w:sz w:val="18"/>
          <w:szCs w:val="18"/>
        </w:rPr>
      </w:pPr>
    </w:p>
    <w:p w14:paraId="11733758" w14:textId="77777777" w:rsidR="002670ED" w:rsidRDefault="002670ED" w:rsidP="002670ED">
      <w:pPr>
        <w:pStyle w:val="Legal"/>
        <w:spacing w:after="0"/>
        <w:rPr>
          <w:sz w:val="18"/>
          <w:szCs w:val="18"/>
        </w:rPr>
      </w:pPr>
      <w:r w:rsidRPr="009C73D1">
        <w:rPr>
          <w:sz w:val="18"/>
          <w:szCs w:val="18"/>
        </w:rPr>
        <w:t>Intel</w:t>
      </w:r>
      <w:r w:rsidRPr="009C73D1">
        <w:rPr>
          <w:sz w:val="18"/>
          <w:szCs w:val="18"/>
          <w:vertAlign w:val="superscript"/>
        </w:rPr>
        <w:t xml:space="preserve"> </w:t>
      </w:r>
      <w:r w:rsidRPr="009C73D1">
        <w:rPr>
          <w:sz w:val="18"/>
          <w:szCs w:val="18"/>
        </w:rPr>
        <w:t>Core</w:t>
      </w:r>
      <w:r>
        <w:rPr>
          <w:sz w:val="18"/>
          <w:szCs w:val="18"/>
        </w:rPr>
        <w:t xml:space="preserve">, Intel Management Engine (Intel ME), Intel Rapid Start Technology, </w:t>
      </w:r>
      <w:r w:rsidRPr="0065643C">
        <w:rPr>
          <w:sz w:val="18"/>
          <w:szCs w:val="18"/>
        </w:rPr>
        <w:t>Intel Smart Connect Technology</w:t>
      </w:r>
      <w:r>
        <w:rPr>
          <w:sz w:val="18"/>
          <w:szCs w:val="18"/>
        </w:rPr>
        <w:t>,</w:t>
      </w:r>
      <w:r w:rsidRPr="0065643C">
        <w:rPr>
          <w:sz w:val="18"/>
          <w:szCs w:val="18"/>
        </w:rPr>
        <w:t xml:space="preserve"> </w:t>
      </w:r>
      <w:r>
        <w:rPr>
          <w:sz w:val="18"/>
          <w:szCs w:val="18"/>
        </w:rPr>
        <w:t>Intel and the Intel logo are trademarks of Intel Corporation in the U.S. and/or other countries.</w:t>
      </w:r>
    </w:p>
    <w:p w14:paraId="0C1EE498" w14:textId="77777777" w:rsidR="002670ED" w:rsidRDefault="002670ED" w:rsidP="002670ED">
      <w:pPr>
        <w:pStyle w:val="Legal"/>
        <w:spacing w:after="0"/>
        <w:rPr>
          <w:sz w:val="18"/>
          <w:szCs w:val="18"/>
        </w:rPr>
      </w:pPr>
    </w:p>
    <w:p w14:paraId="1834427C" w14:textId="77777777" w:rsidR="002670ED" w:rsidRDefault="002670ED" w:rsidP="002670ED">
      <w:pPr>
        <w:pStyle w:val="Legal"/>
        <w:spacing w:after="0"/>
        <w:rPr>
          <w:sz w:val="18"/>
          <w:szCs w:val="18"/>
        </w:rPr>
      </w:pPr>
      <w:r>
        <w:rPr>
          <w:sz w:val="18"/>
          <w:szCs w:val="18"/>
        </w:rPr>
        <w:t>*Other names and brands may be claimed as the property of others.</w:t>
      </w:r>
    </w:p>
    <w:p w14:paraId="27E7496B" w14:textId="77777777" w:rsidR="002670ED" w:rsidRDefault="002670ED" w:rsidP="002670ED">
      <w:pPr>
        <w:pStyle w:val="Legal"/>
        <w:spacing w:after="0"/>
        <w:rPr>
          <w:sz w:val="18"/>
          <w:szCs w:val="18"/>
        </w:rPr>
      </w:pPr>
    </w:p>
    <w:p w14:paraId="6EF85473" w14:textId="77777777" w:rsidR="00143401" w:rsidRPr="00A67FDB" w:rsidRDefault="002B0836" w:rsidP="002670ED">
      <w:pPr>
        <w:pStyle w:val="Legal"/>
      </w:pPr>
      <w:proofErr w:type="gramStart"/>
      <w:r>
        <w:rPr>
          <w:sz w:val="18"/>
          <w:szCs w:val="18"/>
        </w:rPr>
        <w:t>Copyright © 2013</w:t>
      </w:r>
      <w:r w:rsidR="002670ED">
        <w:rPr>
          <w:sz w:val="18"/>
          <w:szCs w:val="18"/>
        </w:rPr>
        <w:t>, Intel Corporation.</w:t>
      </w:r>
      <w:proofErr w:type="gramEnd"/>
      <w:r w:rsidR="002670ED">
        <w:rPr>
          <w:sz w:val="18"/>
          <w:szCs w:val="18"/>
        </w:rPr>
        <w:t xml:space="preserve"> All rights reserved</w:t>
      </w:r>
      <w:r w:rsidR="00052AC9">
        <w:t>.</w:t>
      </w:r>
    </w:p>
    <w:p w14:paraId="47CCC407" w14:textId="77777777" w:rsidR="00143401" w:rsidRDefault="00143401" w:rsidP="000957B7">
      <w:pPr>
        <w:pStyle w:val="HeadingTOC"/>
        <w:spacing w:before="120"/>
        <w:ind w:left="-1296"/>
      </w:pPr>
      <w:r>
        <w:lastRenderedPageBreak/>
        <w:t>Contents</w:t>
      </w:r>
    </w:p>
    <w:bookmarkEnd w:id="0"/>
    <w:bookmarkEnd w:id="1"/>
    <w:bookmarkEnd w:id="2"/>
    <w:p w14:paraId="12BE4466" w14:textId="77777777" w:rsidR="00ED7F91" w:rsidRDefault="001652AC">
      <w:pPr>
        <w:pStyle w:val="TOC1"/>
        <w:tabs>
          <w:tab w:val="left" w:pos="-946"/>
        </w:tabs>
        <w:rPr>
          <w:rFonts w:asciiTheme="minorHAnsi" w:eastAsiaTheme="minorEastAsia" w:hAnsiTheme="minorHAnsi" w:cstheme="minorBidi"/>
          <w:noProof/>
          <w:color w:val="auto"/>
          <w:sz w:val="24"/>
          <w:szCs w:val="24"/>
          <w:lang w:eastAsia="ja-JP"/>
        </w:rPr>
      </w:pPr>
      <w:r>
        <w:fldChar w:fldCharType="begin"/>
      </w:r>
      <w:r w:rsidR="004A65AA">
        <w:instrText xml:space="preserve"> TOC \o "3-3" \h \z \t "Heading 1,1,Heading 2,2,zHeading_1_Appendix,1,zHeading_2_Appendix,1,zHeading_3_Appendix,1,zHeading_4_Appendix,1,zHeading_5_Appendix,1"  \* MERGEFORMAT </w:instrText>
      </w:r>
      <w:r>
        <w:fldChar w:fldCharType="separate"/>
      </w:r>
      <w:r w:rsidR="00ED7F91">
        <w:rPr>
          <w:noProof/>
        </w:rPr>
        <w:t>1</w:t>
      </w:r>
      <w:r w:rsidR="00ED7F91">
        <w:rPr>
          <w:rFonts w:asciiTheme="minorHAnsi" w:eastAsiaTheme="minorEastAsia" w:hAnsiTheme="minorHAnsi" w:cstheme="minorBidi"/>
          <w:noProof/>
          <w:color w:val="auto"/>
          <w:sz w:val="24"/>
          <w:szCs w:val="24"/>
          <w:lang w:eastAsia="ja-JP"/>
        </w:rPr>
        <w:tab/>
      </w:r>
      <w:r w:rsidR="00ED7F91">
        <w:rPr>
          <w:noProof/>
        </w:rPr>
        <w:t>Introduction</w:t>
      </w:r>
      <w:r w:rsidR="00ED7F91">
        <w:rPr>
          <w:noProof/>
        </w:rPr>
        <w:tab/>
      </w:r>
      <w:r w:rsidR="00ED7F91">
        <w:rPr>
          <w:noProof/>
        </w:rPr>
        <w:fldChar w:fldCharType="begin"/>
      </w:r>
      <w:r w:rsidR="00ED7F91">
        <w:rPr>
          <w:noProof/>
        </w:rPr>
        <w:instrText xml:space="preserve"> PAGEREF _Toc237666095 \h </w:instrText>
      </w:r>
      <w:r w:rsidR="00ED7F91">
        <w:rPr>
          <w:noProof/>
        </w:rPr>
      </w:r>
      <w:r w:rsidR="00ED7F91">
        <w:rPr>
          <w:noProof/>
        </w:rPr>
        <w:fldChar w:fldCharType="separate"/>
      </w:r>
      <w:r w:rsidR="00ED7F91">
        <w:rPr>
          <w:noProof/>
        </w:rPr>
        <w:t>7</w:t>
      </w:r>
      <w:r w:rsidR="00ED7F91">
        <w:rPr>
          <w:noProof/>
        </w:rPr>
        <w:fldChar w:fldCharType="end"/>
      </w:r>
    </w:p>
    <w:p w14:paraId="2852ACC9"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1.1</w:t>
      </w:r>
      <w:r>
        <w:rPr>
          <w:rFonts w:asciiTheme="minorHAnsi" w:eastAsiaTheme="minorEastAsia" w:hAnsiTheme="minorHAnsi" w:cstheme="minorBidi"/>
          <w:noProof/>
          <w:color w:val="auto"/>
          <w:sz w:val="24"/>
          <w:szCs w:val="24"/>
          <w:lang w:eastAsia="ja-JP"/>
        </w:rPr>
        <w:tab/>
      </w:r>
      <w:r>
        <w:rPr>
          <w:noProof/>
        </w:rPr>
        <w:t>Purpose of this Document</w:t>
      </w:r>
      <w:r>
        <w:rPr>
          <w:noProof/>
        </w:rPr>
        <w:tab/>
      </w:r>
      <w:r>
        <w:rPr>
          <w:noProof/>
        </w:rPr>
        <w:fldChar w:fldCharType="begin"/>
      </w:r>
      <w:r>
        <w:rPr>
          <w:noProof/>
        </w:rPr>
        <w:instrText xml:space="preserve"> PAGEREF _Toc237666096 \h </w:instrText>
      </w:r>
      <w:r>
        <w:rPr>
          <w:noProof/>
        </w:rPr>
      </w:r>
      <w:r>
        <w:rPr>
          <w:noProof/>
        </w:rPr>
        <w:fldChar w:fldCharType="separate"/>
      </w:r>
      <w:r>
        <w:rPr>
          <w:noProof/>
        </w:rPr>
        <w:t>7</w:t>
      </w:r>
      <w:r>
        <w:rPr>
          <w:noProof/>
        </w:rPr>
        <w:fldChar w:fldCharType="end"/>
      </w:r>
    </w:p>
    <w:p w14:paraId="06BB750D"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1.2</w:t>
      </w:r>
      <w:r>
        <w:rPr>
          <w:rFonts w:asciiTheme="minorHAnsi" w:eastAsiaTheme="minorEastAsia" w:hAnsiTheme="minorHAnsi" w:cstheme="minorBidi"/>
          <w:noProof/>
          <w:color w:val="auto"/>
          <w:sz w:val="24"/>
          <w:szCs w:val="24"/>
          <w:lang w:eastAsia="ja-JP"/>
        </w:rPr>
        <w:tab/>
      </w:r>
      <w:r>
        <w:rPr>
          <w:noProof/>
        </w:rPr>
        <w:t>Reference Documents</w:t>
      </w:r>
      <w:r>
        <w:rPr>
          <w:noProof/>
        </w:rPr>
        <w:tab/>
      </w:r>
      <w:r>
        <w:rPr>
          <w:noProof/>
        </w:rPr>
        <w:fldChar w:fldCharType="begin"/>
      </w:r>
      <w:r>
        <w:rPr>
          <w:noProof/>
        </w:rPr>
        <w:instrText xml:space="preserve"> PAGEREF _Toc237666097 \h </w:instrText>
      </w:r>
      <w:r>
        <w:rPr>
          <w:noProof/>
        </w:rPr>
      </w:r>
      <w:r>
        <w:rPr>
          <w:noProof/>
        </w:rPr>
        <w:fldChar w:fldCharType="separate"/>
      </w:r>
      <w:r>
        <w:rPr>
          <w:noProof/>
        </w:rPr>
        <w:t>7</w:t>
      </w:r>
      <w:r>
        <w:rPr>
          <w:noProof/>
        </w:rPr>
        <w:fldChar w:fldCharType="end"/>
      </w:r>
    </w:p>
    <w:p w14:paraId="60861D45" w14:textId="77777777" w:rsidR="00ED7F91" w:rsidRDefault="00ED7F91">
      <w:pPr>
        <w:pStyle w:val="TOC1"/>
        <w:tabs>
          <w:tab w:val="left" w:pos="-946"/>
        </w:tabs>
        <w:rPr>
          <w:rFonts w:asciiTheme="minorHAnsi" w:eastAsiaTheme="minorEastAsia" w:hAnsiTheme="minorHAnsi" w:cstheme="minorBidi"/>
          <w:noProof/>
          <w:color w:val="auto"/>
          <w:sz w:val="24"/>
          <w:szCs w:val="24"/>
          <w:lang w:eastAsia="ja-JP"/>
        </w:rPr>
      </w:pPr>
      <w:r>
        <w:rPr>
          <w:noProof/>
        </w:rPr>
        <w:t>2</w:t>
      </w:r>
      <w:r>
        <w:rPr>
          <w:rFonts w:asciiTheme="minorHAnsi" w:eastAsiaTheme="minorEastAsia" w:hAnsiTheme="minorHAnsi" w:cstheme="minorBidi"/>
          <w:noProof/>
          <w:color w:val="auto"/>
          <w:sz w:val="24"/>
          <w:szCs w:val="24"/>
          <w:lang w:eastAsia="ja-JP"/>
        </w:rPr>
        <w:tab/>
      </w:r>
      <w:r>
        <w:rPr>
          <w:noProof/>
        </w:rPr>
        <w:t>Configuration</w:t>
      </w:r>
      <w:r>
        <w:rPr>
          <w:noProof/>
        </w:rPr>
        <w:tab/>
      </w:r>
      <w:r>
        <w:rPr>
          <w:noProof/>
        </w:rPr>
        <w:fldChar w:fldCharType="begin"/>
      </w:r>
      <w:r>
        <w:rPr>
          <w:noProof/>
        </w:rPr>
        <w:instrText xml:space="preserve"> PAGEREF _Toc237666098 \h </w:instrText>
      </w:r>
      <w:r>
        <w:rPr>
          <w:noProof/>
        </w:rPr>
      </w:r>
      <w:r>
        <w:rPr>
          <w:noProof/>
        </w:rPr>
        <w:fldChar w:fldCharType="separate"/>
      </w:r>
      <w:r>
        <w:rPr>
          <w:noProof/>
        </w:rPr>
        <w:t>8</w:t>
      </w:r>
      <w:r>
        <w:rPr>
          <w:noProof/>
        </w:rPr>
        <w:fldChar w:fldCharType="end"/>
      </w:r>
    </w:p>
    <w:p w14:paraId="141DC256" w14:textId="77777777" w:rsidR="00ED7F91" w:rsidRDefault="00ED7F91">
      <w:pPr>
        <w:pStyle w:val="TOC1"/>
        <w:tabs>
          <w:tab w:val="left" w:pos="-946"/>
        </w:tabs>
        <w:rPr>
          <w:rFonts w:asciiTheme="minorHAnsi" w:eastAsiaTheme="minorEastAsia" w:hAnsiTheme="minorHAnsi" w:cstheme="minorBidi"/>
          <w:noProof/>
          <w:color w:val="auto"/>
          <w:sz w:val="24"/>
          <w:szCs w:val="24"/>
          <w:lang w:eastAsia="ja-JP"/>
        </w:rPr>
      </w:pPr>
      <w:r>
        <w:rPr>
          <w:noProof/>
        </w:rPr>
        <w:t>3</w:t>
      </w:r>
      <w:r>
        <w:rPr>
          <w:rFonts w:asciiTheme="minorHAnsi" w:eastAsiaTheme="minorEastAsia" w:hAnsiTheme="minorHAnsi" w:cstheme="minorBidi"/>
          <w:noProof/>
          <w:color w:val="auto"/>
          <w:sz w:val="24"/>
          <w:szCs w:val="24"/>
          <w:lang w:eastAsia="ja-JP"/>
        </w:rPr>
        <w:tab/>
      </w:r>
      <w:r>
        <w:rPr>
          <w:noProof/>
        </w:rPr>
        <w:t>Intel</w:t>
      </w:r>
      <w:r w:rsidRPr="001E7FDD">
        <w:rPr>
          <w:noProof/>
          <w:vertAlign w:val="superscript"/>
        </w:rPr>
        <w:t>®</w:t>
      </w:r>
      <w:r>
        <w:rPr>
          <w:noProof/>
        </w:rPr>
        <w:t xml:space="preserve"> Smart Connect Technology Compliancy Tool</w:t>
      </w:r>
      <w:r>
        <w:rPr>
          <w:noProof/>
        </w:rPr>
        <w:tab/>
      </w:r>
      <w:r>
        <w:rPr>
          <w:noProof/>
        </w:rPr>
        <w:fldChar w:fldCharType="begin"/>
      </w:r>
      <w:r>
        <w:rPr>
          <w:noProof/>
        </w:rPr>
        <w:instrText xml:space="preserve"> PAGEREF _Toc237666099 \h </w:instrText>
      </w:r>
      <w:r>
        <w:rPr>
          <w:noProof/>
        </w:rPr>
      </w:r>
      <w:r>
        <w:rPr>
          <w:noProof/>
        </w:rPr>
        <w:fldChar w:fldCharType="separate"/>
      </w:r>
      <w:r>
        <w:rPr>
          <w:noProof/>
        </w:rPr>
        <w:t>9</w:t>
      </w:r>
      <w:r>
        <w:rPr>
          <w:noProof/>
        </w:rPr>
        <w:fldChar w:fldCharType="end"/>
      </w:r>
    </w:p>
    <w:p w14:paraId="54B52C5E"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3.1</w:t>
      </w:r>
      <w:r>
        <w:rPr>
          <w:rFonts w:asciiTheme="minorHAnsi" w:eastAsiaTheme="minorEastAsia" w:hAnsiTheme="minorHAnsi" w:cstheme="minorBidi"/>
          <w:noProof/>
          <w:color w:val="auto"/>
          <w:sz w:val="24"/>
          <w:szCs w:val="24"/>
          <w:lang w:eastAsia="ja-JP"/>
        </w:rPr>
        <w:tab/>
      </w:r>
      <w:r>
        <w:rPr>
          <w:noProof/>
        </w:rPr>
        <w:t>Compliancy Test Settings:</w:t>
      </w:r>
      <w:r>
        <w:rPr>
          <w:noProof/>
        </w:rPr>
        <w:tab/>
      </w:r>
      <w:r>
        <w:rPr>
          <w:noProof/>
        </w:rPr>
        <w:fldChar w:fldCharType="begin"/>
      </w:r>
      <w:r>
        <w:rPr>
          <w:noProof/>
        </w:rPr>
        <w:instrText xml:space="preserve"> PAGEREF _Toc237666100 \h </w:instrText>
      </w:r>
      <w:r>
        <w:rPr>
          <w:noProof/>
        </w:rPr>
      </w:r>
      <w:r>
        <w:rPr>
          <w:noProof/>
        </w:rPr>
        <w:fldChar w:fldCharType="separate"/>
      </w:r>
      <w:r>
        <w:rPr>
          <w:noProof/>
        </w:rPr>
        <w:t>10</w:t>
      </w:r>
      <w:r>
        <w:rPr>
          <w:noProof/>
        </w:rPr>
        <w:fldChar w:fldCharType="end"/>
      </w:r>
    </w:p>
    <w:p w14:paraId="4573E4CB"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3.2</w:t>
      </w:r>
      <w:r>
        <w:rPr>
          <w:rFonts w:asciiTheme="minorHAnsi" w:eastAsiaTheme="minorEastAsia" w:hAnsiTheme="minorHAnsi" w:cstheme="minorBidi"/>
          <w:noProof/>
          <w:color w:val="auto"/>
          <w:sz w:val="24"/>
          <w:szCs w:val="24"/>
          <w:lang w:eastAsia="ja-JP"/>
        </w:rPr>
        <w:tab/>
      </w:r>
      <w:r>
        <w:rPr>
          <w:noProof/>
        </w:rPr>
        <w:t>Battery Life Test:</w:t>
      </w:r>
      <w:r>
        <w:rPr>
          <w:noProof/>
        </w:rPr>
        <w:tab/>
      </w:r>
      <w:r>
        <w:rPr>
          <w:noProof/>
        </w:rPr>
        <w:fldChar w:fldCharType="begin"/>
      </w:r>
      <w:r>
        <w:rPr>
          <w:noProof/>
        </w:rPr>
        <w:instrText xml:space="preserve"> PAGEREF _Toc237666101 \h </w:instrText>
      </w:r>
      <w:r>
        <w:rPr>
          <w:noProof/>
        </w:rPr>
      </w:r>
      <w:r>
        <w:rPr>
          <w:noProof/>
        </w:rPr>
        <w:fldChar w:fldCharType="separate"/>
      </w:r>
      <w:r>
        <w:rPr>
          <w:noProof/>
        </w:rPr>
        <w:t>14</w:t>
      </w:r>
      <w:r>
        <w:rPr>
          <w:noProof/>
        </w:rPr>
        <w:fldChar w:fldCharType="end"/>
      </w:r>
    </w:p>
    <w:p w14:paraId="0A1D2700"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3.3</w:t>
      </w:r>
      <w:r>
        <w:rPr>
          <w:rFonts w:asciiTheme="minorHAnsi" w:eastAsiaTheme="minorEastAsia" w:hAnsiTheme="minorHAnsi" w:cstheme="minorBidi"/>
          <w:noProof/>
          <w:color w:val="auto"/>
          <w:sz w:val="24"/>
          <w:szCs w:val="24"/>
          <w:lang w:eastAsia="ja-JP"/>
        </w:rPr>
        <w:tab/>
      </w:r>
      <w:r>
        <w:rPr>
          <w:noProof/>
        </w:rPr>
        <w:t>Periodic Cycle Test:</w:t>
      </w:r>
      <w:r>
        <w:rPr>
          <w:noProof/>
        </w:rPr>
        <w:tab/>
      </w:r>
      <w:r>
        <w:rPr>
          <w:noProof/>
        </w:rPr>
        <w:fldChar w:fldCharType="begin"/>
      </w:r>
      <w:r>
        <w:rPr>
          <w:noProof/>
        </w:rPr>
        <w:instrText xml:space="preserve"> PAGEREF _Toc237666102 \h </w:instrText>
      </w:r>
      <w:r>
        <w:rPr>
          <w:noProof/>
        </w:rPr>
      </w:r>
      <w:r>
        <w:rPr>
          <w:noProof/>
        </w:rPr>
        <w:fldChar w:fldCharType="separate"/>
      </w:r>
      <w:r>
        <w:rPr>
          <w:noProof/>
        </w:rPr>
        <w:t>14</w:t>
      </w:r>
      <w:r>
        <w:rPr>
          <w:noProof/>
        </w:rPr>
        <w:fldChar w:fldCharType="end"/>
      </w:r>
    </w:p>
    <w:p w14:paraId="1B6DEA04"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3.4</w:t>
      </w:r>
      <w:r>
        <w:rPr>
          <w:rFonts w:asciiTheme="minorHAnsi" w:eastAsiaTheme="minorEastAsia" w:hAnsiTheme="minorHAnsi" w:cstheme="minorBidi"/>
          <w:noProof/>
          <w:color w:val="auto"/>
          <w:sz w:val="24"/>
          <w:szCs w:val="24"/>
          <w:lang w:eastAsia="ja-JP"/>
        </w:rPr>
        <w:tab/>
      </w:r>
      <w:r>
        <w:rPr>
          <w:noProof/>
        </w:rPr>
        <w:t>Brand Test</w:t>
      </w:r>
      <w:r>
        <w:rPr>
          <w:noProof/>
        </w:rPr>
        <w:tab/>
      </w:r>
      <w:r>
        <w:rPr>
          <w:noProof/>
        </w:rPr>
        <w:fldChar w:fldCharType="begin"/>
      </w:r>
      <w:r>
        <w:rPr>
          <w:noProof/>
        </w:rPr>
        <w:instrText xml:space="preserve"> PAGEREF _Toc237666103 \h </w:instrText>
      </w:r>
      <w:r>
        <w:rPr>
          <w:noProof/>
        </w:rPr>
      </w:r>
      <w:r>
        <w:rPr>
          <w:noProof/>
        </w:rPr>
        <w:fldChar w:fldCharType="separate"/>
      </w:r>
      <w:r>
        <w:rPr>
          <w:noProof/>
        </w:rPr>
        <w:t>16</w:t>
      </w:r>
      <w:r>
        <w:rPr>
          <w:noProof/>
        </w:rPr>
        <w:fldChar w:fldCharType="end"/>
      </w:r>
    </w:p>
    <w:p w14:paraId="62B76C13" w14:textId="77777777" w:rsidR="00ED7F91" w:rsidRDefault="00ED7F91">
      <w:pPr>
        <w:pStyle w:val="TOC1"/>
        <w:tabs>
          <w:tab w:val="left" w:pos="-946"/>
        </w:tabs>
        <w:rPr>
          <w:rFonts w:asciiTheme="minorHAnsi" w:eastAsiaTheme="minorEastAsia" w:hAnsiTheme="minorHAnsi" w:cstheme="minorBidi"/>
          <w:noProof/>
          <w:color w:val="auto"/>
          <w:sz w:val="24"/>
          <w:szCs w:val="24"/>
          <w:lang w:eastAsia="ja-JP"/>
        </w:rPr>
      </w:pPr>
      <w:r>
        <w:rPr>
          <w:noProof/>
        </w:rPr>
        <w:t>4</w:t>
      </w:r>
      <w:r>
        <w:rPr>
          <w:rFonts w:asciiTheme="minorHAnsi" w:eastAsiaTheme="minorEastAsia" w:hAnsiTheme="minorHAnsi" w:cstheme="minorBidi"/>
          <w:noProof/>
          <w:color w:val="auto"/>
          <w:sz w:val="24"/>
          <w:szCs w:val="24"/>
          <w:lang w:eastAsia="ja-JP"/>
        </w:rPr>
        <w:tab/>
      </w:r>
      <w:r>
        <w:rPr>
          <w:noProof/>
        </w:rPr>
        <w:t>Intel</w:t>
      </w:r>
      <w:r w:rsidRPr="001E7FDD">
        <w:rPr>
          <w:noProof/>
          <w:vertAlign w:val="superscript"/>
        </w:rPr>
        <w:t>®</w:t>
      </w:r>
      <w:r>
        <w:rPr>
          <w:noProof/>
        </w:rPr>
        <w:t xml:space="preserve"> Smart Connect Technology Interface Exerciser</w:t>
      </w:r>
      <w:r>
        <w:rPr>
          <w:noProof/>
        </w:rPr>
        <w:tab/>
      </w:r>
      <w:r>
        <w:rPr>
          <w:noProof/>
        </w:rPr>
        <w:fldChar w:fldCharType="begin"/>
      </w:r>
      <w:r>
        <w:rPr>
          <w:noProof/>
        </w:rPr>
        <w:instrText xml:space="preserve"> PAGEREF _Toc237666104 \h </w:instrText>
      </w:r>
      <w:r>
        <w:rPr>
          <w:noProof/>
        </w:rPr>
      </w:r>
      <w:r>
        <w:rPr>
          <w:noProof/>
        </w:rPr>
        <w:fldChar w:fldCharType="separate"/>
      </w:r>
      <w:r>
        <w:rPr>
          <w:noProof/>
        </w:rPr>
        <w:t>18</w:t>
      </w:r>
      <w:r>
        <w:rPr>
          <w:noProof/>
        </w:rPr>
        <w:fldChar w:fldCharType="end"/>
      </w:r>
    </w:p>
    <w:p w14:paraId="31B9FFD4" w14:textId="77777777" w:rsidR="00ED7F91" w:rsidRDefault="00ED7F91">
      <w:pPr>
        <w:pStyle w:val="TOC1"/>
        <w:tabs>
          <w:tab w:val="left" w:pos="-946"/>
        </w:tabs>
        <w:rPr>
          <w:rFonts w:asciiTheme="minorHAnsi" w:eastAsiaTheme="minorEastAsia" w:hAnsiTheme="minorHAnsi" w:cstheme="minorBidi"/>
          <w:noProof/>
          <w:color w:val="auto"/>
          <w:sz w:val="24"/>
          <w:szCs w:val="24"/>
          <w:lang w:eastAsia="ja-JP"/>
        </w:rPr>
      </w:pPr>
      <w:r>
        <w:rPr>
          <w:noProof/>
        </w:rPr>
        <w:t>5</w:t>
      </w:r>
      <w:r>
        <w:rPr>
          <w:rFonts w:asciiTheme="minorHAnsi" w:eastAsiaTheme="minorEastAsia" w:hAnsiTheme="minorHAnsi" w:cstheme="minorBidi"/>
          <w:noProof/>
          <w:color w:val="auto"/>
          <w:sz w:val="24"/>
          <w:szCs w:val="24"/>
          <w:lang w:eastAsia="ja-JP"/>
        </w:rPr>
        <w:tab/>
      </w:r>
      <w:r>
        <w:rPr>
          <w:noProof/>
        </w:rPr>
        <w:t>Installation</w:t>
      </w:r>
      <w:r>
        <w:rPr>
          <w:noProof/>
        </w:rPr>
        <w:tab/>
      </w:r>
      <w:r>
        <w:rPr>
          <w:noProof/>
        </w:rPr>
        <w:fldChar w:fldCharType="begin"/>
      </w:r>
      <w:r>
        <w:rPr>
          <w:noProof/>
        </w:rPr>
        <w:instrText xml:space="preserve"> PAGEREF _Toc237666105 \h </w:instrText>
      </w:r>
      <w:r>
        <w:rPr>
          <w:noProof/>
        </w:rPr>
      </w:r>
      <w:r>
        <w:rPr>
          <w:noProof/>
        </w:rPr>
        <w:fldChar w:fldCharType="separate"/>
      </w:r>
      <w:r>
        <w:rPr>
          <w:noProof/>
        </w:rPr>
        <w:t>19</w:t>
      </w:r>
      <w:r>
        <w:rPr>
          <w:noProof/>
        </w:rPr>
        <w:fldChar w:fldCharType="end"/>
      </w:r>
    </w:p>
    <w:p w14:paraId="47982335" w14:textId="77777777" w:rsidR="00ED7F91" w:rsidRDefault="00ED7F91">
      <w:pPr>
        <w:pStyle w:val="TOC1"/>
        <w:tabs>
          <w:tab w:val="left" w:pos="-946"/>
        </w:tabs>
        <w:rPr>
          <w:rFonts w:asciiTheme="minorHAnsi" w:eastAsiaTheme="minorEastAsia" w:hAnsiTheme="minorHAnsi" w:cstheme="minorBidi"/>
          <w:noProof/>
          <w:color w:val="auto"/>
          <w:sz w:val="24"/>
          <w:szCs w:val="24"/>
          <w:lang w:eastAsia="ja-JP"/>
        </w:rPr>
      </w:pPr>
      <w:r>
        <w:rPr>
          <w:noProof/>
        </w:rPr>
        <w:t>6</w:t>
      </w:r>
      <w:r>
        <w:rPr>
          <w:rFonts w:asciiTheme="minorHAnsi" w:eastAsiaTheme="minorEastAsia" w:hAnsiTheme="minorHAnsi" w:cstheme="minorBidi"/>
          <w:noProof/>
          <w:color w:val="auto"/>
          <w:sz w:val="24"/>
          <w:szCs w:val="24"/>
          <w:lang w:eastAsia="ja-JP"/>
        </w:rPr>
        <w:tab/>
      </w:r>
      <w:r>
        <w:rPr>
          <w:noProof/>
        </w:rPr>
        <w:t>BIOS/EC/HW</w:t>
      </w:r>
      <w:r>
        <w:rPr>
          <w:noProof/>
        </w:rPr>
        <w:tab/>
      </w:r>
      <w:r>
        <w:rPr>
          <w:noProof/>
        </w:rPr>
        <w:fldChar w:fldCharType="begin"/>
      </w:r>
      <w:r>
        <w:rPr>
          <w:noProof/>
        </w:rPr>
        <w:instrText xml:space="preserve"> PAGEREF _Toc237666106 \h </w:instrText>
      </w:r>
      <w:r>
        <w:rPr>
          <w:noProof/>
        </w:rPr>
      </w:r>
      <w:r>
        <w:rPr>
          <w:noProof/>
        </w:rPr>
        <w:fldChar w:fldCharType="separate"/>
      </w:r>
      <w:r>
        <w:rPr>
          <w:noProof/>
        </w:rPr>
        <w:t>20</w:t>
      </w:r>
      <w:r>
        <w:rPr>
          <w:noProof/>
        </w:rPr>
        <w:fldChar w:fldCharType="end"/>
      </w:r>
    </w:p>
    <w:p w14:paraId="328B9520"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6.1</w:t>
      </w:r>
      <w:r>
        <w:rPr>
          <w:rFonts w:asciiTheme="minorHAnsi" w:eastAsiaTheme="minorEastAsia" w:hAnsiTheme="minorHAnsi" w:cstheme="minorBidi"/>
          <w:noProof/>
          <w:color w:val="auto"/>
          <w:sz w:val="24"/>
          <w:szCs w:val="24"/>
          <w:lang w:eastAsia="ja-JP"/>
        </w:rPr>
        <w:tab/>
      </w:r>
      <w:r>
        <w:rPr>
          <w:noProof/>
        </w:rPr>
        <w:t>Objective</w:t>
      </w:r>
      <w:r>
        <w:rPr>
          <w:noProof/>
        </w:rPr>
        <w:tab/>
      </w:r>
      <w:r>
        <w:rPr>
          <w:noProof/>
        </w:rPr>
        <w:fldChar w:fldCharType="begin"/>
      </w:r>
      <w:r>
        <w:rPr>
          <w:noProof/>
        </w:rPr>
        <w:instrText xml:space="preserve"> PAGEREF _Toc237666107 \h </w:instrText>
      </w:r>
      <w:r>
        <w:rPr>
          <w:noProof/>
        </w:rPr>
      </w:r>
      <w:r>
        <w:rPr>
          <w:noProof/>
        </w:rPr>
        <w:fldChar w:fldCharType="separate"/>
      </w:r>
      <w:r>
        <w:rPr>
          <w:noProof/>
        </w:rPr>
        <w:t>20</w:t>
      </w:r>
      <w:r>
        <w:rPr>
          <w:noProof/>
        </w:rPr>
        <w:fldChar w:fldCharType="end"/>
      </w:r>
    </w:p>
    <w:p w14:paraId="2FE4C38B" w14:textId="77777777" w:rsidR="00ED7F91" w:rsidRDefault="00ED7F91">
      <w:pPr>
        <w:pStyle w:val="TOC1"/>
        <w:tabs>
          <w:tab w:val="left" w:pos="-946"/>
        </w:tabs>
        <w:rPr>
          <w:rFonts w:asciiTheme="minorHAnsi" w:eastAsiaTheme="minorEastAsia" w:hAnsiTheme="minorHAnsi" w:cstheme="minorBidi"/>
          <w:noProof/>
          <w:color w:val="auto"/>
          <w:sz w:val="24"/>
          <w:szCs w:val="24"/>
          <w:lang w:eastAsia="ja-JP"/>
        </w:rPr>
      </w:pPr>
      <w:r>
        <w:rPr>
          <w:noProof/>
        </w:rPr>
        <w:t>7</w:t>
      </w:r>
      <w:r>
        <w:rPr>
          <w:rFonts w:asciiTheme="minorHAnsi" w:eastAsiaTheme="minorEastAsia" w:hAnsiTheme="minorHAnsi" w:cstheme="minorBidi"/>
          <w:noProof/>
          <w:color w:val="auto"/>
          <w:sz w:val="24"/>
          <w:szCs w:val="24"/>
          <w:lang w:eastAsia="ja-JP"/>
        </w:rPr>
        <w:tab/>
      </w:r>
      <w:r>
        <w:rPr>
          <w:noProof/>
        </w:rPr>
        <w:t>Basic Functionality</w:t>
      </w:r>
      <w:r>
        <w:rPr>
          <w:noProof/>
        </w:rPr>
        <w:tab/>
      </w:r>
      <w:r>
        <w:rPr>
          <w:noProof/>
        </w:rPr>
        <w:fldChar w:fldCharType="begin"/>
      </w:r>
      <w:r>
        <w:rPr>
          <w:noProof/>
        </w:rPr>
        <w:instrText xml:space="preserve"> PAGEREF _Toc237666108 \h </w:instrText>
      </w:r>
      <w:r>
        <w:rPr>
          <w:noProof/>
        </w:rPr>
      </w:r>
      <w:r>
        <w:rPr>
          <w:noProof/>
        </w:rPr>
        <w:fldChar w:fldCharType="separate"/>
      </w:r>
      <w:r>
        <w:rPr>
          <w:noProof/>
        </w:rPr>
        <w:t>22</w:t>
      </w:r>
      <w:r>
        <w:rPr>
          <w:noProof/>
        </w:rPr>
        <w:fldChar w:fldCharType="end"/>
      </w:r>
    </w:p>
    <w:p w14:paraId="762E79F1"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7.1</w:t>
      </w:r>
      <w:r>
        <w:rPr>
          <w:rFonts w:asciiTheme="minorHAnsi" w:eastAsiaTheme="minorEastAsia" w:hAnsiTheme="minorHAnsi" w:cstheme="minorBidi"/>
          <w:noProof/>
          <w:color w:val="auto"/>
          <w:sz w:val="24"/>
          <w:szCs w:val="24"/>
          <w:lang w:eastAsia="ja-JP"/>
        </w:rPr>
        <w:tab/>
      </w:r>
      <w:r>
        <w:rPr>
          <w:noProof/>
        </w:rPr>
        <w:t>Objective</w:t>
      </w:r>
      <w:r>
        <w:rPr>
          <w:noProof/>
        </w:rPr>
        <w:tab/>
      </w:r>
      <w:r>
        <w:rPr>
          <w:noProof/>
        </w:rPr>
        <w:fldChar w:fldCharType="begin"/>
      </w:r>
      <w:r>
        <w:rPr>
          <w:noProof/>
        </w:rPr>
        <w:instrText xml:space="preserve"> PAGEREF _Toc237666109 \h </w:instrText>
      </w:r>
      <w:r>
        <w:rPr>
          <w:noProof/>
        </w:rPr>
      </w:r>
      <w:r>
        <w:rPr>
          <w:noProof/>
        </w:rPr>
        <w:fldChar w:fldCharType="separate"/>
      </w:r>
      <w:r>
        <w:rPr>
          <w:noProof/>
        </w:rPr>
        <w:t>22</w:t>
      </w:r>
      <w:r>
        <w:rPr>
          <w:noProof/>
        </w:rPr>
        <w:fldChar w:fldCharType="end"/>
      </w:r>
    </w:p>
    <w:p w14:paraId="70091992" w14:textId="77777777" w:rsidR="00ED7F91" w:rsidRDefault="00ED7F91">
      <w:pPr>
        <w:pStyle w:val="TOC1"/>
        <w:tabs>
          <w:tab w:val="left" w:pos="-946"/>
        </w:tabs>
        <w:rPr>
          <w:rFonts w:asciiTheme="minorHAnsi" w:eastAsiaTheme="minorEastAsia" w:hAnsiTheme="minorHAnsi" w:cstheme="minorBidi"/>
          <w:noProof/>
          <w:color w:val="auto"/>
          <w:sz w:val="24"/>
          <w:szCs w:val="24"/>
          <w:lang w:eastAsia="ja-JP"/>
        </w:rPr>
      </w:pPr>
      <w:r>
        <w:rPr>
          <w:noProof/>
        </w:rPr>
        <w:t>8</w:t>
      </w:r>
      <w:r>
        <w:rPr>
          <w:rFonts w:asciiTheme="minorHAnsi" w:eastAsiaTheme="minorEastAsia" w:hAnsiTheme="minorHAnsi" w:cstheme="minorBidi"/>
          <w:noProof/>
          <w:color w:val="auto"/>
          <w:sz w:val="24"/>
          <w:szCs w:val="24"/>
          <w:lang w:eastAsia="ja-JP"/>
        </w:rPr>
        <w:tab/>
      </w:r>
      <w:r>
        <w:rPr>
          <w:noProof/>
        </w:rPr>
        <w:t>System Thermal Testing</w:t>
      </w:r>
      <w:r>
        <w:rPr>
          <w:noProof/>
        </w:rPr>
        <w:tab/>
      </w:r>
      <w:r>
        <w:rPr>
          <w:noProof/>
        </w:rPr>
        <w:fldChar w:fldCharType="begin"/>
      </w:r>
      <w:r>
        <w:rPr>
          <w:noProof/>
        </w:rPr>
        <w:instrText xml:space="preserve"> PAGEREF _Toc237666110 \h </w:instrText>
      </w:r>
      <w:r>
        <w:rPr>
          <w:noProof/>
        </w:rPr>
      </w:r>
      <w:r>
        <w:rPr>
          <w:noProof/>
        </w:rPr>
        <w:fldChar w:fldCharType="separate"/>
      </w:r>
      <w:r>
        <w:rPr>
          <w:noProof/>
        </w:rPr>
        <w:t>26</w:t>
      </w:r>
      <w:r>
        <w:rPr>
          <w:noProof/>
        </w:rPr>
        <w:fldChar w:fldCharType="end"/>
      </w:r>
    </w:p>
    <w:p w14:paraId="2826DC2B"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8.1</w:t>
      </w:r>
      <w:r>
        <w:rPr>
          <w:rFonts w:asciiTheme="minorHAnsi" w:eastAsiaTheme="minorEastAsia" w:hAnsiTheme="minorHAnsi" w:cstheme="minorBidi"/>
          <w:noProof/>
          <w:color w:val="auto"/>
          <w:sz w:val="24"/>
          <w:szCs w:val="24"/>
          <w:lang w:eastAsia="ja-JP"/>
        </w:rPr>
        <w:tab/>
      </w:r>
      <w:r>
        <w:rPr>
          <w:noProof/>
        </w:rPr>
        <w:t>Objective</w:t>
      </w:r>
      <w:r>
        <w:rPr>
          <w:noProof/>
        </w:rPr>
        <w:tab/>
      </w:r>
      <w:r>
        <w:rPr>
          <w:noProof/>
        </w:rPr>
        <w:fldChar w:fldCharType="begin"/>
      </w:r>
      <w:r>
        <w:rPr>
          <w:noProof/>
        </w:rPr>
        <w:instrText xml:space="preserve"> PAGEREF _Toc237666111 \h </w:instrText>
      </w:r>
      <w:r>
        <w:rPr>
          <w:noProof/>
        </w:rPr>
      </w:r>
      <w:r>
        <w:rPr>
          <w:noProof/>
        </w:rPr>
        <w:fldChar w:fldCharType="separate"/>
      </w:r>
      <w:r>
        <w:rPr>
          <w:noProof/>
        </w:rPr>
        <w:t>26</w:t>
      </w:r>
      <w:r>
        <w:rPr>
          <w:noProof/>
        </w:rPr>
        <w:fldChar w:fldCharType="end"/>
      </w:r>
    </w:p>
    <w:p w14:paraId="75D92746" w14:textId="77777777" w:rsidR="00ED7F91" w:rsidRDefault="00ED7F91">
      <w:pPr>
        <w:pStyle w:val="TOC1"/>
        <w:tabs>
          <w:tab w:val="left" w:pos="-946"/>
        </w:tabs>
        <w:rPr>
          <w:rFonts w:asciiTheme="minorHAnsi" w:eastAsiaTheme="minorEastAsia" w:hAnsiTheme="minorHAnsi" w:cstheme="minorBidi"/>
          <w:noProof/>
          <w:color w:val="auto"/>
          <w:sz w:val="24"/>
          <w:szCs w:val="24"/>
          <w:lang w:eastAsia="ja-JP"/>
        </w:rPr>
      </w:pPr>
      <w:r>
        <w:rPr>
          <w:noProof/>
        </w:rPr>
        <w:t>9</w:t>
      </w:r>
      <w:r>
        <w:rPr>
          <w:rFonts w:asciiTheme="minorHAnsi" w:eastAsiaTheme="minorEastAsia" w:hAnsiTheme="minorHAnsi" w:cstheme="minorBidi"/>
          <w:noProof/>
          <w:color w:val="auto"/>
          <w:sz w:val="24"/>
          <w:szCs w:val="24"/>
          <w:lang w:eastAsia="ja-JP"/>
        </w:rPr>
        <w:tab/>
      </w:r>
      <w:r>
        <w:rPr>
          <w:noProof/>
        </w:rPr>
        <w:t>NetDetect</w:t>
      </w:r>
      <w:r>
        <w:rPr>
          <w:noProof/>
        </w:rPr>
        <w:tab/>
      </w:r>
      <w:r>
        <w:rPr>
          <w:noProof/>
        </w:rPr>
        <w:fldChar w:fldCharType="begin"/>
      </w:r>
      <w:r>
        <w:rPr>
          <w:noProof/>
        </w:rPr>
        <w:instrText xml:space="preserve"> PAGEREF _Toc237666112 \h </w:instrText>
      </w:r>
      <w:r>
        <w:rPr>
          <w:noProof/>
        </w:rPr>
      </w:r>
      <w:r>
        <w:rPr>
          <w:noProof/>
        </w:rPr>
        <w:fldChar w:fldCharType="separate"/>
      </w:r>
      <w:r>
        <w:rPr>
          <w:noProof/>
        </w:rPr>
        <w:t>28</w:t>
      </w:r>
      <w:r>
        <w:rPr>
          <w:noProof/>
        </w:rPr>
        <w:fldChar w:fldCharType="end"/>
      </w:r>
    </w:p>
    <w:p w14:paraId="26C4977A" w14:textId="77777777" w:rsidR="00ED7F91" w:rsidRDefault="00ED7F91">
      <w:pPr>
        <w:pStyle w:val="TOC2"/>
        <w:tabs>
          <w:tab w:val="left" w:pos="534"/>
        </w:tabs>
        <w:rPr>
          <w:rFonts w:asciiTheme="minorHAnsi" w:eastAsiaTheme="minorEastAsia" w:hAnsiTheme="minorHAnsi" w:cstheme="minorBidi"/>
          <w:noProof/>
          <w:color w:val="auto"/>
          <w:sz w:val="24"/>
          <w:szCs w:val="24"/>
          <w:lang w:eastAsia="ja-JP"/>
        </w:rPr>
      </w:pPr>
      <w:r>
        <w:rPr>
          <w:noProof/>
        </w:rPr>
        <w:t>9.1</w:t>
      </w:r>
      <w:r>
        <w:rPr>
          <w:rFonts w:asciiTheme="minorHAnsi" w:eastAsiaTheme="minorEastAsia" w:hAnsiTheme="minorHAnsi" w:cstheme="minorBidi"/>
          <w:noProof/>
          <w:color w:val="auto"/>
          <w:sz w:val="24"/>
          <w:szCs w:val="24"/>
          <w:lang w:eastAsia="ja-JP"/>
        </w:rPr>
        <w:tab/>
      </w:r>
      <w:r>
        <w:rPr>
          <w:noProof/>
        </w:rPr>
        <w:t>Objective</w:t>
      </w:r>
      <w:r>
        <w:rPr>
          <w:noProof/>
        </w:rPr>
        <w:tab/>
      </w:r>
      <w:r>
        <w:rPr>
          <w:noProof/>
        </w:rPr>
        <w:fldChar w:fldCharType="begin"/>
      </w:r>
      <w:r>
        <w:rPr>
          <w:noProof/>
        </w:rPr>
        <w:instrText xml:space="preserve"> PAGEREF _Toc237666113 \h </w:instrText>
      </w:r>
      <w:r>
        <w:rPr>
          <w:noProof/>
        </w:rPr>
      </w:r>
      <w:r>
        <w:rPr>
          <w:noProof/>
        </w:rPr>
        <w:fldChar w:fldCharType="separate"/>
      </w:r>
      <w:r>
        <w:rPr>
          <w:noProof/>
        </w:rPr>
        <w:t>28</w:t>
      </w:r>
      <w:r>
        <w:rPr>
          <w:noProof/>
        </w:rPr>
        <w:fldChar w:fldCharType="end"/>
      </w:r>
    </w:p>
    <w:p w14:paraId="5EF3DE4A" w14:textId="77777777" w:rsidR="00ED7F91" w:rsidRDefault="00ED7F91">
      <w:pPr>
        <w:pStyle w:val="TOC1"/>
        <w:tabs>
          <w:tab w:val="left" w:pos="-831"/>
        </w:tabs>
        <w:rPr>
          <w:rFonts w:asciiTheme="minorHAnsi" w:eastAsiaTheme="minorEastAsia" w:hAnsiTheme="minorHAnsi" w:cstheme="minorBidi"/>
          <w:noProof/>
          <w:color w:val="auto"/>
          <w:sz w:val="24"/>
          <w:szCs w:val="24"/>
          <w:lang w:eastAsia="ja-JP"/>
        </w:rPr>
      </w:pPr>
      <w:r>
        <w:rPr>
          <w:noProof/>
        </w:rPr>
        <w:t>10</w:t>
      </w:r>
      <w:r>
        <w:rPr>
          <w:rFonts w:asciiTheme="minorHAnsi" w:eastAsiaTheme="minorEastAsia" w:hAnsiTheme="minorHAnsi" w:cstheme="minorBidi"/>
          <w:noProof/>
          <w:color w:val="auto"/>
          <w:sz w:val="24"/>
          <w:szCs w:val="24"/>
          <w:lang w:eastAsia="ja-JP"/>
        </w:rPr>
        <w:tab/>
      </w:r>
      <w:r>
        <w:rPr>
          <w:noProof/>
        </w:rPr>
        <w:t>Intel</w:t>
      </w:r>
      <w:r w:rsidRPr="001E7FDD">
        <w:rPr>
          <w:noProof/>
          <w:vertAlign w:val="superscript"/>
        </w:rPr>
        <w:t>®</w:t>
      </w:r>
      <w:r>
        <w:rPr>
          <w:noProof/>
        </w:rPr>
        <w:t xml:space="preserve"> Rapid Start Technology</w:t>
      </w:r>
      <w:r>
        <w:rPr>
          <w:noProof/>
        </w:rPr>
        <w:tab/>
      </w:r>
      <w:r>
        <w:rPr>
          <w:noProof/>
        </w:rPr>
        <w:fldChar w:fldCharType="begin"/>
      </w:r>
      <w:r>
        <w:rPr>
          <w:noProof/>
        </w:rPr>
        <w:instrText xml:space="preserve"> PAGEREF _Toc237666114 \h </w:instrText>
      </w:r>
      <w:r>
        <w:rPr>
          <w:noProof/>
        </w:rPr>
      </w:r>
      <w:r>
        <w:rPr>
          <w:noProof/>
        </w:rPr>
        <w:fldChar w:fldCharType="separate"/>
      </w:r>
      <w:r>
        <w:rPr>
          <w:noProof/>
        </w:rPr>
        <w:t>33</w:t>
      </w:r>
      <w:r>
        <w:rPr>
          <w:noProof/>
        </w:rPr>
        <w:fldChar w:fldCharType="end"/>
      </w:r>
    </w:p>
    <w:p w14:paraId="4CA394D9" w14:textId="77777777" w:rsidR="00ED7F91" w:rsidRDefault="00ED7F91">
      <w:pPr>
        <w:pStyle w:val="TOC2"/>
        <w:tabs>
          <w:tab w:val="left" w:pos="649"/>
        </w:tabs>
        <w:rPr>
          <w:rFonts w:asciiTheme="minorHAnsi" w:eastAsiaTheme="minorEastAsia" w:hAnsiTheme="minorHAnsi" w:cstheme="minorBidi"/>
          <w:noProof/>
          <w:color w:val="auto"/>
          <w:sz w:val="24"/>
          <w:szCs w:val="24"/>
          <w:lang w:eastAsia="ja-JP"/>
        </w:rPr>
      </w:pPr>
      <w:r>
        <w:rPr>
          <w:noProof/>
        </w:rPr>
        <w:t>10.1</w:t>
      </w:r>
      <w:r>
        <w:rPr>
          <w:rFonts w:asciiTheme="minorHAnsi" w:eastAsiaTheme="minorEastAsia" w:hAnsiTheme="minorHAnsi" w:cstheme="minorBidi"/>
          <w:noProof/>
          <w:color w:val="auto"/>
          <w:sz w:val="24"/>
          <w:szCs w:val="24"/>
          <w:lang w:eastAsia="ja-JP"/>
        </w:rPr>
        <w:tab/>
      </w:r>
      <w:r>
        <w:rPr>
          <w:noProof/>
        </w:rPr>
        <w:t>Objective</w:t>
      </w:r>
      <w:r>
        <w:rPr>
          <w:noProof/>
        </w:rPr>
        <w:tab/>
      </w:r>
      <w:r>
        <w:rPr>
          <w:noProof/>
        </w:rPr>
        <w:fldChar w:fldCharType="begin"/>
      </w:r>
      <w:r>
        <w:rPr>
          <w:noProof/>
        </w:rPr>
        <w:instrText xml:space="preserve"> PAGEREF _Toc237666115 \h </w:instrText>
      </w:r>
      <w:r>
        <w:rPr>
          <w:noProof/>
        </w:rPr>
      </w:r>
      <w:r>
        <w:rPr>
          <w:noProof/>
        </w:rPr>
        <w:fldChar w:fldCharType="separate"/>
      </w:r>
      <w:r>
        <w:rPr>
          <w:noProof/>
        </w:rPr>
        <w:t>33</w:t>
      </w:r>
      <w:r>
        <w:rPr>
          <w:noProof/>
        </w:rPr>
        <w:fldChar w:fldCharType="end"/>
      </w:r>
    </w:p>
    <w:p w14:paraId="3A922C1D" w14:textId="77777777" w:rsidR="00ED7F91" w:rsidRDefault="00ED7F91">
      <w:pPr>
        <w:pStyle w:val="TOC1"/>
        <w:tabs>
          <w:tab w:val="left" w:pos="-831"/>
        </w:tabs>
        <w:rPr>
          <w:rFonts w:asciiTheme="minorHAnsi" w:eastAsiaTheme="minorEastAsia" w:hAnsiTheme="minorHAnsi" w:cstheme="minorBidi"/>
          <w:noProof/>
          <w:color w:val="auto"/>
          <w:sz w:val="24"/>
          <w:szCs w:val="24"/>
          <w:lang w:eastAsia="ja-JP"/>
        </w:rPr>
      </w:pPr>
      <w:r>
        <w:rPr>
          <w:noProof/>
        </w:rPr>
        <w:t>11</w:t>
      </w:r>
      <w:r>
        <w:rPr>
          <w:rFonts w:asciiTheme="minorHAnsi" w:eastAsiaTheme="minorEastAsia" w:hAnsiTheme="minorHAnsi" w:cstheme="minorBidi"/>
          <w:noProof/>
          <w:color w:val="auto"/>
          <w:sz w:val="24"/>
          <w:szCs w:val="24"/>
          <w:lang w:eastAsia="ja-JP"/>
        </w:rPr>
        <w:tab/>
      </w:r>
      <w:r>
        <w:rPr>
          <w:noProof/>
        </w:rPr>
        <w:t>Remote Wake</w:t>
      </w:r>
      <w:r>
        <w:rPr>
          <w:noProof/>
        </w:rPr>
        <w:tab/>
      </w:r>
      <w:r>
        <w:rPr>
          <w:noProof/>
        </w:rPr>
        <w:fldChar w:fldCharType="begin"/>
      </w:r>
      <w:r>
        <w:rPr>
          <w:noProof/>
        </w:rPr>
        <w:instrText xml:space="preserve"> PAGEREF _Toc237666116 \h </w:instrText>
      </w:r>
      <w:r>
        <w:rPr>
          <w:noProof/>
        </w:rPr>
      </w:r>
      <w:r>
        <w:rPr>
          <w:noProof/>
        </w:rPr>
        <w:fldChar w:fldCharType="separate"/>
      </w:r>
      <w:r>
        <w:rPr>
          <w:noProof/>
        </w:rPr>
        <w:t>34</w:t>
      </w:r>
      <w:r>
        <w:rPr>
          <w:noProof/>
        </w:rPr>
        <w:fldChar w:fldCharType="end"/>
      </w:r>
    </w:p>
    <w:p w14:paraId="14B321DD" w14:textId="77777777" w:rsidR="00ED7F91" w:rsidRDefault="00ED7F91">
      <w:pPr>
        <w:pStyle w:val="TOC2"/>
        <w:tabs>
          <w:tab w:val="left" w:pos="649"/>
        </w:tabs>
        <w:rPr>
          <w:rFonts w:asciiTheme="minorHAnsi" w:eastAsiaTheme="minorEastAsia" w:hAnsiTheme="minorHAnsi" w:cstheme="minorBidi"/>
          <w:noProof/>
          <w:color w:val="auto"/>
          <w:sz w:val="24"/>
          <w:szCs w:val="24"/>
          <w:lang w:eastAsia="ja-JP"/>
        </w:rPr>
      </w:pPr>
      <w:r>
        <w:rPr>
          <w:noProof/>
        </w:rPr>
        <w:t>11.1</w:t>
      </w:r>
      <w:r>
        <w:rPr>
          <w:rFonts w:asciiTheme="minorHAnsi" w:eastAsiaTheme="minorEastAsia" w:hAnsiTheme="minorHAnsi" w:cstheme="minorBidi"/>
          <w:noProof/>
          <w:color w:val="auto"/>
          <w:sz w:val="24"/>
          <w:szCs w:val="24"/>
          <w:lang w:eastAsia="ja-JP"/>
        </w:rPr>
        <w:tab/>
      </w:r>
      <w:r>
        <w:rPr>
          <w:noProof/>
        </w:rPr>
        <w:t>Objective</w:t>
      </w:r>
      <w:r>
        <w:rPr>
          <w:noProof/>
        </w:rPr>
        <w:tab/>
      </w:r>
      <w:r>
        <w:rPr>
          <w:noProof/>
        </w:rPr>
        <w:fldChar w:fldCharType="begin"/>
      </w:r>
      <w:r>
        <w:rPr>
          <w:noProof/>
        </w:rPr>
        <w:instrText xml:space="preserve"> PAGEREF _Toc237666117 \h </w:instrText>
      </w:r>
      <w:r>
        <w:rPr>
          <w:noProof/>
        </w:rPr>
      </w:r>
      <w:r>
        <w:rPr>
          <w:noProof/>
        </w:rPr>
        <w:fldChar w:fldCharType="separate"/>
      </w:r>
      <w:r>
        <w:rPr>
          <w:noProof/>
        </w:rPr>
        <w:t>34</w:t>
      </w:r>
      <w:r>
        <w:rPr>
          <w:noProof/>
        </w:rPr>
        <w:fldChar w:fldCharType="end"/>
      </w:r>
    </w:p>
    <w:p w14:paraId="15337E40" w14:textId="77777777" w:rsidR="00143401" w:rsidRDefault="001652AC" w:rsidP="000957B7">
      <w:pPr>
        <w:spacing w:before="120"/>
      </w:pPr>
      <w:r>
        <w:rPr>
          <w:color w:val="000000"/>
        </w:rPr>
        <w:fldChar w:fldCharType="end"/>
      </w:r>
    </w:p>
    <w:p w14:paraId="737F251A" w14:textId="77777777" w:rsidR="00AA54EC" w:rsidRPr="00F118F2" w:rsidRDefault="00AA54EC" w:rsidP="000957B7">
      <w:pPr>
        <w:pStyle w:val="HeadingLOT"/>
        <w:spacing w:before="0" w:after="120"/>
        <w:ind w:left="-1296"/>
        <w:rPr>
          <w:lang w:val="fr-FR"/>
        </w:rPr>
      </w:pPr>
      <w:r w:rsidRPr="00F118F2">
        <w:rPr>
          <w:lang w:val="fr-FR"/>
        </w:rPr>
        <w:t>Figures</w:t>
      </w:r>
    </w:p>
    <w:p w14:paraId="73D8E81C" w14:textId="77777777" w:rsidR="00ED7F91" w:rsidRDefault="004239FA">
      <w:pPr>
        <w:pStyle w:val="TableofFigures"/>
        <w:rPr>
          <w:rFonts w:asciiTheme="minorHAnsi" w:eastAsiaTheme="minorEastAsia" w:hAnsiTheme="minorHAnsi" w:cstheme="minorBidi"/>
          <w:noProof/>
          <w:color w:val="auto"/>
          <w:sz w:val="24"/>
          <w:szCs w:val="24"/>
          <w:lang w:eastAsia="ja-JP"/>
        </w:rPr>
      </w:pPr>
      <w:r>
        <w:rPr>
          <w:b/>
          <w:lang w:val="fr-FR"/>
        </w:rPr>
        <w:fldChar w:fldCharType="begin"/>
      </w:r>
      <w:r>
        <w:rPr>
          <w:b/>
          <w:lang w:val="fr-FR"/>
        </w:rPr>
        <w:instrText xml:space="preserve"> TOC \h \z \c "Figure" </w:instrText>
      </w:r>
      <w:r>
        <w:rPr>
          <w:b/>
          <w:lang w:val="fr-FR"/>
        </w:rPr>
        <w:fldChar w:fldCharType="separate"/>
      </w:r>
      <w:r w:rsidR="00ED7F91">
        <w:rPr>
          <w:noProof/>
        </w:rPr>
        <w:t>Figure 2</w:t>
      </w:r>
      <w:r w:rsidR="00ED7F91">
        <w:rPr>
          <w:noProof/>
        </w:rPr>
        <w:noBreakHyphen/>
        <w:t>1. Test Setup</w:t>
      </w:r>
      <w:r w:rsidR="00ED7F91">
        <w:rPr>
          <w:noProof/>
        </w:rPr>
        <w:tab/>
      </w:r>
      <w:r w:rsidR="00ED7F91">
        <w:rPr>
          <w:noProof/>
        </w:rPr>
        <w:fldChar w:fldCharType="begin"/>
      </w:r>
      <w:r w:rsidR="00ED7F91">
        <w:rPr>
          <w:noProof/>
        </w:rPr>
        <w:instrText xml:space="preserve"> PAGEREF _Toc237666118 \h </w:instrText>
      </w:r>
      <w:r w:rsidR="00ED7F91">
        <w:rPr>
          <w:noProof/>
        </w:rPr>
      </w:r>
      <w:r w:rsidR="00ED7F91">
        <w:rPr>
          <w:noProof/>
        </w:rPr>
        <w:fldChar w:fldCharType="separate"/>
      </w:r>
      <w:r w:rsidR="00ED7F91">
        <w:rPr>
          <w:noProof/>
        </w:rPr>
        <w:t>8</w:t>
      </w:r>
      <w:r w:rsidR="00ED7F91">
        <w:rPr>
          <w:noProof/>
        </w:rPr>
        <w:fldChar w:fldCharType="end"/>
      </w:r>
    </w:p>
    <w:p w14:paraId="634D73C7"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Figure 3</w:t>
      </w:r>
      <w:r>
        <w:rPr>
          <w:noProof/>
        </w:rPr>
        <w:noBreakHyphen/>
        <w:t>1. Intel</w:t>
      </w:r>
      <w:r w:rsidRPr="003F4758">
        <w:rPr>
          <w:noProof/>
          <w:vertAlign w:val="superscript"/>
        </w:rPr>
        <w:t>®</w:t>
      </w:r>
      <w:r>
        <w:rPr>
          <w:noProof/>
        </w:rPr>
        <w:t xml:space="preserve"> Smart Connect Technology Compliancy Tool UI</w:t>
      </w:r>
      <w:r>
        <w:rPr>
          <w:noProof/>
        </w:rPr>
        <w:tab/>
      </w:r>
      <w:r>
        <w:rPr>
          <w:noProof/>
        </w:rPr>
        <w:fldChar w:fldCharType="begin"/>
      </w:r>
      <w:r>
        <w:rPr>
          <w:noProof/>
        </w:rPr>
        <w:instrText xml:space="preserve"> PAGEREF _Toc237666119 \h </w:instrText>
      </w:r>
      <w:r>
        <w:rPr>
          <w:noProof/>
        </w:rPr>
      </w:r>
      <w:r>
        <w:rPr>
          <w:noProof/>
        </w:rPr>
        <w:fldChar w:fldCharType="separate"/>
      </w:r>
      <w:r>
        <w:rPr>
          <w:noProof/>
        </w:rPr>
        <w:t>10</w:t>
      </w:r>
      <w:r>
        <w:rPr>
          <w:noProof/>
        </w:rPr>
        <w:fldChar w:fldCharType="end"/>
      </w:r>
    </w:p>
    <w:p w14:paraId="2D5F9201"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Figure 3</w:t>
      </w:r>
      <w:r>
        <w:rPr>
          <w:noProof/>
        </w:rPr>
        <w:noBreakHyphen/>
        <w:t>2. Test Settings Dialog Box</w:t>
      </w:r>
      <w:r>
        <w:rPr>
          <w:noProof/>
        </w:rPr>
        <w:tab/>
      </w:r>
      <w:r>
        <w:rPr>
          <w:noProof/>
        </w:rPr>
        <w:fldChar w:fldCharType="begin"/>
      </w:r>
      <w:r>
        <w:rPr>
          <w:noProof/>
        </w:rPr>
        <w:instrText xml:space="preserve"> PAGEREF _Toc237666120 \h </w:instrText>
      </w:r>
      <w:r>
        <w:rPr>
          <w:noProof/>
        </w:rPr>
      </w:r>
      <w:r>
        <w:rPr>
          <w:noProof/>
        </w:rPr>
        <w:fldChar w:fldCharType="separate"/>
      </w:r>
      <w:r>
        <w:rPr>
          <w:noProof/>
        </w:rPr>
        <w:t>11</w:t>
      </w:r>
      <w:r>
        <w:rPr>
          <w:noProof/>
        </w:rPr>
        <w:fldChar w:fldCharType="end"/>
      </w:r>
    </w:p>
    <w:p w14:paraId="4670FBBE"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Figure 3</w:t>
      </w:r>
      <w:r>
        <w:rPr>
          <w:noProof/>
        </w:rPr>
        <w:noBreakHyphen/>
        <w:t>3. Compliancy Test Settings for Periodic Wake</w:t>
      </w:r>
      <w:r>
        <w:rPr>
          <w:noProof/>
        </w:rPr>
        <w:tab/>
      </w:r>
      <w:r>
        <w:rPr>
          <w:noProof/>
        </w:rPr>
        <w:fldChar w:fldCharType="begin"/>
      </w:r>
      <w:r>
        <w:rPr>
          <w:noProof/>
        </w:rPr>
        <w:instrText xml:space="preserve"> PAGEREF _Toc237666121 \h </w:instrText>
      </w:r>
      <w:r>
        <w:rPr>
          <w:noProof/>
        </w:rPr>
      </w:r>
      <w:r>
        <w:rPr>
          <w:noProof/>
        </w:rPr>
        <w:fldChar w:fldCharType="separate"/>
      </w:r>
      <w:r>
        <w:rPr>
          <w:noProof/>
        </w:rPr>
        <w:t>12</w:t>
      </w:r>
      <w:r>
        <w:rPr>
          <w:noProof/>
        </w:rPr>
        <w:fldChar w:fldCharType="end"/>
      </w:r>
    </w:p>
    <w:p w14:paraId="77767785"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Figure 3</w:t>
      </w:r>
      <w:r>
        <w:rPr>
          <w:noProof/>
        </w:rPr>
        <w:noBreakHyphen/>
        <w:t>4. Compliancy Test Settings for NetDetect</w:t>
      </w:r>
      <w:r>
        <w:rPr>
          <w:noProof/>
        </w:rPr>
        <w:tab/>
      </w:r>
      <w:r>
        <w:rPr>
          <w:noProof/>
        </w:rPr>
        <w:fldChar w:fldCharType="begin"/>
      </w:r>
      <w:r>
        <w:rPr>
          <w:noProof/>
        </w:rPr>
        <w:instrText xml:space="preserve"> PAGEREF _Toc237666122 \h </w:instrText>
      </w:r>
      <w:r>
        <w:rPr>
          <w:noProof/>
        </w:rPr>
      </w:r>
      <w:r>
        <w:rPr>
          <w:noProof/>
        </w:rPr>
        <w:fldChar w:fldCharType="separate"/>
      </w:r>
      <w:r>
        <w:rPr>
          <w:noProof/>
        </w:rPr>
        <w:t>13</w:t>
      </w:r>
      <w:r>
        <w:rPr>
          <w:noProof/>
        </w:rPr>
        <w:fldChar w:fldCharType="end"/>
      </w:r>
    </w:p>
    <w:p w14:paraId="16D41ECF"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Figure 3</w:t>
      </w:r>
      <w:r>
        <w:rPr>
          <w:noProof/>
        </w:rPr>
        <w:noBreakHyphen/>
        <w:t>5. Successful Test Results</w:t>
      </w:r>
      <w:r>
        <w:rPr>
          <w:noProof/>
        </w:rPr>
        <w:tab/>
      </w:r>
      <w:r>
        <w:rPr>
          <w:noProof/>
        </w:rPr>
        <w:fldChar w:fldCharType="begin"/>
      </w:r>
      <w:r>
        <w:rPr>
          <w:noProof/>
        </w:rPr>
        <w:instrText xml:space="preserve"> PAGEREF _Toc237666123 \h </w:instrText>
      </w:r>
      <w:r>
        <w:rPr>
          <w:noProof/>
        </w:rPr>
      </w:r>
      <w:r>
        <w:rPr>
          <w:noProof/>
        </w:rPr>
        <w:fldChar w:fldCharType="separate"/>
      </w:r>
      <w:r>
        <w:rPr>
          <w:noProof/>
        </w:rPr>
        <w:t>15</w:t>
      </w:r>
      <w:r>
        <w:rPr>
          <w:noProof/>
        </w:rPr>
        <w:fldChar w:fldCharType="end"/>
      </w:r>
    </w:p>
    <w:p w14:paraId="62AE977B"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Figure 3</w:t>
      </w:r>
      <w:r>
        <w:rPr>
          <w:noProof/>
        </w:rPr>
        <w:noBreakHyphen/>
        <w:t>6. Failed Test Results</w:t>
      </w:r>
      <w:r>
        <w:rPr>
          <w:noProof/>
        </w:rPr>
        <w:tab/>
      </w:r>
      <w:r>
        <w:rPr>
          <w:noProof/>
        </w:rPr>
        <w:fldChar w:fldCharType="begin"/>
      </w:r>
      <w:r>
        <w:rPr>
          <w:noProof/>
        </w:rPr>
        <w:instrText xml:space="preserve"> PAGEREF _Toc237666124 \h </w:instrText>
      </w:r>
      <w:r>
        <w:rPr>
          <w:noProof/>
        </w:rPr>
      </w:r>
      <w:r>
        <w:rPr>
          <w:noProof/>
        </w:rPr>
        <w:fldChar w:fldCharType="separate"/>
      </w:r>
      <w:r>
        <w:rPr>
          <w:noProof/>
        </w:rPr>
        <w:t>16</w:t>
      </w:r>
      <w:r>
        <w:rPr>
          <w:noProof/>
        </w:rPr>
        <w:fldChar w:fldCharType="end"/>
      </w:r>
    </w:p>
    <w:p w14:paraId="5EF630EF"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Figure 4</w:t>
      </w:r>
      <w:r>
        <w:rPr>
          <w:noProof/>
        </w:rPr>
        <w:noBreakHyphen/>
        <w:t>1. Intel</w:t>
      </w:r>
      <w:r w:rsidRPr="003F4758">
        <w:rPr>
          <w:noProof/>
          <w:vertAlign w:val="superscript"/>
        </w:rPr>
        <w:t>®</w:t>
      </w:r>
      <w:r>
        <w:rPr>
          <w:noProof/>
        </w:rPr>
        <w:t xml:space="preserve"> Smart Connect Technology Interface Exerciser</w:t>
      </w:r>
      <w:r>
        <w:rPr>
          <w:noProof/>
        </w:rPr>
        <w:tab/>
      </w:r>
      <w:r>
        <w:rPr>
          <w:noProof/>
        </w:rPr>
        <w:fldChar w:fldCharType="begin"/>
      </w:r>
      <w:r>
        <w:rPr>
          <w:noProof/>
        </w:rPr>
        <w:instrText xml:space="preserve"> PAGEREF _Toc237666125 \h </w:instrText>
      </w:r>
      <w:r>
        <w:rPr>
          <w:noProof/>
        </w:rPr>
      </w:r>
      <w:r>
        <w:rPr>
          <w:noProof/>
        </w:rPr>
        <w:fldChar w:fldCharType="separate"/>
      </w:r>
      <w:r>
        <w:rPr>
          <w:noProof/>
        </w:rPr>
        <w:t>18</w:t>
      </w:r>
      <w:r>
        <w:rPr>
          <w:noProof/>
        </w:rPr>
        <w:fldChar w:fldCharType="end"/>
      </w:r>
    </w:p>
    <w:p w14:paraId="5D562AAD" w14:textId="77777777" w:rsidR="0025007C" w:rsidRDefault="004239FA" w:rsidP="000957B7">
      <w:pPr>
        <w:spacing w:before="120"/>
        <w:rPr>
          <w:lang w:val="fr-FR"/>
        </w:rPr>
      </w:pPr>
      <w:r>
        <w:rPr>
          <w:b/>
          <w:color w:val="000000"/>
          <w:lang w:val="fr-FR"/>
        </w:rPr>
        <w:fldChar w:fldCharType="end"/>
      </w:r>
    </w:p>
    <w:p w14:paraId="4DB02934" w14:textId="77777777" w:rsidR="00AA54EC" w:rsidRPr="00F118F2" w:rsidRDefault="00AA54EC" w:rsidP="000957B7">
      <w:pPr>
        <w:pStyle w:val="HeadingLOT"/>
        <w:tabs>
          <w:tab w:val="left" w:pos="1440"/>
        </w:tabs>
        <w:spacing w:before="0" w:after="120"/>
        <w:ind w:left="-1267"/>
        <w:rPr>
          <w:noProof w:val="0"/>
          <w:lang w:val="fr-FR"/>
        </w:rPr>
      </w:pPr>
      <w:r w:rsidRPr="00F118F2">
        <w:rPr>
          <w:noProof w:val="0"/>
          <w:lang w:val="fr-FR"/>
        </w:rPr>
        <w:t>Tables</w:t>
      </w:r>
    </w:p>
    <w:p w14:paraId="465280AC" w14:textId="77777777" w:rsidR="00ED7F91" w:rsidRDefault="001652AC">
      <w:pPr>
        <w:pStyle w:val="TableofFigures"/>
        <w:rPr>
          <w:rFonts w:asciiTheme="minorHAnsi" w:eastAsiaTheme="minorEastAsia" w:hAnsiTheme="minorHAnsi" w:cstheme="minorBidi"/>
          <w:noProof/>
          <w:color w:val="auto"/>
          <w:sz w:val="24"/>
          <w:szCs w:val="24"/>
          <w:lang w:eastAsia="ja-JP"/>
        </w:rPr>
      </w:pPr>
      <w:r>
        <w:rPr>
          <w:rStyle w:val="Hyperlink"/>
          <w:noProof/>
        </w:rPr>
        <w:fldChar w:fldCharType="begin"/>
      </w:r>
      <w:r w:rsidR="00456680">
        <w:rPr>
          <w:rStyle w:val="Hyperlink"/>
          <w:noProof/>
        </w:rPr>
        <w:instrText xml:space="preserve"> TOC \h \z \c "Table" </w:instrText>
      </w:r>
      <w:r>
        <w:rPr>
          <w:rStyle w:val="Hyperlink"/>
          <w:noProof/>
        </w:rPr>
        <w:fldChar w:fldCharType="separate"/>
      </w:r>
      <w:r w:rsidR="00ED7F91">
        <w:rPr>
          <w:noProof/>
        </w:rPr>
        <w:t>Table 5-1. Installation Verification</w:t>
      </w:r>
      <w:r w:rsidR="00ED7F91">
        <w:rPr>
          <w:noProof/>
        </w:rPr>
        <w:tab/>
      </w:r>
      <w:r w:rsidR="00ED7F91">
        <w:rPr>
          <w:noProof/>
        </w:rPr>
        <w:fldChar w:fldCharType="begin"/>
      </w:r>
      <w:r w:rsidR="00ED7F91">
        <w:rPr>
          <w:noProof/>
        </w:rPr>
        <w:instrText xml:space="preserve"> PAGEREF _Toc237666139 \h </w:instrText>
      </w:r>
      <w:r w:rsidR="00ED7F91">
        <w:rPr>
          <w:noProof/>
        </w:rPr>
      </w:r>
      <w:r w:rsidR="00ED7F91">
        <w:rPr>
          <w:noProof/>
        </w:rPr>
        <w:fldChar w:fldCharType="separate"/>
      </w:r>
      <w:r w:rsidR="00ED7F91">
        <w:rPr>
          <w:noProof/>
        </w:rPr>
        <w:t>19</w:t>
      </w:r>
      <w:r w:rsidR="00ED7F91">
        <w:rPr>
          <w:noProof/>
        </w:rPr>
        <w:fldChar w:fldCharType="end"/>
      </w:r>
    </w:p>
    <w:p w14:paraId="661F178E"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Table 6-1. BIOS/EC/HW Verification</w:t>
      </w:r>
      <w:r>
        <w:rPr>
          <w:noProof/>
        </w:rPr>
        <w:tab/>
      </w:r>
      <w:r>
        <w:rPr>
          <w:noProof/>
        </w:rPr>
        <w:fldChar w:fldCharType="begin"/>
      </w:r>
      <w:r>
        <w:rPr>
          <w:noProof/>
        </w:rPr>
        <w:instrText xml:space="preserve"> PAGEREF _Toc237666140 \h </w:instrText>
      </w:r>
      <w:r>
        <w:rPr>
          <w:noProof/>
        </w:rPr>
      </w:r>
      <w:r>
        <w:rPr>
          <w:noProof/>
        </w:rPr>
        <w:fldChar w:fldCharType="separate"/>
      </w:r>
      <w:r>
        <w:rPr>
          <w:noProof/>
        </w:rPr>
        <w:t>20</w:t>
      </w:r>
      <w:r>
        <w:rPr>
          <w:noProof/>
        </w:rPr>
        <w:fldChar w:fldCharType="end"/>
      </w:r>
    </w:p>
    <w:p w14:paraId="51D790F4"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Table 7-1. Basic Functionality Verification</w:t>
      </w:r>
      <w:r>
        <w:rPr>
          <w:noProof/>
        </w:rPr>
        <w:tab/>
      </w:r>
      <w:r>
        <w:rPr>
          <w:noProof/>
        </w:rPr>
        <w:fldChar w:fldCharType="begin"/>
      </w:r>
      <w:r>
        <w:rPr>
          <w:noProof/>
        </w:rPr>
        <w:instrText xml:space="preserve"> PAGEREF _Toc237666141 \h </w:instrText>
      </w:r>
      <w:r>
        <w:rPr>
          <w:noProof/>
        </w:rPr>
      </w:r>
      <w:r>
        <w:rPr>
          <w:noProof/>
        </w:rPr>
        <w:fldChar w:fldCharType="separate"/>
      </w:r>
      <w:r>
        <w:rPr>
          <w:noProof/>
        </w:rPr>
        <w:t>22</w:t>
      </w:r>
      <w:r>
        <w:rPr>
          <w:noProof/>
        </w:rPr>
        <w:fldChar w:fldCharType="end"/>
      </w:r>
    </w:p>
    <w:p w14:paraId="55E0CFD5"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lastRenderedPageBreak/>
        <w:t>Table 7-1. System Thermal Testing</w:t>
      </w:r>
      <w:r>
        <w:rPr>
          <w:noProof/>
        </w:rPr>
        <w:tab/>
      </w:r>
      <w:r>
        <w:rPr>
          <w:noProof/>
        </w:rPr>
        <w:fldChar w:fldCharType="begin"/>
      </w:r>
      <w:r>
        <w:rPr>
          <w:noProof/>
        </w:rPr>
        <w:instrText xml:space="preserve"> PAGEREF _Toc237666142 \h </w:instrText>
      </w:r>
      <w:r>
        <w:rPr>
          <w:noProof/>
        </w:rPr>
      </w:r>
      <w:r>
        <w:rPr>
          <w:noProof/>
        </w:rPr>
        <w:fldChar w:fldCharType="separate"/>
      </w:r>
      <w:r>
        <w:rPr>
          <w:noProof/>
        </w:rPr>
        <w:t>27</w:t>
      </w:r>
      <w:r>
        <w:rPr>
          <w:noProof/>
        </w:rPr>
        <w:fldChar w:fldCharType="end"/>
      </w:r>
    </w:p>
    <w:p w14:paraId="2C920D80"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Table 9-1. NetDetect Verification</w:t>
      </w:r>
      <w:r>
        <w:rPr>
          <w:noProof/>
        </w:rPr>
        <w:tab/>
      </w:r>
      <w:r>
        <w:rPr>
          <w:noProof/>
        </w:rPr>
        <w:fldChar w:fldCharType="begin"/>
      </w:r>
      <w:r>
        <w:rPr>
          <w:noProof/>
        </w:rPr>
        <w:instrText xml:space="preserve"> PAGEREF _Toc237666143 \h </w:instrText>
      </w:r>
      <w:r>
        <w:rPr>
          <w:noProof/>
        </w:rPr>
      </w:r>
      <w:r>
        <w:rPr>
          <w:noProof/>
        </w:rPr>
        <w:fldChar w:fldCharType="separate"/>
      </w:r>
      <w:r>
        <w:rPr>
          <w:noProof/>
        </w:rPr>
        <w:t>28</w:t>
      </w:r>
      <w:r>
        <w:rPr>
          <w:noProof/>
        </w:rPr>
        <w:fldChar w:fldCharType="end"/>
      </w:r>
    </w:p>
    <w:p w14:paraId="7A1CA949"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Table 10-1. Intel</w:t>
      </w:r>
      <w:r w:rsidRPr="008915C8">
        <w:rPr>
          <w:noProof/>
          <w:vertAlign w:val="superscript"/>
        </w:rPr>
        <w:t>®</w:t>
      </w:r>
      <w:r>
        <w:rPr>
          <w:noProof/>
        </w:rPr>
        <w:t xml:space="preserve"> Rapid Start Technology Verification</w:t>
      </w:r>
      <w:r>
        <w:rPr>
          <w:noProof/>
        </w:rPr>
        <w:tab/>
      </w:r>
      <w:r>
        <w:rPr>
          <w:noProof/>
        </w:rPr>
        <w:fldChar w:fldCharType="begin"/>
      </w:r>
      <w:r>
        <w:rPr>
          <w:noProof/>
        </w:rPr>
        <w:instrText xml:space="preserve"> PAGEREF _Toc237666144 \h </w:instrText>
      </w:r>
      <w:r>
        <w:rPr>
          <w:noProof/>
        </w:rPr>
      </w:r>
      <w:r>
        <w:rPr>
          <w:noProof/>
        </w:rPr>
        <w:fldChar w:fldCharType="separate"/>
      </w:r>
      <w:r>
        <w:rPr>
          <w:noProof/>
        </w:rPr>
        <w:t>33</w:t>
      </w:r>
      <w:r>
        <w:rPr>
          <w:noProof/>
        </w:rPr>
        <w:fldChar w:fldCharType="end"/>
      </w:r>
    </w:p>
    <w:p w14:paraId="389741CB" w14:textId="77777777" w:rsidR="00ED7F91" w:rsidRDefault="00ED7F91">
      <w:pPr>
        <w:pStyle w:val="TableofFigures"/>
        <w:rPr>
          <w:rFonts w:asciiTheme="minorHAnsi" w:eastAsiaTheme="minorEastAsia" w:hAnsiTheme="minorHAnsi" w:cstheme="minorBidi"/>
          <w:noProof/>
          <w:color w:val="auto"/>
          <w:sz w:val="24"/>
          <w:szCs w:val="24"/>
          <w:lang w:eastAsia="ja-JP"/>
        </w:rPr>
      </w:pPr>
      <w:r>
        <w:rPr>
          <w:noProof/>
        </w:rPr>
        <w:t>Table 10-1. Intel</w:t>
      </w:r>
      <w:r w:rsidRPr="008915C8">
        <w:rPr>
          <w:noProof/>
          <w:vertAlign w:val="superscript"/>
        </w:rPr>
        <w:t>®</w:t>
      </w:r>
      <w:r>
        <w:rPr>
          <w:noProof/>
        </w:rPr>
        <w:t xml:space="preserve"> Remote Wake from S3 Power State</w:t>
      </w:r>
      <w:r>
        <w:rPr>
          <w:noProof/>
        </w:rPr>
        <w:tab/>
      </w:r>
      <w:r>
        <w:rPr>
          <w:noProof/>
        </w:rPr>
        <w:fldChar w:fldCharType="begin"/>
      </w:r>
      <w:r>
        <w:rPr>
          <w:noProof/>
        </w:rPr>
        <w:instrText xml:space="preserve"> PAGEREF _Toc237666145 \h </w:instrText>
      </w:r>
      <w:r>
        <w:rPr>
          <w:noProof/>
        </w:rPr>
      </w:r>
      <w:r>
        <w:rPr>
          <w:noProof/>
        </w:rPr>
        <w:fldChar w:fldCharType="separate"/>
      </w:r>
      <w:r>
        <w:rPr>
          <w:noProof/>
        </w:rPr>
        <w:t>34</w:t>
      </w:r>
      <w:r>
        <w:rPr>
          <w:noProof/>
        </w:rPr>
        <w:fldChar w:fldCharType="end"/>
      </w:r>
    </w:p>
    <w:p w14:paraId="7B807918" w14:textId="77777777" w:rsidR="00143401" w:rsidRPr="00191009" w:rsidRDefault="001652AC" w:rsidP="00191009">
      <w:pPr>
        <w:pStyle w:val="HeadingTOC"/>
      </w:pPr>
      <w:r>
        <w:rPr>
          <w:rStyle w:val="Hyperlink"/>
          <w:noProof/>
        </w:rPr>
        <w:lastRenderedPageBreak/>
        <w:fldChar w:fldCharType="end"/>
      </w:r>
      <w:r w:rsidR="00143401" w:rsidRPr="00191009">
        <w:t>Revi</w:t>
      </w:r>
      <w:r w:rsidR="00D8288A" w:rsidRPr="00191009">
        <w:t>sion H</w:t>
      </w:r>
      <w:r w:rsidR="00143401" w:rsidRPr="00191009">
        <w:t>istory</w:t>
      </w:r>
    </w:p>
    <w:p w14:paraId="0AB27C9E" w14:textId="77777777" w:rsidR="00143401" w:rsidRDefault="00143401"/>
    <w:tbl>
      <w:tblPr>
        <w:tblW w:w="9308" w:type="dxa"/>
        <w:tblInd w:w="-13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8"/>
        <w:gridCol w:w="1080"/>
        <w:gridCol w:w="5000"/>
        <w:gridCol w:w="1960"/>
      </w:tblGrid>
      <w:tr w:rsidR="00143401" w14:paraId="4F911CE2" w14:textId="77777777" w:rsidTr="00DD5D5F">
        <w:tc>
          <w:tcPr>
            <w:tcW w:w="1268" w:type="dxa"/>
          </w:tcPr>
          <w:p w14:paraId="7C636647" w14:textId="77777777" w:rsidR="00143401" w:rsidRDefault="00143401" w:rsidP="00E257DC">
            <w:pPr>
              <w:pStyle w:val="CellHeadingCenter"/>
            </w:pPr>
            <w:r>
              <w:t>Document Number</w:t>
            </w:r>
          </w:p>
        </w:tc>
        <w:tc>
          <w:tcPr>
            <w:tcW w:w="1080" w:type="dxa"/>
          </w:tcPr>
          <w:p w14:paraId="0C57AA6E" w14:textId="77777777" w:rsidR="00143401" w:rsidRDefault="00143401">
            <w:pPr>
              <w:pStyle w:val="CellHeadingCenter"/>
            </w:pPr>
            <w:r>
              <w:t>Revision Number</w:t>
            </w:r>
          </w:p>
        </w:tc>
        <w:tc>
          <w:tcPr>
            <w:tcW w:w="5000" w:type="dxa"/>
          </w:tcPr>
          <w:p w14:paraId="1A320286" w14:textId="77777777" w:rsidR="00143401" w:rsidRDefault="00143401">
            <w:pPr>
              <w:pStyle w:val="CellHeadingCenter"/>
            </w:pPr>
            <w:r>
              <w:t>Description</w:t>
            </w:r>
          </w:p>
        </w:tc>
        <w:tc>
          <w:tcPr>
            <w:tcW w:w="1960" w:type="dxa"/>
          </w:tcPr>
          <w:p w14:paraId="0B9789E0" w14:textId="77777777" w:rsidR="00143401" w:rsidRDefault="00143401">
            <w:pPr>
              <w:pStyle w:val="CellHeadingCenter"/>
            </w:pPr>
            <w:r>
              <w:t>Revision Date</w:t>
            </w:r>
          </w:p>
        </w:tc>
      </w:tr>
      <w:tr w:rsidR="001A4775" w14:paraId="6B808E0F" w14:textId="77777777" w:rsidTr="001A4775">
        <w:tc>
          <w:tcPr>
            <w:tcW w:w="1268" w:type="dxa"/>
            <w:vMerge w:val="restart"/>
            <w:vAlign w:val="center"/>
          </w:tcPr>
          <w:p w14:paraId="0D0DE106" w14:textId="77777777" w:rsidR="001A4775" w:rsidRPr="005C1709" w:rsidRDefault="001A4775" w:rsidP="001A4775">
            <w:pPr>
              <w:pStyle w:val="CellBodyCenter"/>
              <w:jc w:val="left"/>
            </w:pPr>
            <w:r w:rsidRPr="005C1709">
              <w:t>515425</w:t>
            </w:r>
          </w:p>
        </w:tc>
        <w:tc>
          <w:tcPr>
            <w:tcW w:w="1080" w:type="dxa"/>
          </w:tcPr>
          <w:p w14:paraId="687E4B44" w14:textId="77777777" w:rsidR="001A4775" w:rsidRPr="00801AD0" w:rsidRDefault="001A4775" w:rsidP="00842723">
            <w:pPr>
              <w:pStyle w:val="CellBodyCenter"/>
            </w:pPr>
            <w:r w:rsidRPr="00801AD0">
              <w:t>0.</w:t>
            </w:r>
            <w:r>
              <w:t>5</w:t>
            </w:r>
          </w:p>
        </w:tc>
        <w:tc>
          <w:tcPr>
            <w:tcW w:w="5000" w:type="dxa"/>
          </w:tcPr>
          <w:p w14:paraId="501A505C" w14:textId="77777777" w:rsidR="001A4775" w:rsidRPr="001D4F19" w:rsidRDefault="001A4775" w:rsidP="00E63412">
            <w:pPr>
              <w:pStyle w:val="CellBodyBullet"/>
            </w:pPr>
            <w:r w:rsidRPr="001D4F19">
              <w:t>Initial release</w:t>
            </w:r>
          </w:p>
        </w:tc>
        <w:tc>
          <w:tcPr>
            <w:tcW w:w="1960" w:type="dxa"/>
          </w:tcPr>
          <w:p w14:paraId="1C89BF67" w14:textId="77777777" w:rsidR="001A4775" w:rsidRPr="00801AD0" w:rsidRDefault="001A4775" w:rsidP="002670ED">
            <w:pPr>
              <w:pStyle w:val="CellBodyLeft"/>
            </w:pPr>
            <w:r>
              <w:t xml:space="preserve">November 2012 </w:t>
            </w:r>
          </w:p>
        </w:tc>
      </w:tr>
      <w:tr w:rsidR="001A4775" w14:paraId="6F26A798" w14:textId="77777777" w:rsidTr="00DD5D5F">
        <w:tc>
          <w:tcPr>
            <w:tcW w:w="1268" w:type="dxa"/>
            <w:vMerge/>
          </w:tcPr>
          <w:p w14:paraId="3DD6C5C4" w14:textId="77777777" w:rsidR="001A4775" w:rsidRDefault="001A4775" w:rsidP="00991092">
            <w:pPr>
              <w:pStyle w:val="CellBodyCenter"/>
            </w:pPr>
          </w:p>
        </w:tc>
        <w:tc>
          <w:tcPr>
            <w:tcW w:w="1080" w:type="dxa"/>
          </w:tcPr>
          <w:p w14:paraId="736DD4D4" w14:textId="77777777" w:rsidR="001A4775" w:rsidRPr="00801AD0" w:rsidRDefault="001A4775" w:rsidP="00842723">
            <w:pPr>
              <w:pStyle w:val="CellBodyCenter"/>
            </w:pPr>
            <w:r>
              <w:t>0.8</w:t>
            </w:r>
          </w:p>
        </w:tc>
        <w:tc>
          <w:tcPr>
            <w:tcW w:w="5000" w:type="dxa"/>
          </w:tcPr>
          <w:p w14:paraId="578AC70B" w14:textId="77777777" w:rsidR="001A4775" w:rsidRDefault="001A4775" w:rsidP="00FF03D0">
            <w:pPr>
              <w:pStyle w:val="CellBodyBullet"/>
            </w:pPr>
            <w:r>
              <w:t>Updated Basic Functionality test (BAS-011) as optional test (Chapter 5)</w:t>
            </w:r>
          </w:p>
          <w:p w14:paraId="0202DEEC" w14:textId="77777777" w:rsidR="001A4775" w:rsidRPr="001D4F19" w:rsidRDefault="001A4775" w:rsidP="00FF03D0">
            <w:pPr>
              <w:pStyle w:val="CellBodyBullet"/>
            </w:pPr>
            <w:r>
              <w:t>Updated Intel® Smart Connect Technology Compliancy Tool (Chapter 11)</w:t>
            </w:r>
            <w:r>
              <w:tab/>
              <w:t>December 2012</w:t>
            </w:r>
          </w:p>
        </w:tc>
        <w:tc>
          <w:tcPr>
            <w:tcW w:w="1960" w:type="dxa"/>
          </w:tcPr>
          <w:p w14:paraId="432EA2C1" w14:textId="77777777" w:rsidR="001A4775" w:rsidRDefault="001A4775" w:rsidP="002670ED">
            <w:pPr>
              <w:pStyle w:val="CellBodyLeft"/>
            </w:pPr>
            <w:r>
              <w:t>December 2012</w:t>
            </w:r>
          </w:p>
        </w:tc>
      </w:tr>
      <w:tr w:rsidR="001A4775" w14:paraId="3BFF30E7" w14:textId="77777777" w:rsidTr="00DD5D5F">
        <w:tc>
          <w:tcPr>
            <w:tcW w:w="1268" w:type="dxa"/>
            <w:vMerge/>
          </w:tcPr>
          <w:p w14:paraId="38F86F20" w14:textId="77777777" w:rsidR="001A4775" w:rsidRDefault="001A4775" w:rsidP="00991092">
            <w:pPr>
              <w:pStyle w:val="CellBodyCenter"/>
            </w:pPr>
          </w:p>
        </w:tc>
        <w:tc>
          <w:tcPr>
            <w:tcW w:w="1080" w:type="dxa"/>
          </w:tcPr>
          <w:p w14:paraId="2DCBF0AC" w14:textId="77777777" w:rsidR="001A4775" w:rsidRDefault="001A4775" w:rsidP="00842723">
            <w:pPr>
              <w:pStyle w:val="CellBodyCenter"/>
            </w:pPr>
            <w:r>
              <w:t>0.9</w:t>
            </w:r>
          </w:p>
        </w:tc>
        <w:tc>
          <w:tcPr>
            <w:tcW w:w="5000" w:type="dxa"/>
          </w:tcPr>
          <w:p w14:paraId="03DCCC5B" w14:textId="77777777" w:rsidR="001A4775" w:rsidRDefault="001A4775" w:rsidP="001A4775">
            <w:pPr>
              <w:pStyle w:val="CellBodyBullet"/>
            </w:pPr>
            <w:r>
              <w:t>Updated test BAT 001 for 15% battery degradation (Chapter 6)</w:t>
            </w:r>
          </w:p>
          <w:p w14:paraId="489878AE" w14:textId="77777777" w:rsidR="001A4775" w:rsidRDefault="001A4775" w:rsidP="001A4775">
            <w:pPr>
              <w:pStyle w:val="CellBodyBullet"/>
            </w:pPr>
            <w:r>
              <w:t xml:space="preserve">Updated test BAS-016 </w:t>
            </w:r>
            <w:proofErr w:type="spellStart"/>
            <w:r w:rsidRPr="00EC5D7E">
              <w:t>PwrTest</w:t>
            </w:r>
            <w:proofErr w:type="spellEnd"/>
            <w:r w:rsidRPr="00EC5D7E">
              <w:t xml:space="preserve"> </w:t>
            </w:r>
            <w:r>
              <w:t>formula for 1200 seconds (Chapter 5)</w:t>
            </w:r>
          </w:p>
          <w:p w14:paraId="1C5A78D7" w14:textId="77777777" w:rsidR="001A4775" w:rsidRDefault="001A4775" w:rsidP="001A4775">
            <w:pPr>
              <w:pStyle w:val="CellBodyBullet"/>
            </w:pPr>
            <w:r>
              <w:t xml:space="preserve">Added Brand Test in </w:t>
            </w:r>
            <w:r w:rsidRPr="0029286C">
              <w:t>Intel® Smart Connect Technology Compliancy Tool</w:t>
            </w:r>
            <w:r>
              <w:t xml:space="preserve"> (Chapter 11.4)</w:t>
            </w:r>
          </w:p>
        </w:tc>
        <w:tc>
          <w:tcPr>
            <w:tcW w:w="1960" w:type="dxa"/>
          </w:tcPr>
          <w:p w14:paraId="55DA8A79" w14:textId="77777777" w:rsidR="001A4775" w:rsidRDefault="005C1709" w:rsidP="002670ED">
            <w:pPr>
              <w:pStyle w:val="CellBodyLeft"/>
            </w:pPr>
            <w:r>
              <w:t>January 2013</w:t>
            </w:r>
          </w:p>
        </w:tc>
      </w:tr>
      <w:tr w:rsidR="00A225CA" w14:paraId="23093436" w14:textId="77777777" w:rsidTr="00DD5D5F">
        <w:tc>
          <w:tcPr>
            <w:tcW w:w="1268" w:type="dxa"/>
          </w:tcPr>
          <w:p w14:paraId="336A5384" w14:textId="77777777" w:rsidR="00A225CA" w:rsidRDefault="00A225CA" w:rsidP="00991092">
            <w:pPr>
              <w:pStyle w:val="CellBodyCenter"/>
            </w:pPr>
          </w:p>
        </w:tc>
        <w:tc>
          <w:tcPr>
            <w:tcW w:w="1080" w:type="dxa"/>
          </w:tcPr>
          <w:p w14:paraId="1112C499" w14:textId="3324CCC4" w:rsidR="00A225CA" w:rsidRDefault="00A225CA" w:rsidP="00842723">
            <w:pPr>
              <w:pStyle w:val="CellBodyCenter"/>
            </w:pPr>
            <w:r>
              <w:t>1.0</w:t>
            </w:r>
          </w:p>
        </w:tc>
        <w:tc>
          <w:tcPr>
            <w:tcW w:w="5000" w:type="dxa"/>
          </w:tcPr>
          <w:p w14:paraId="180CECAA" w14:textId="5825B347" w:rsidR="00A225CA" w:rsidRDefault="00FD1564" w:rsidP="001A4775">
            <w:pPr>
              <w:pStyle w:val="CellBodyBullet"/>
            </w:pPr>
            <w:r>
              <w:t>Updated through out document that internet connectivity is required to run tests</w:t>
            </w:r>
          </w:p>
        </w:tc>
        <w:tc>
          <w:tcPr>
            <w:tcW w:w="1960" w:type="dxa"/>
          </w:tcPr>
          <w:p w14:paraId="42DFE962" w14:textId="395B9C3C" w:rsidR="00A225CA" w:rsidRDefault="00FD1564" w:rsidP="002670ED">
            <w:pPr>
              <w:pStyle w:val="CellBodyLeft"/>
            </w:pPr>
            <w:r>
              <w:t>April 2013</w:t>
            </w:r>
          </w:p>
        </w:tc>
      </w:tr>
      <w:tr w:rsidR="00C877DF" w14:paraId="646F6940" w14:textId="77777777" w:rsidTr="00DD5D5F">
        <w:tc>
          <w:tcPr>
            <w:tcW w:w="1268" w:type="dxa"/>
          </w:tcPr>
          <w:p w14:paraId="1841E2E1" w14:textId="77777777" w:rsidR="00C877DF" w:rsidRDefault="00C877DF" w:rsidP="00991092">
            <w:pPr>
              <w:pStyle w:val="CellBodyCenter"/>
            </w:pPr>
          </w:p>
        </w:tc>
        <w:tc>
          <w:tcPr>
            <w:tcW w:w="1080" w:type="dxa"/>
          </w:tcPr>
          <w:p w14:paraId="32A98F68" w14:textId="21259BC9" w:rsidR="00C877DF" w:rsidRDefault="00C877DF" w:rsidP="00842723">
            <w:pPr>
              <w:pStyle w:val="CellBodyCenter"/>
            </w:pPr>
            <w:r>
              <w:t>1.1</w:t>
            </w:r>
          </w:p>
        </w:tc>
        <w:tc>
          <w:tcPr>
            <w:tcW w:w="5000" w:type="dxa"/>
          </w:tcPr>
          <w:p w14:paraId="399C8DDA" w14:textId="77777777" w:rsidR="00C877DF" w:rsidRDefault="00C877DF" w:rsidP="001A4775">
            <w:pPr>
              <w:pStyle w:val="CellBodyBullet"/>
            </w:pPr>
            <w:r>
              <w:t>Replaced the basic test section with usage of iSCTCheck</w:t>
            </w:r>
            <w:r w:rsidR="005E4A8C">
              <w:t>er</w:t>
            </w:r>
            <w:r>
              <w:t>.exe</w:t>
            </w:r>
          </w:p>
          <w:p w14:paraId="45FAB019" w14:textId="77777777" w:rsidR="00C469F2" w:rsidRDefault="00C469F2" w:rsidP="001A4775">
            <w:pPr>
              <w:pStyle w:val="CellBodyBullet"/>
            </w:pPr>
            <w:r>
              <w:t>Noted tests that are not required for Bay Trail M/D platform</w:t>
            </w:r>
          </w:p>
          <w:p w14:paraId="0C127D88" w14:textId="77777777" w:rsidR="00C469F2" w:rsidRDefault="00C469F2" w:rsidP="001A4775">
            <w:pPr>
              <w:pStyle w:val="CellBodyBullet"/>
            </w:pPr>
            <w:r>
              <w:t xml:space="preserve">Removed battery threshold test section </w:t>
            </w:r>
            <w:r w:rsidR="0044757B">
              <w:t xml:space="preserve">and thermal threshold setting test </w:t>
            </w:r>
            <w:r>
              <w:t>as those tests were part of the Intel validation of the Intel® Smart Connect Technology Agent</w:t>
            </w:r>
          </w:p>
          <w:p w14:paraId="5A890BDD" w14:textId="77777777" w:rsidR="008766D7" w:rsidRDefault="008766D7" w:rsidP="001A4775">
            <w:pPr>
              <w:pStyle w:val="CellBodyBullet"/>
            </w:pPr>
            <w:r>
              <w:t>Added test BAS-017 for platforms with a physical radio on/off switch</w:t>
            </w:r>
          </w:p>
          <w:p w14:paraId="488EF2CB" w14:textId="77777777" w:rsidR="009178F5" w:rsidRDefault="009178F5" w:rsidP="001A4775">
            <w:pPr>
              <w:pStyle w:val="CellBodyBullet"/>
            </w:pPr>
            <w:r>
              <w:t>Updated power button/power button override testing when system is in S0-ISCT</w:t>
            </w:r>
          </w:p>
          <w:p w14:paraId="2DEF4F11" w14:textId="2F05294B" w:rsidR="009178F5" w:rsidRDefault="009178F5" w:rsidP="001A4775">
            <w:pPr>
              <w:pStyle w:val="CellBodyBullet"/>
            </w:pPr>
            <w:r>
              <w:t>Updated test setup requirements for Remote Wake</w:t>
            </w:r>
          </w:p>
        </w:tc>
        <w:tc>
          <w:tcPr>
            <w:tcW w:w="1960" w:type="dxa"/>
          </w:tcPr>
          <w:p w14:paraId="50B90130" w14:textId="2FE4D7E9" w:rsidR="00C877DF" w:rsidRDefault="005E4A8C" w:rsidP="002670ED">
            <w:pPr>
              <w:pStyle w:val="CellBodyLeft"/>
            </w:pPr>
            <w:r>
              <w:t>June 2013</w:t>
            </w:r>
          </w:p>
        </w:tc>
      </w:tr>
      <w:tr w:rsidR="00910354" w14:paraId="3B2F39F2" w14:textId="77777777" w:rsidTr="00DD5D5F">
        <w:tc>
          <w:tcPr>
            <w:tcW w:w="1268" w:type="dxa"/>
          </w:tcPr>
          <w:p w14:paraId="24C847D5" w14:textId="77777777" w:rsidR="00910354" w:rsidRDefault="00910354" w:rsidP="00991092">
            <w:pPr>
              <w:pStyle w:val="CellBodyCenter"/>
            </w:pPr>
          </w:p>
        </w:tc>
        <w:tc>
          <w:tcPr>
            <w:tcW w:w="1080" w:type="dxa"/>
          </w:tcPr>
          <w:p w14:paraId="32786BBB" w14:textId="1DCEDFB8" w:rsidR="00910354" w:rsidRDefault="00910354" w:rsidP="00842723">
            <w:pPr>
              <w:pStyle w:val="CellBodyCenter"/>
            </w:pPr>
            <w:r>
              <w:t>1.2</w:t>
            </w:r>
          </w:p>
        </w:tc>
        <w:tc>
          <w:tcPr>
            <w:tcW w:w="5000" w:type="dxa"/>
          </w:tcPr>
          <w:p w14:paraId="3E0E9862" w14:textId="77777777" w:rsidR="00910354" w:rsidRDefault="00910354" w:rsidP="001A4775">
            <w:pPr>
              <w:pStyle w:val="CellBodyBullet"/>
            </w:pPr>
            <w:r>
              <w:t>Updated tests BAS-010 and BAS-014</w:t>
            </w:r>
            <w:r w:rsidR="0082784A">
              <w:t xml:space="preserve"> and removed test case BAS-011</w:t>
            </w:r>
            <w:r w:rsidR="002549EB">
              <w:t xml:space="preserve"> as the test was merged into the BAS-010 test</w:t>
            </w:r>
          </w:p>
          <w:p w14:paraId="50C9A4FF" w14:textId="50F8B12E" w:rsidR="00F835A2" w:rsidRDefault="00F835A2" w:rsidP="001A4775">
            <w:pPr>
              <w:pStyle w:val="CellBodyBullet"/>
            </w:pPr>
            <w:r>
              <w:t>Removed Remote Wake test cases that did not test for platform functionality</w:t>
            </w:r>
          </w:p>
        </w:tc>
        <w:tc>
          <w:tcPr>
            <w:tcW w:w="1960" w:type="dxa"/>
          </w:tcPr>
          <w:p w14:paraId="62CBB016" w14:textId="05D691A8" w:rsidR="00910354" w:rsidRDefault="0082784A" w:rsidP="002670ED">
            <w:pPr>
              <w:pStyle w:val="CellBodyLeft"/>
            </w:pPr>
            <w:r>
              <w:t>July 2013</w:t>
            </w:r>
          </w:p>
        </w:tc>
      </w:tr>
      <w:tr w:rsidR="000D6E62" w14:paraId="32C8FA51" w14:textId="77777777" w:rsidTr="00DD5D5F">
        <w:tc>
          <w:tcPr>
            <w:tcW w:w="1268" w:type="dxa"/>
          </w:tcPr>
          <w:p w14:paraId="3AAE597B" w14:textId="77777777" w:rsidR="000D6E62" w:rsidRDefault="000D6E62" w:rsidP="00991092">
            <w:pPr>
              <w:pStyle w:val="CellBodyCenter"/>
            </w:pPr>
          </w:p>
        </w:tc>
        <w:tc>
          <w:tcPr>
            <w:tcW w:w="1080" w:type="dxa"/>
          </w:tcPr>
          <w:p w14:paraId="4DAB8FE3" w14:textId="6337B5F0" w:rsidR="000D6E62" w:rsidRDefault="000D6E62" w:rsidP="00842723">
            <w:pPr>
              <w:pStyle w:val="CellBodyCenter"/>
            </w:pPr>
            <w:r>
              <w:t>1.3</w:t>
            </w:r>
          </w:p>
        </w:tc>
        <w:tc>
          <w:tcPr>
            <w:tcW w:w="5000" w:type="dxa"/>
          </w:tcPr>
          <w:p w14:paraId="49BBC6E3" w14:textId="44CDE89C" w:rsidR="000D6E62" w:rsidRDefault="00E72868" w:rsidP="001A4775">
            <w:pPr>
              <w:pStyle w:val="CellBodyBullet"/>
            </w:pPr>
            <w:r>
              <w:t>Added note that running TH</w:t>
            </w:r>
            <w:r w:rsidR="000D6E62">
              <w:t>RM-001 test</w:t>
            </w:r>
            <w:r>
              <w:t xml:space="preserve"> on battery when SUT is in heat chamber is allowed</w:t>
            </w:r>
          </w:p>
        </w:tc>
        <w:tc>
          <w:tcPr>
            <w:tcW w:w="1960" w:type="dxa"/>
          </w:tcPr>
          <w:p w14:paraId="43C9E0FC" w14:textId="4F6FAE38" w:rsidR="000D6E62" w:rsidRDefault="000D6E62" w:rsidP="002670ED">
            <w:pPr>
              <w:pStyle w:val="CellBodyLeft"/>
            </w:pPr>
            <w:r>
              <w:t>August 2013</w:t>
            </w:r>
          </w:p>
        </w:tc>
      </w:tr>
      <w:tr w:rsidR="000A5131" w14:paraId="70855EE7" w14:textId="77777777" w:rsidTr="00DD5D5F">
        <w:tc>
          <w:tcPr>
            <w:tcW w:w="1268" w:type="dxa"/>
          </w:tcPr>
          <w:p w14:paraId="77F16ABD" w14:textId="77777777" w:rsidR="000A5131" w:rsidRDefault="000A5131" w:rsidP="00991092">
            <w:pPr>
              <w:pStyle w:val="CellBodyCenter"/>
            </w:pPr>
          </w:p>
        </w:tc>
        <w:tc>
          <w:tcPr>
            <w:tcW w:w="1080" w:type="dxa"/>
          </w:tcPr>
          <w:p w14:paraId="0398DA7C" w14:textId="4796BB47" w:rsidR="000A5131" w:rsidRDefault="000A5131" w:rsidP="00842723">
            <w:pPr>
              <w:pStyle w:val="CellBodyCenter"/>
            </w:pPr>
            <w:r>
              <w:t>1.4</w:t>
            </w:r>
          </w:p>
        </w:tc>
        <w:tc>
          <w:tcPr>
            <w:tcW w:w="5000" w:type="dxa"/>
          </w:tcPr>
          <w:p w14:paraId="7C9B7A44" w14:textId="77777777" w:rsidR="000A5131" w:rsidRDefault="000A5131" w:rsidP="001A4775">
            <w:pPr>
              <w:pStyle w:val="CellBodyBullet"/>
            </w:pPr>
            <w:r>
              <w:t xml:space="preserve">Changed Remote Wake tests performed to use </w:t>
            </w:r>
            <w:proofErr w:type="spellStart"/>
            <w:r>
              <w:t>WakeMyPC</w:t>
            </w:r>
            <w:proofErr w:type="spellEnd"/>
          </w:p>
          <w:p w14:paraId="1A028A69" w14:textId="07FDBA2C" w:rsidR="000A5131" w:rsidRDefault="000A5131" w:rsidP="001A4775">
            <w:pPr>
              <w:pStyle w:val="CellBodyBullet"/>
            </w:pPr>
            <w:proofErr w:type="spellStart"/>
            <w:r>
              <w:t>Baytrail</w:t>
            </w:r>
            <w:proofErr w:type="spellEnd"/>
            <w:r>
              <w:t xml:space="preserve"> M/D supports Remote Wake</w:t>
            </w:r>
          </w:p>
        </w:tc>
        <w:tc>
          <w:tcPr>
            <w:tcW w:w="1960" w:type="dxa"/>
          </w:tcPr>
          <w:p w14:paraId="6E849CEF" w14:textId="2BDBEFBF" w:rsidR="000A5131" w:rsidRDefault="000A5131" w:rsidP="002670ED">
            <w:pPr>
              <w:pStyle w:val="CellBodyLeft"/>
            </w:pPr>
            <w:r>
              <w:t>November 2013</w:t>
            </w:r>
          </w:p>
        </w:tc>
      </w:tr>
    </w:tbl>
    <w:p w14:paraId="3998144A" w14:textId="77777777" w:rsidR="00A67FDB" w:rsidRDefault="00A67FDB" w:rsidP="000A5131">
      <w:pPr>
        <w:pStyle w:val="EndofChapter"/>
        <w:jc w:val="left"/>
      </w:pPr>
      <w:bookmarkStart w:id="5" w:name="_Toc112736946"/>
      <w:bookmarkStart w:id="6" w:name="_Toc125788471"/>
      <w:bookmarkStart w:id="7" w:name="_Toc428761831"/>
      <w:bookmarkStart w:id="8" w:name="_Toc431308718"/>
      <w:r w:rsidRPr="006B5A78">
        <w:t>§</w:t>
      </w:r>
    </w:p>
    <w:p w14:paraId="6CF10001" w14:textId="52206937" w:rsidR="0025007C" w:rsidRPr="000957B7" w:rsidRDefault="0025007C" w:rsidP="000957B7">
      <w:pPr>
        <w:spacing w:before="0"/>
        <w:rPr>
          <w:b/>
          <w:color w:val="0070C0"/>
          <w:sz w:val="24"/>
          <w:szCs w:val="24"/>
        </w:rPr>
      </w:pPr>
    </w:p>
    <w:p w14:paraId="749A188D" w14:textId="77777777" w:rsidR="001D4F19" w:rsidRDefault="001D4F19" w:rsidP="001D4F19">
      <w:pPr>
        <w:pStyle w:val="Heading1"/>
      </w:pPr>
      <w:bookmarkStart w:id="9" w:name="_Toc202495357"/>
      <w:bookmarkStart w:id="10" w:name="_Toc237666095"/>
      <w:r>
        <w:lastRenderedPageBreak/>
        <w:t>Introduction</w:t>
      </w:r>
      <w:bookmarkEnd w:id="9"/>
      <w:bookmarkEnd w:id="10"/>
    </w:p>
    <w:p w14:paraId="56ACD288" w14:textId="77777777" w:rsidR="001D4F19" w:rsidRDefault="001D4F19" w:rsidP="001D4F19">
      <w:pPr>
        <w:pStyle w:val="Heading2"/>
      </w:pPr>
      <w:bookmarkStart w:id="11" w:name="_Toc202495358"/>
      <w:bookmarkStart w:id="12" w:name="_Toc237666096"/>
      <w:r>
        <w:t>Purpose of this Document</w:t>
      </w:r>
      <w:bookmarkEnd w:id="11"/>
      <w:bookmarkEnd w:id="12"/>
    </w:p>
    <w:p w14:paraId="3F15883E" w14:textId="77777777" w:rsidR="00655A21" w:rsidRPr="005A10B1" w:rsidRDefault="00655A21" w:rsidP="00655A21">
      <w:r w:rsidRPr="005A10B1">
        <w:t xml:space="preserve">The </w:t>
      </w:r>
      <w:r w:rsidR="00EA7293">
        <w:t>Intel</w:t>
      </w:r>
      <w:r w:rsidR="00EA7293" w:rsidRPr="00842723">
        <w:rPr>
          <w:vertAlign w:val="superscript"/>
        </w:rPr>
        <w:t>®</w:t>
      </w:r>
      <w:r w:rsidR="00EA7293">
        <w:t xml:space="preserve"> </w:t>
      </w:r>
      <w:r w:rsidRPr="005A10B1">
        <w:t>Smart Connect Technology Compliance Guide is designed to provide original equipment and device manufacturers with the compliancy requirements for platform implementation and the methodology and tools to verify compliance Intel</w:t>
      </w:r>
      <w:r w:rsidR="005A10B1" w:rsidRPr="00FC6AF1">
        <w:rPr>
          <w:vertAlign w:val="superscript"/>
        </w:rPr>
        <w:t>®</w:t>
      </w:r>
      <w:r w:rsidRPr="005A10B1">
        <w:t xml:space="preserve"> Smart Connect Technology. This document contains the compliance requirements to meet </w:t>
      </w:r>
      <w:r w:rsidR="00EA7293">
        <w:t>Intel</w:t>
      </w:r>
      <w:r w:rsidR="00EA7293" w:rsidRPr="00842723">
        <w:rPr>
          <w:vertAlign w:val="superscript"/>
        </w:rPr>
        <w:t>®</w:t>
      </w:r>
      <w:r w:rsidR="00EA7293">
        <w:t xml:space="preserve"> </w:t>
      </w:r>
      <w:r w:rsidRPr="005A10B1">
        <w:t xml:space="preserve">Smart Connect Technology quality requirements. This will reduce the number of issues seen in the implementation of this technology. </w:t>
      </w:r>
    </w:p>
    <w:p w14:paraId="38188E63" w14:textId="77777777" w:rsidR="00655A21" w:rsidRDefault="00655A21" w:rsidP="001D4F19">
      <w:r w:rsidRPr="005A10B1">
        <w:t>It also provides the test environment setup information, the procedure for each test, and the expected results for the purpose of validating compliancy. Requirements contained in this document target the system BIOS/EC and other aspects of overall platform implementation.</w:t>
      </w:r>
    </w:p>
    <w:p w14:paraId="211B39F8" w14:textId="77777777" w:rsidR="001D4F19" w:rsidRDefault="001D4F19" w:rsidP="001D4F19">
      <w:r>
        <w:t xml:space="preserve">Any issues found within </w:t>
      </w:r>
      <w:r w:rsidR="005C1709">
        <w:t>Intel</w:t>
      </w:r>
      <w:r w:rsidR="005C1709" w:rsidRPr="00842723">
        <w:rPr>
          <w:vertAlign w:val="superscript"/>
        </w:rPr>
        <w:t>®</w:t>
      </w:r>
      <w:r w:rsidR="005C1709">
        <w:t xml:space="preserve"> </w:t>
      </w:r>
      <w:r w:rsidR="005C1709" w:rsidRPr="005A10B1">
        <w:t xml:space="preserve">Smart Connect Technology </w:t>
      </w:r>
      <w:r>
        <w:t>should be promptly reported to your Intel contact for further assessment.</w:t>
      </w:r>
    </w:p>
    <w:p w14:paraId="2C8B95F1" w14:textId="77777777" w:rsidR="00D834C4" w:rsidRDefault="00D834C4" w:rsidP="00D834C4">
      <w:pPr>
        <w:pStyle w:val="Note"/>
      </w:pPr>
      <w:r>
        <w:t>Intel</w:t>
      </w:r>
      <w:r w:rsidR="006E5E6C" w:rsidRPr="00842723">
        <w:rPr>
          <w:vertAlign w:val="superscript"/>
        </w:rPr>
        <w:t>®</w:t>
      </w:r>
      <w:r>
        <w:t xml:space="preserve"> Smart Connect Technology is</w:t>
      </w:r>
      <w:r w:rsidR="00924FC4">
        <w:t xml:space="preserve"> referred to (for brevity) as “I</w:t>
      </w:r>
      <w:r>
        <w:t>SCT” in various table entries throughout this document.</w:t>
      </w:r>
    </w:p>
    <w:p w14:paraId="020416E5" w14:textId="77777777" w:rsidR="00924FC4" w:rsidRPr="00924FC4" w:rsidRDefault="00924FC4" w:rsidP="00924FC4">
      <w:r>
        <w:t>Some of the tests may re</w:t>
      </w:r>
      <w:r w:rsidR="00FC6AF1">
        <w:t xml:space="preserve">quire changes to the registry. </w:t>
      </w:r>
      <w:r>
        <w:t xml:space="preserve">If changes are made, a restart </w:t>
      </w:r>
      <w:r w:rsidR="00FC6AF1">
        <w:t xml:space="preserve">of the ISCT Agent is required. </w:t>
      </w:r>
      <w:r>
        <w:t>This can be accomplished by rebooting the system under test (SUT).</w:t>
      </w:r>
    </w:p>
    <w:p w14:paraId="71EF0895" w14:textId="77777777" w:rsidR="008649BE" w:rsidRDefault="008649BE" w:rsidP="008649BE">
      <w:pPr>
        <w:pStyle w:val="Heading2"/>
      </w:pPr>
      <w:bookmarkStart w:id="13" w:name="_Toc202495359"/>
      <w:bookmarkStart w:id="14" w:name="_Toc237666097"/>
      <w:r>
        <w:t>Reference Documents</w:t>
      </w:r>
      <w:bookmarkEnd w:id="13"/>
      <w:bookmarkEnd w:id="14"/>
    </w:p>
    <w:tbl>
      <w:tblPr>
        <w:tblW w:w="4913" w:type="pct"/>
        <w:tblInd w:w="80" w:type="dxa"/>
        <w:tblLayout w:type="fixed"/>
        <w:tblCellMar>
          <w:top w:w="40" w:type="dxa"/>
          <w:left w:w="60" w:type="dxa"/>
          <w:bottom w:w="40" w:type="dxa"/>
          <w:right w:w="60" w:type="dxa"/>
        </w:tblCellMar>
        <w:tblLook w:val="0000" w:firstRow="0" w:lastRow="0" w:firstColumn="0" w:lastColumn="0" w:noHBand="0" w:noVBand="0"/>
      </w:tblPr>
      <w:tblGrid>
        <w:gridCol w:w="6100"/>
        <w:gridCol w:w="1780"/>
      </w:tblGrid>
      <w:tr w:rsidR="008649BE" w14:paraId="08DE1956" w14:textId="77777777" w:rsidTr="00842723">
        <w:trPr>
          <w:cantSplit/>
          <w:trHeight w:val="145"/>
          <w:tblHeader/>
        </w:trPr>
        <w:tc>
          <w:tcPr>
            <w:tcW w:w="6100" w:type="dxa"/>
            <w:tcBorders>
              <w:top w:val="single" w:sz="6" w:space="0" w:color="auto"/>
              <w:left w:val="single" w:sz="6" w:space="0" w:color="auto"/>
              <w:bottom w:val="single" w:sz="6" w:space="0" w:color="auto"/>
              <w:right w:val="single" w:sz="6" w:space="0" w:color="auto"/>
            </w:tcBorders>
          </w:tcPr>
          <w:p w14:paraId="7A294193" w14:textId="77777777" w:rsidR="008649BE" w:rsidRPr="00771B8D" w:rsidRDefault="008649BE" w:rsidP="00842723">
            <w:pPr>
              <w:pStyle w:val="CellHeadingCenter"/>
            </w:pPr>
            <w:r w:rsidRPr="00771B8D">
              <w:t>Document</w:t>
            </w:r>
          </w:p>
        </w:tc>
        <w:tc>
          <w:tcPr>
            <w:tcW w:w="1780" w:type="dxa"/>
            <w:tcBorders>
              <w:top w:val="single" w:sz="6" w:space="0" w:color="auto"/>
              <w:left w:val="single" w:sz="6" w:space="0" w:color="auto"/>
              <w:bottom w:val="single" w:sz="6" w:space="0" w:color="auto"/>
              <w:right w:val="single" w:sz="6" w:space="0" w:color="auto"/>
            </w:tcBorders>
          </w:tcPr>
          <w:p w14:paraId="1BC5A881" w14:textId="77777777" w:rsidR="008649BE" w:rsidRPr="00771B8D" w:rsidRDefault="008649BE" w:rsidP="00842723">
            <w:pPr>
              <w:pStyle w:val="CellHeadingCenter"/>
            </w:pPr>
            <w:r w:rsidRPr="00771B8D">
              <w:t>Document</w:t>
            </w:r>
            <w:r w:rsidRPr="00771B8D">
              <w:br/>
              <w:t>No./Location</w:t>
            </w:r>
          </w:p>
        </w:tc>
      </w:tr>
      <w:tr w:rsidR="008649BE" w14:paraId="16C21DA2" w14:textId="77777777" w:rsidTr="00842723">
        <w:trPr>
          <w:cantSplit/>
        </w:trPr>
        <w:tc>
          <w:tcPr>
            <w:tcW w:w="6100" w:type="dxa"/>
            <w:tcBorders>
              <w:top w:val="single" w:sz="6" w:space="0" w:color="auto"/>
              <w:left w:val="single" w:sz="6" w:space="0" w:color="auto"/>
              <w:bottom w:val="single" w:sz="6" w:space="0" w:color="auto"/>
              <w:right w:val="single" w:sz="6" w:space="0" w:color="auto"/>
            </w:tcBorders>
          </w:tcPr>
          <w:p w14:paraId="4B7E9BC2" w14:textId="7E8BC1F7" w:rsidR="008649BE" w:rsidRPr="008649BE" w:rsidRDefault="008649BE" w:rsidP="005A10B1">
            <w:pPr>
              <w:pStyle w:val="CellBodyLeft"/>
              <w:rPr>
                <w:i/>
              </w:rPr>
            </w:pPr>
            <w:r w:rsidRPr="008649BE">
              <w:rPr>
                <w:i/>
              </w:rPr>
              <w:t>Intel</w:t>
            </w:r>
            <w:r w:rsidRPr="00FC6AF1">
              <w:rPr>
                <w:i/>
                <w:vertAlign w:val="superscript"/>
              </w:rPr>
              <w:t>®</w:t>
            </w:r>
            <w:r w:rsidRPr="008649BE">
              <w:rPr>
                <w:i/>
              </w:rPr>
              <w:t xml:space="preserve"> Smart Connect Technology Platform Design Specification</w:t>
            </w:r>
          </w:p>
        </w:tc>
        <w:tc>
          <w:tcPr>
            <w:tcW w:w="1780" w:type="dxa"/>
            <w:tcBorders>
              <w:top w:val="single" w:sz="6" w:space="0" w:color="auto"/>
              <w:left w:val="single" w:sz="6" w:space="0" w:color="auto"/>
              <w:bottom w:val="single" w:sz="6" w:space="0" w:color="auto"/>
              <w:right w:val="single" w:sz="6" w:space="0" w:color="auto"/>
            </w:tcBorders>
          </w:tcPr>
          <w:p w14:paraId="532A3F10" w14:textId="77777777" w:rsidR="008649BE" w:rsidRDefault="005A10B1" w:rsidP="008649BE">
            <w:pPr>
              <w:pStyle w:val="CellBodyCenter"/>
            </w:pPr>
            <w:r>
              <w:t>503702</w:t>
            </w:r>
          </w:p>
        </w:tc>
      </w:tr>
      <w:tr w:rsidR="00F30091" w14:paraId="79B66346" w14:textId="77777777" w:rsidTr="00842723">
        <w:trPr>
          <w:cantSplit/>
        </w:trPr>
        <w:tc>
          <w:tcPr>
            <w:tcW w:w="6100" w:type="dxa"/>
            <w:tcBorders>
              <w:top w:val="single" w:sz="6" w:space="0" w:color="auto"/>
              <w:left w:val="single" w:sz="6" w:space="0" w:color="auto"/>
              <w:bottom w:val="single" w:sz="6" w:space="0" w:color="auto"/>
              <w:right w:val="single" w:sz="6" w:space="0" w:color="auto"/>
            </w:tcBorders>
          </w:tcPr>
          <w:p w14:paraId="2FF79B02" w14:textId="7110C20D" w:rsidR="00F30091" w:rsidRPr="008649BE" w:rsidRDefault="00F30091" w:rsidP="00630DE3">
            <w:pPr>
              <w:pStyle w:val="CellBodyLeft"/>
              <w:rPr>
                <w:i/>
              </w:rPr>
            </w:pPr>
            <w:r w:rsidRPr="008649BE">
              <w:rPr>
                <w:i/>
              </w:rPr>
              <w:t>Intel</w:t>
            </w:r>
            <w:r w:rsidRPr="00FC6AF1">
              <w:rPr>
                <w:i/>
                <w:vertAlign w:val="superscript"/>
              </w:rPr>
              <w:t>®</w:t>
            </w:r>
            <w:r w:rsidRPr="008649BE">
              <w:rPr>
                <w:i/>
              </w:rPr>
              <w:t xml:space="preserve"> Smart Connect Technology </w:t>
            </w:r>
            <w:r>
              <w:rPr>
                <w:i/>
              </w:rPr>
              <w:t>Setup &amp; Configuration Guide</w:t>
            </w:r>
          </w:p>
        </w:tc>
        <w:tc>
          <w:tcPr>
            <w:tcW w:w="1780" w:type="dxa"/>
            <w:tcBorders>
              <w:top w:val="single" w:sz="6" w:space="0" w:color="auto"/>
              <w:left w:val="single" w:sz="6" w:space="0" w:color="auto"/>
              <w:bottom w:val="single" w:sz="6" w:space="0" w:color="auto"/>
              <w:right w:val="single" w:sz="6" w:space="0" w:color="auto"/>
            </w:tcBorders>
          </w:tcPr>
          <w:p w14:paraId="49025652" w14:textId="77777777" w:rsidR="00F30091" w:rsidRDefault="001A4775" w:rsidP="008649BE">
            <w:pPr>
              <w:pStyle w:val="CellBodyCenter"/>
            </w:pPr>
            <w:r>
              <w:t>515415</w:t>
            </w:r>
          </w:p>
        </w:tc>
      </w:tr>
      <w:tr w:rsidR="005E4A8C" w14:paraId="055A6A50" w14:textId="77777777" w:rsidTr="00842723">
        <w:trPr>
          <w:cantSplit/>
        </w:trPr>
        <w:tc>
          <w:tcPr>
            <w:tcW w:w="6100" w:type="dxa"/>
            <w:tcBorders>
              <w:top w:val="single" w:sz="6" w:space="0" w:color="auto"/>
              <w:left w:val="single" w:sz="6" w:space="0" w:color="auto"/>
              <w:bottom w:val="single" w:sz="6" w:space="0" w:color="auto"/>
              <w:right w:val="single" w:sz="6" w:space="0" w:color="auto"/>
            </w:tcBorders>
          </w:tcPr>
          <w:p w14:paraId="4BAD14CB" w14:textId="692B9F60" w:rsidR="005E4A8C" w:rsidRPr="008649BE" w:rsidRDefault="005E4A8C" w:rsidP="005E4A8C">
            <w:pPr>
              <w:pStyle w:val="CellBodyLeft"/>
              <w:rPr>
                <w:i/>
              </w:rPr>
            </w:pPr>
            <w:r w:rsidRPr="008649BE">
              <w:rPr>
                <w:i/>
              </w:rPr>
              <w:t>Intel</w:t>
            </w:r>
            <w:r w:rsidRPr="00FC6AF1">
              <w:rPr>
                <w:i/>
                <w:vertAlign w:val="superscript"/>
              </w:rPr>
              <w:t>®</w:t>
            </w:r>
            <w:r w:rsidRPr="008649BE">
              <w:rPr>
                <w:i/>
              </w:rPr>
              <w:t xml:space="preserve"> Smart Connect Technology </w:t>
            </w:r>
            <w:r>
              <w:rPr>
                <w:i/>
              </w:rPr>
              <w:t>Compliancy Test Kit (for tools referenced in this document)</w:t>
            </w:r>
          </w:p>
        </w:tc>
        <w:tc>
          <w:tcPr>
            <w:tcW w:w="1780" w:type="dxa"/>
            <w:tcBorders>
              <w:top w:val="single" w:sz="6" w:space="0" w:color="auto"/>
              <w:left w:val="single" w:sz="6" w:space="0" w:color="auto"/>
              <w:bottom w:val="single" w:sz="6" w:space="0" w:color="auto"/>
              <w:right w:val="single" w:sz="6" w:space="0" w:color="auto"/>
            </w:tcBorders>
          </w:tcPr>
          <w:p w14:paraId="4A038D8E" w14:textId="0E763DC0" w:rsidR="005E4A8C" w:rsidRDefault="005E4A8C" w:rsidP="008649BE">
            <w:pPr>
              <w:pStyle w:val="CellBodyCenter"/>
            </w:pPr>
            <w:r>
              <w:t>VIP</w:t>
            </w:r>
          </w:p>
        </w:tc>
      </w:tr>
      <w:tr w:rsidR="000A5131" w14:paraId="6C36686A" w14:textId="77777777" w:rsidTr="00842723">
        <w:trPr>
          <w:cantSplit/>
        </w:trPr>
        <w:tc>
          <w:tcPr>
            <w:tcW w:w="6100" w:type="dxa"/>
            <w:tcBorders>
              <w:top w:val="single" w:sz="6" w:space="0" w:color="auto"/>
              <w:left w:val="single" w:sz="6" w:space="0" w:color="auto"/>
              <w:bottom w:val="single" w:sz="6" w:space="0" w:color="auto"/>
              <w:right w:val="single" w:sz="6" w:space="0" w:color="auto"/>
            </w:tcBorders>
          </w:tcPr>
          <w:p w14:paraId="2B7B3062" w14:textId="339E91B3" w:rsidR="000A5131" w:rsidRPr="008649BE" w:rsidRDefault="000A5131" w:rsidP="005E4A8C">
            <w:pPr>
              <w:pStyle w:val="CellBodyLeft"/>
              <w:rPr>
                <w:i/>
              </w:rPr>
            </w:pPr>
            <w:r>
              <w:rPr>
                <w:i/>
              </w:rPr>
              <w:t xml:space="preserve">Intel® Smart Connect Technology using </w:t>
            </w:r>
            <w:proofErr w:type="spellStart"/>
            <w:r>
              <w:rPr>
                <w:i/>
              </w:rPr>
              <w:t>WakeMyPC</w:t>
            </w:r>
            <w:proofErr w:type="spellEnd"/>
          </w:p>
        </w:tc>
        <w:tc>
          <w:tcPr>
            <w:tcW w:w="1780" w:type="dxa"/>
            <w:tcBorders>
              <w:top w:val="single" w:sz="6" w:space="0" w:color="auto"/>
              <w:left w:val="single" w:sz="6" w:space="0" w:color="auto"/>
              <w:bottom w:val="single" w:sz="6" w:space="0" w:color="auto"/>
              <w:right w:val="single" w:sz="6" w:space="0" w:color="auto"/>
            </w:tcBorders>
          </w:tcPr>
          <w:p w14:paraId="2FFBDC12" w14:textId="65484A48" w:rsidR="000A5131" w:rsidRDefault="000A5131" w:rsidP="008649BE">
            <w:pPr>
              <w:pStyle w:val="CellBodyCenter"/>
            </w:pPr>
            <w:r>
              <w:t>514347</w:t>
            </w:r>
          </w:p>
        </w:tc>
      </w:tr>
    </w:tbl>
    <w:p w14:paraId="650B6C50" w14:textId="77777777" w:rsidR="008649BE" w:rsidRDefault="008649BE" w:rsidP="00EB63E6">
      <w:pPr>
        <w:pStyle w:val="EndofChapter"/>
      </w:pPr>
      <w:r w:rsidRPr="006B5A78">
        <w:t>§</w:t>
      </w:r>
    </w:p>
    <w:p w14:paraId="02472AE2" w14:textId="77777777" w:rsidR="00C24C82" w:rsidRDefault="00C24C82" w:rsidP="00EB63E6">
      <w:pPr>
        <w:pStyle w:val="EndofChapter"/>
      </w:pPr>
    </w:p>
    <w:p w14:paraId="7F44D034" w14:textId="77777777" w:rsidR="008649BE" w:rsidRDefault="008649BE" w:rsidP="008649BE">
      <w:pPr>
        <w:pStyle w:val="Heading1"/>
      </w:pPr>
      <w:bookmarkStart w:id="15" w:name="_Toc202495360"/>
      <w:bookmarkStart w:id="16" w:name="_Toc237666098"/>
      <w:r>
        <w:lastRenderedPageBreak/>
        <w:t>Configuration</w:t>
      </w:r>
      <w:bookmarkEnd w:id="15"/>
      <w:bookmarkEnd w:id="16"/>
    </w:p>
    <w:p w14:paraId="0DF44C43" w14:textId="77777777" w:rsidR="00E41B55" w:rsidRDefault="00FC6AF1" w:rsidP="008649BE">
      <w:r>
        <w:t>Test setup is pictured below.</w:t>
      </w:r>
      <w:r w:rsidR="008649BE">
        <w:t xml:space="preserve"> For the tests described in the test plan, the connection from the system under test (SUT) to the content server can be over a wired connection. The content server or router/gateway will need to sup</w:t>
      </w:r>
      <w:r>
        <w:t xml:space="preserve">ply the IP address for the SUT. </w:t>
      </w:r>
      <w:r w:rsidR="008649BE">
        <w:t xml:space="preserve">The Wireless Access Point (AP) is required for </w:t>
      </w:r>
      <w:r>
        <w:t xml:space="preserve">the </w:t>
      </w:r>
      <w:proofErr w:type="spellStart"/>
      <w:r>
        <w:t>NetDetect</w:t>
      </w:r>
      <w:proofErr w:type="spellEnd"/>
      <w:r>
        <w:t xml:space="preserve"> testing section. </w:t>
      </w:r>
      <w:r w:rsidR="008649BE">
        <w:t xml:space="preserve">If the AP has security enabled, before conducting these tests ensure the SUT is configured properly and has connectivity.  </w:t>
      </w:r>
    </w:p>
    <w:p w14:paraId="25D04A2E" w14:textId="668D45E0" w:rsidR="00A225CA" w:rsidRDefault="00A225CA" w:rsidP="008649BE">
      <w:r w:rsidRPr="00A225CA">
        <w:rPr>
          <w:b/>
          <w:i/>
        </w:rPr>
        <w:t>Note:</w:t>
      </w:r>
      <w:r w:rsidR="005E4A8C">
        <w:t xml:space="preserve"> An I</w:t>
      </w:r>
      <w:r>
        <w:t>nternet connection is required for</w:t>
      </w:r>
      <w:r w:rsidR="005E4A8C">
        <w:t xml:space="preserve"> the tests to run. Without an In</w:t>
      </w:r>
      <w:r>
        <w:t xml:space="preserve">ternet connection, periodic wake </w:t>
      </w:r>
      <w:r w:rsidR="005E4A8C">
        <w:t xml:space="preserve">by timer </w:t>
      </w:r>
      <w:r>
        <w:t xml:space="preserve">will not work and </w:t>
      </w:r>
      <w:proofErr w:type="spellStart"/>
      <w:r>
        <w:t>NetDetect</w:t>
      </w:r>
      <w:proofErr w:type="spellEnd"/>
      <w:r>
        <w:t xml:space="preserve"> will be enabled.</w:t>
      </w:r>
      <w:r w:rsidR="00F338ED">
        <w:t xml:space="preserve"> The network connection needs to not require a Proxy Server to be configured and the network connection has no hidden Proxy Servers that would block external access for the Remote Wake tests.</w:t>
      </w:r>
    </w:p>
    <w:p w14:paraId="701E69FF" w14:textId="424A9D99" w:rsidR="001D4F19" w:rsidRDefault="00FC6AF1" w:rsidP="008649BE">
      <w:r>
        <w:t>The configuration values for</w:t>
      </w:r>
      <w:r w:rsidRPr="00FC6AF1">
        <w:t xml:space="preserve"> </w:t>
      </w:r>
      <w:r>
        <w:t>Intel</w:t>
      </w:r>
      <w:r w:rsidRPr="00842723">
        <w:rPr>
          <w:vertAlign w:val="superscript"/>
        </w:rPr>
        <w:t>®</w:t>
      </w:r>
      <w:r>
        <w:t xml:space="preserve"> </w:t>
      </w:r>
      <w:r w:rsidR="008649BE">
        <w:t>Smart Connect Technology should be configured with the settings the customer plans to ship (periodic wake, OS unattended sleep</w:t>
      </w:r>
      <w:r>
        <w:t>, password required on resume).</w:t>
      </w:r>
      <w:r w:rsidR="008649BE">
        <w:t xml:space="preserve"> For battery tests, battery </w:t>
      </w:r>
      <w:r w:rsidR="005E4A8C">
        <w:t>is</w:t>
      </w:r>
      <w:r w:rsidR="008649BE">
        <w:t xml:space="preserve"> fully charged.</w:t>
      </w:r>
    </w:p>
    <w:p w14:paraId="59D55CA9" w14:textId="77777777" w:rsidR="008649BE" w:rsidRDefault="008649BE" w:rsidP="00FF03D0">
      <w:pPr>
        <w:pStyle w:val="Caption"/>
      </w:pPr>
      <w:bookmarkStart w:id="17" w:name="_Toc237666118"/>
      <w:r>
        <w:t xml:space="preserve">Figure </w:t>
      </w:r>
      <w:fldSimple w:instr=" STYLEREF 1 \s ">
        <w:r w:rsidR="00ED7F91">
          <w:rPr>
            <w:noProof/>
          </w:rPr>
          <w:t>2</w:t>
        </w:r>
      </w:fldSimple>
      <w:r w:rsidR="00641B95">
        <w:noBreakHyphen/>
      </w:r>
      <w:fldSimple w:instr=" SEQ Figure \* ARABIC \s 1 ">
        <w:r w:rsidR="00ED7F91">
          <w:rPr>
            <w:noProof/>
          </w:rPr>
          <w:t>1</w:t>
        </w:r>
      </w:fldSimple>
      <w:r>
        <w:t>. Test Setup</w:t>
      </w:r>
      <w:bookmarkEnd w:id="17"/>
    </w:p>
    <w:p w14:paraId="6950B781" w14:textId="77777777" w:rsidR="008649BE" w:rsidRDefault="008649BE" w:rsidP="008649BE">
      <w:pPr>
        <w:pStyle w:val="FigureSpace"/>
      </w:pPr>
      <w:r w:rsidRPr="008649BE">
        <w:rPr>
          <w:noProof/>
        </w:rPr>
        <w:drawing>
          <wp:inline distT="0" distB="0" distL="0" distR="0" wp14:anchorId="003A83A1" wp14:editId="5FD87095">
            <wp:extent cx="4449451" cy="25814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09" cy="2589548"/>
                    </a:xfrm>
                    <a:prstGeom prst="rect">
                      <a:avLst/>
                    </a:prstGeom>
                  </pic:spPr>
                </pic:pic>
              </a:graphicData>
            </a:graphic>
          </wp:inline>
        </w:drawing>
      </w:r>
    </w:p>
    <w:p w14:paraId="589CB038" w14:textId="77777777" w:rsidR="000E4D8D" w:rsidRDefault="000E4D8D" w:rsidP="00CF31EA">
      <w:pPr>
        <w:pStyle w:val="EndofChapter"/>
      </w:pPr>
    </w:p>
    <w:p w14:paraId="0E2144D1" w14:textId="77777777" w:rsidR="000E4D8D" w:rsidRDefault="000E4D8D" w:rsidP="00CF31EA">
      <w:pPr>
        <w:pStyle w:val="EndofChapter"/>
      </w:pPr>
    </w:p>
    <w:p w14:paraId="5F09424F" w14:textId="1D220DB4" w:rsidR="00A43476" w:rsidRDefault="00A43476" w:rsidP="00A43476">
      <w:pPr>
        <w:pStyle w:val="Heading1"/>
      </w:pPr>
      <w:bookmarkStart w:id="18" w:name="_Toc347246378"/>
      <w:bookmarkStart w:id="19" w:name="_Ref232400285"/>
      <w:bookmarkStart w:id="20" w:name="_Ref232400320"/>
      <w:bookmarkStart w:id="21" w:name="_Toc237666099"/>
      <w:bookmarkStart w:id="22" w:name="_Toc343619052"/>
      <w:r>
        <w:lastRenderedPageBreak/>
        <w:t>Intel</w:t>
      </w:r>
      <w:r w:rsidRPr="00296929">
        <w:rPr>
          <w:vertAlign w:val="superscript"/>
        </w:rPr>
        <w:t>®</w:t>
      </w:r>
      <w:r>
        <w:t xml:space="preserve"> Smart Connect Technology Compliancy Tool</w:t>
      </w:r>
      <w:bookmarkEnd w:id="18"/>
      <w:bookmarkEnd w:id="19"/>
      <w:bookmarkEnd w:id="20"/>
      <w:bookmarkEnd w:id="21"/>
    </w:p>
    <w:p w14:paraId="0141B302" w14:textId="317753B4" w:rsidR="00A43476" w:rsidRDefault="00A43476" w:rsidP="00A43476">
      <w:r>
        <w:t>This tool provides a method for the BIOS developer and Validation team to verify their platform correctly supports Intel</w:t>
      </w:r>
      <w:r w:rsidRPr="00842723">
        <w:rPr>
          <w:vertAlign w:val="superscript"/>
        </w:rPr>
        <w:t>®</w:t>
      </w:r>
      <w:r>
        <w:t xml:space="preserve"> Smart Connect Technology. The tool can test for Intel® Smart Connect Technology Compliancy, Periodic Cycle and Battery life tests. </w:t>
      </w:r>
      <w:r w:rsidR="00E45766">
        <w:t xml:space="preserve"> The tool is provided with the Intel® Smart Connect Technology Compliancy Kit.</w:t>
      </w:r>
    </w:p>
    <w:p w14:paraId="507D1331" w14:textId="1E4BBBEF" w:rsidR="00A43476" w:rsidRDefault="00A43476" w:rsidP="00A43476">
      <w:r>
        <w:t>Verify system is configured/connected to a network with Internet connectivity to run these tests</w:t>
      </w:r>
      <w:r w:rsidR="000B3AB1">
        <w:t xml:space="preserve">.  </w:t>
      </w:r>
    </w:p>
    <w:p w14:paraId="695612DF" w14:textId="77777777" w:rsidR="00A43476" w:rsidRDefault="00A43476" w:rsidP="00A43476">
      <w:r>
        <w:t>Make sure the tool is run from the hard disk of the SUT and not a USB key.</w:t>
      </w:r>
    </w:p>
    <w:p w14:paraId="261ED2AD" w14:textId="77777777" w:rsidR="00A43476" w:rsidRDefault="00A43476" w:rsidP="00A43476">
      <w:r>
        <w:t>Upon invocation of iSCTChecker.exe the following is displayed:</w:t>
      </w:r>
    </w:p>
    <w:p w14:paraId="0784EC46" w14:textId="77777777" w:rsidR="00A43476" w:rsidRDefault="00A43476" w:rsidP="00A43476">
      <w:pPr>
        <w:pStyle w:val="Caption"/>
      </w:pPr>
      <w:bookmarkStart w:id="23" w:name="_Toc237666119"/>
      <w:r>
        <w:lastRenderedPageBreak/>
        <w:t xml:space="preserve">Figure </w:t>
      </w:r>
      <w:fldSimple w:instr=" STYLEREF 1 \s ">
        <w:r w:rsidR="00ED7F91">
          <w:rPr>
            <w:noProof/>
          </w:rPr>
          <w:t>3</w:t>
        </w:r>
      </w:fldSimple>
      <w:r>
        <w:noBreakHyphen/>
      </w:r>
      <w:fldSimple w:instr=" SEQ Figure \* ARABIC \s 1 ">
        <w:r w:rsidR="00ED7F91">
          <w:rPr>
            <w:noProof/>
          </w:rPr>
          <w:t>1</w:t>
        </w:r>
      </w:fldSimple>
      <w:r>
        <w:t>. Intel</w:t>
      </w:r>
      <w:r w:rsidRPr="00842723">
        <w:rPr>
          <w:vertAlign w:val="superscript"/>
        </w:rPr>
        <w:t>®</w:t>
      </w:r>
      <w:r>
        <w:t xml:space="preserve"> Smart Connect Technology Compliancy Tool UI</w:t>
      </w:r>
      <w:bookmarkEnd w:id="23"/>
    </w:p>
    <w:p w14:paraId="11690077" w14:textId="77777777" w:rsidR="00A43476" w:rsidRDefault="00A43476" w:rsidP="00A43476">
      <w:pPr>
        <w:pStyle w:val="FigureSpace"/>
        <w:rPr>
          <w:color w:val="1F497D"/>
          <w:sz w:val="16"/>
          <w:szCs w:val="22"/>
        </w:rPr>
      </w:pPr>
      <w:r>
        <w:rPr>
          <w:noProof/>
          <w:color w:val="1F497D"/>
          <w:sz w:val="16"/>
          <w:szCs w:val="22"/>
        </w:rPr>
        <w:drawing>
          <wp:inline distT="0" distB="0" distL="0" distR="0" wp14:anchorId="33CDA601" wp14:editId="73663CBE">
            <wp:extent cx="4876800" cy="477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rotWithShape="1">
                    <a:blip r:embed="rId10">
                      <a:extLst>
                        <a:ext uri="{28A0092B-C50C-407E-A947-70E740481C1C}">
                          <a14:useLocalDpi xmlns:a14="http://schemas.microsoft.com/office/drawing/2010/main" val="0"/>
                        </a:ext>
                      </a:extLst>
                    </a:blip>
                    <a:srcRect t="792" r="1334"/>
                    <a:stretch/>
                  </pic:blipFill>
                  <pic:spPr bwMode="auto">
                    <a:xfrm>
                      <a:off x="0" y="0"/>
                      <a:ext cx="4879975" cy="4773226"/>
                    </a:xfrm>
                    <a:prstGeom prst="rect">
                      <a:avLst/>
                    </a:prstGeom>
                    <a:ln>
                      <a:noFill/>
                    </a:ln>
                    <a:extLst>
                      <a:ext uri="{53640926-AAD7-44d8-BBD7-CCE9431645EC}">
                        <a14:shadowObscured xmlns:a14="http://schemas.microsoft.com/office/drawing/2010/main"/>
                      </a:ext>
                    </a:extLst>
                  </pic:spPr>
                </pic:pic>
              </a:graphicData>
            </a:graphic>
          </wp:inline>
        </w:drawing>
      </w:r>
    </w:p>
    <w:p w14:paraId="04439034" w14:textId="310DDB1C" w:rsidR="00A43476" w:rsidRPr="00BF51E3" w:rsidRDefault="00A43476" w:rsidP="00A43476">
      <w:pPr>
        <w:rPr>
          <w:szCs w:val="18"/>
        </w:rPr>
      </w:pPr>
      <w:r w:rsidRPr="00BF51E3">
        <w:rPr>
          <w:szCs w:val="18"/>
        </w:rPr>
        <w:t xml:space="preserve">The left side of the GUI displays the </w:t>
      </w:r>
      <w:r>
        <w:rPr>
          <w:szCs w:val="18"/>
        </w:rPr>
        <w:t>compliancy tests that are run</w:t>
      </w:r>
      <w:r w:rsidRPr="00BF51E3">
        <w:rPr>
          <w:szCs w:val="18"/>
        </w:rPr>
        <w:t xml:space="preserve"> The </w:t>
      </w:r>
      <w:r w:rsidRPr="00BF51E3">
        <w:rPr>
          <w:b/>
          <w:szCs w:val="18"/>
        </w:rPr>
        <w:t>Messages</w:t>
      </w:r>
      <w:r w:rsidRPr="00BF51E3">
        <w:rPr>
          <w:szCs w:val="18"/>
        </w:rPr>
        <w:t xml:space="preserve"> window displays the </w:t>
      </w:r>
      <w:r>
        <w:rPr>
          <w:szCs w:val="18"/>
        </w:rPr>
        <w:t xml:space="preserve">platform configuration and </w:t>
      </w:r>
      <w:r w:rsidRPr="00BF51E3">
        <w:rPr>
          <w:szCs w:val="18"/>
        </w:rPr>
        <w:t xml:space="preserve">output of the tests on each of the </w:t>
      </w:r>
      <w:r>
        <w:rPr>
          <w:szCs w:val="18"/>
        </w:rPr>
        <w:t>compliancy</w:t>
      </w:r>
      <w:r w:rsidRPr="00BF51E3">
        <w:rPr>
          <w:szCs w:val="18"/>
        </w:rPr>
        <w:t xml:space="preserve"> </w:t>
      </w:r>
      <w:r>
        <w:rPr>
          <w:szCs w:val="18"/>
        </w:rPr>
        <w:t>tests</w:t>
      </w:r>
      <w:r w:rsidRPr="00BF51E3">
        <w:rPr>
          <w:szCs w:val="18"/>
        </w:rPr>
        <w:t>.</w:t>
      </w:r>
      <w:r>
        <w:rPr>
          <w:szCs w:val="18"/>
        </w:rPr>
        <w:t xml:space="preserve"> All information displayed in the </w:t>
      </w:r>
      <w:r>
        <w:rPr>
          <w:b/>
          <w:szCs w:val="18"/>
        </w:rPr>
        <w:t xml:space="preserve">Messages </w:t>
      </w:r>
      <w:r w:rsidRPr="00D239C5">
        <w:rPr>
          <w:szCs w:val="18"/>
        </w:rPr>
        <w:t>window is also</w:t>
      </w:r>
      <w:r w:rsidR="005C7BE8">
        <w:rPr>
          <w:szCs w:val="18"/>
        </w:rPr>
        <w:t xml:space="preserve"> saved in the log file named iSCTChecker_L</w:t>
      </w:r>
      <w:r>
        <w:rPr>
          <w:szCs w:val="18"/>
        </w:rPr>
        <w:t>og.txt file.</w:t>
      </w:r>
    </w:p>
    <w:p w14:paraId="2EFFCC7F" w14:textId="77777777" w:rsidR="00A43476" w:rsidRPr="003A0109" w:rsidRDefault="00A43476" w:rsidP="00A43476">
      <w:pPr>
        <w:pStyle w:val="Heading2"/>
      </w:pPr>
      <w:bookmarkStart w:id="24" w:name="_Toc347246379"/>
      <w:bookmarkStart w:id="25" w:name="_Toc237666100"/>
      <w:r>
        <w:t xml:space="preserve">Compliancy </w:t>
      </w:r>
      <w:r w:rsidRPr="003A0109">
        <w:t>Test Settings:</w:t>
      </w:r>
      <w:bookmarkEnd w:id="24"/>
      <w:bookmarkEnd w:id="25"/>
    </w:p>
    <w:p w14:paraId="2654E10E" w14:textId="77777777" w:rsidR="00A43476" w:rsidRDefault="00A43476" w:rsidP="00A43476">
      <w:pPr>
        <w:rPr>
          <w:szCs w:val="18"/>
        </w:rPr>
      </w:pPr>
      <w:r w:rsidRPr="00BF51E3">
        <w:rPr>
          <w:szCs w:val="18"/>
        </w:rPr>
        <w:t xml:space="preserve">The </w:t>
      </w:r>
      <w:r w:rsidRPr="00641B95">
        <w:rPr>
          <w:b/>
          <w:szCs w:val="18"/>
        </w:rPr>
        <w:t>Settings</w:t>
      </w:r>
      <w:r w:rsidRPr="00BF51E3">
        <w:rPr>
          <w:szCs w:val="18"/>
        </w:rPr>
        <w:t xml:space="preserve"> button displays the test configuration dialog box:</w:t>
      </w:r>
    </w:p>
    <w:p w14:paraId="7D2636BE" w14:textId="77777777" w:rsidR="008B65A4" w:rsidRDefault="008B65A4" w:rsidP="008B65A4">
      <w:pPr>
        <w:pStyle w:val="Caption"/>
      </w:pPr>
      <w:bookmarkStart w:id="26" w:name="_Toc335734719"/>
    </w:p>
    <w:p w14:paraId="55C45794" w14:textId="3E0F0AF0" w:rsidR="008B65A4" w:rsidRPr="008B65A4" w:rsidRDefault="008B65A4" w:rsidP="008B65A4">
      <w:pPr>
        <w:pStyle w:val="Caption"/>
        <w:rPr>
          <w:sz w:val="16"/>
          <w:szCs w:val="22"/>
        </w:rPr>
      </w:pPr>
      <w:bookmarkStart w:id="27" w:name="_Toc237666120"/>
      <w:r>
        <w:t xml:space="preserve">Figure </w:t>
      </w:r>
      <w:fldSimple w:instr=" STYLEREF 1 \s ">
        <w:r w:rsidR="00ED7F91">
          <w:rPr>
            <w:noProof/>
          </w:rPr>
          <w:t>3</w:t>
        </w:r>
      </w:fldSimple>
      <w:r>
        <w:noBreakHyphen/>
      </w:r>
      <w:fldSimple w:instr=" SEQ Figure \* ARABIC \s 1 ">
        <w:r w:rsidR="00ED7F91">
          <w:rPr>
            <w:noProof/>
          </w:rPr>
          <w:t>2</w:t>
        </w:r>
      </w:fldSimple>
      <w:r>
        <w:t>. Test Settings</w:t>
      </w:r>
      <w:bookmarkEnd w:id="26"/>
      <w:r>
        <w:t xml:space="preserve"> Dialog Box</w:t>
      </w:r>
      <w:bookmarkEnd w:id="27"/>
    </w:p>
    <w:p w14:paraId="1160F02E" w14:textId="6860B230" w:rsidR="008B65A4" w:rsidRPr="00BF51E3" w:rsidRDefault="008B65A4" w:rsidP="008B65A4">
      <w:pPr>
        <w:pStyle w:val="FigureSpace"/>
      </w:pPr>
      <w:r>
        <w:rPr>
          <w:noProof/>
        </w:rPr>
        <w:drawing>
          <wp:inline distT="0" distB="0" distL="0" distR="0" wp14:anchorId="60A0CB14" wp14:editId="139BB0D6">
            <wp:extent cx="4914900" cy="3213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7390" cy="3215463"/>
                    </a:xfrm>
                    <a:prstGeom prst="rect">
                      <a:avLst/>
                    </a:prstGeom>
                  </pic:spPr>
                </pic:pic>
              </a:graphicData>
            </a:graphic>
          </wp:inline>
        </w:drawing>
      </w:r>
    </w:p>
    <w:p w14:paraId="214AA36A" w14:textId="77777777" w:rsidR="00A43476" w:rsidRPr="00BF51E3" w:rsidRDefault="00A43476" w:rsidP="00A43476">
      <w:pPr>
        <w:pStyle w:val="ListParagraph"/>
        <w:spacing w:before="0"/>
        <w:ind w:left="360"/>
        <w:rPr>
          <w:rFonts w:eastAsia="Times New Roman" w:cs="Times New Roman"/>
          <w:szCs w:val="18"/>
        </w:rPr>
      </w:pPr>
    </w:p>
    <w:p w14:paraId="476BDE5E" w14:textId="77777777" w:rsidR="00A43476" w:rsidRPr="00BF51E3" w:rsidRDefault="00A43476" w:rsidP="007A34EF">
      <w:pPr>
        <w:pStyle w:val="ListParagraph"/>
        <w:numPr>
          <w:ilvl w:val="0"/>
          <w:numId w:val="19"/>
        </w:numPr>
        <w:spacing w:before="0"/>
        <w:rPr>
          <w:rFonts w:eastAsia="Times New Roman" w:cs="Times New Roman"/>
          <w:szCs w:val="18"/>
        </w:rPr>
      </w:pPr>
      <w:r w:rsidRPr="00BF51E3">
        <w:rPr>
          <w:rFonts w:eastAsia="Times New Roman" w:cs="Times New Roman"/>
          <w:szCs w:val="18"/>
        </w:rPr>
        <w:t xml:space="preserve"> “Physical Radio </w:t>
      </w:r>
      <w:r>
        <w:rPr>
          <w:rFonts w:eastAsia="Times New Roman" w:cs="Times New Roman"/>
          <w:szCs w:val="18"/>
        </w:rPr>
        <w:t>Switch</w:t>
      </w:r>
      <w:r w:rsidRPr="00BF51E3">
        <w:rPr>
          <w:rFonts w:eastAsia="Times New Roman" w:cs="Times New Roman"/>
          <w:szCs w:val="18"/>
        </w:rPr>
        <w:t>” checkbox:</w:t>
      </w:r>
    </w:p>
    <w:p w14:paraId="3449CB91" w14:textId="76515F19" w:rsidR="00A43476" w:rsidRDefault="00A43476" w:rsidP="007A34EF">
      <w:pPr>
        <w:pStyle w:val="ListParagraph"/>
        <w:numPr>
          <w:ilvl w:val="1"/>
          <w:numId w:val="19"/>
        </w:numPr>
        <w:spacing w:before="0"/>
        <w:rPr>
          <w:rFonts w:eastAsia="Times New Roman" w:cs="Times New Roman"/>
          <w:szCs w:val="18"/>
        </w:rPr>
      </w:pPr>
      <w:r w:rsidRPr="00BF51E3">
        <w:rPr>
          <w:rFonts w:eastAsia="Times New Roman" w:cs="Times New Roman"/>
          <w:szCs w:val="18"/>
        </w:rPr>
        <w:t xml:space="preserve">Checks GABS </w:t>
      </w:r>
      <w:r w:rsidR="008B65A4">
        <w:rPr>
          <w:rFonts w:eastAsia="Times New Roman" w:cs="Times New Roman"/>
          <w:szCs w:val="18"/>
        </w:rPr>
        <w:t>for correct reporting of this setting</w:t>
      </w:r>
    </w:p>
    <w:p w14:paraId="65D69890" w14:textId="74A7C0D3" w:rsidR="005C7BE8" w:rsidRPr="005C7BE8" w:rsidRDefault="005C7BE8" w:rsidP="007A34EF">
      <w:pPr>
        <w:pStyle w:val="ListParagraph"/>
        <w:numPr>
          <w:ilvl w:val="1"/>
          <w:numId w:val="19"/>
        </w:numPr>
        <w:spacing w:before="0"/>
        <w:rPr>
          <w:rFonts w:eastAsia="Times New Roman" w:cs="Times New Roman"/>
          <w:szCs w:val="18"/>
        </w:rPr>
      </w:pPr>
      <w:r>
        <w:rPr>
          <w:rFonts w:eastAsia="Times New Roman" w:cs="Times New Roman"/>
          <w:szCs w:val="18"/>
        </w:rPr>
        <w:t>Select this checkbox if the platform has a physical radio on/off switch</w:t>
      </w:r>
    </w:p>
    <w:p w14:paraId="12A66C99" w14:textId="3780DE22" w:rsidR="00A43476" w:rsidRPr="005C7BE8" w:rsidRDefault="00A43476" w:rsidP="007A34EF">
      <w:pPr>
        <w:pStyle w:val="ListParagraph"/>
        <w:numPr>
          <w:ilvl w:val="0"/>
          <w:numId w:val="19"/>
        </w:numPr>
        <w:spacing w:before="0"/>
        <w:rPr>
          <w:rFonts w:eastAsia="Times New Roman" w:cs="Times New Roman"/>
          <w:szCs w:val="18"/>
        </w:rPr>
      </w:pPr>
      <w:r w:rsidRPr="00BF51E3">
        <w:rPr>
          <w:rFonts w:eastAsia="Times New Roman" w:cs="Times New Roman"/>
          <w:szCs w:val="18"/>
        </w:rPr>
        <w:t xml:space="preserve">“Power to </w:t>
      </w:r>
      <w:r>
        <w:rPr>
          <w:rFonts w:eastAsia="Times New Roman" w:cs="Times New Roman"/>
          <w:szCs w:val="18"/>
        </w:rPr>
        <w:t xml:space="preserve">WLAN/WWAN device(s) in </w:t>
      </w:r>
      <w:r w:rsidRPr="00BF51E3">
        <w:rPr>
          <w:rFonts w:eastAsia="Times New Roman" w:cs="Times New Roman"/>
          <w:szCs w:val="18"/>
        </w:rPr>
        <w:t>S4” checkbox:</w:t>
      </w:r>
    </w:p>
    <w:p w14:paraId="2DD8D608" w14:textId="77777777" w:rsidR="008B65A4" w:rsidRDefault="008B65A4" w:rsidP="007A34EF">
      <w:pPr>
        <w:pStyle w:val="ListParagraph"/>
        <w:numPr>
          <w:ilvl w:val="1"/>
          <w:numId w:val="19"/>
        </w:numPr>
        <w:spacing w:before="0"/>
        <w:rPr>
          <w:rFonts w:eastAsia="Times New Roman" w:cs="Times New Roman"/>
          <w:szCs w:val="18"/>
        </w:rPr>
      </w:pPr>
      <w:r w:rsidRPr="00BF51E3">
        <w:rPr>
          <w:rFonts w:eastAsia="Times New Roman" w:cs="Times New Roman"/>
          <w:szCs w:val="18"/>
        </w:rPr>
        <w:t xml:space="preserve">Checks GABS </w:t>
      </w:r>
      <w:r>
        <w:rPr>
          <w:rFonts w:eastAsia="Times New Roman" w:cs="Times New Roman"/>
          <w:szCs w:val="18"/>
        </w:rPr>
        <w:t>for correct reporting of this setting</w:t>
      </w:r>
      <w:r w:rsidRPr="00BF51E3">
        <w:rPr>
          <w:rFonts w:eastAsia="Times New Roman" w:cs="Times New Roman"/>
          <w:szCs w:val="18"/>
        </w:rPr>
        <w:t xml:space="preserve"> </w:t>
      </w:r>
    </w:p>
    <w:p w14:paraId="5A3E783D" w14:textId="7297CEDD" w:rsidR="00A43476" w:rsidRPr="00BF51E3" w:rsidRDefault="00A43476" w:rsidP="007A34EF">
      <w:pPr>
        <w:pStyle w:val="ListParagraph"/>
        <w:numPr>
          <w:ilvl w:val="1"/>
          <w:numId w:val="19"/>
        </w:numPr>
        <w:spacing w:before="0"/>
        <w:rPr>
          <w:rFonts w:eastAsia="Times New Roman" w:cs="Times New Roman"/>
          <w:szCs w:val="18"/>
        </w:rPr>
      </w:pPr>
      <w:r w:rsidRPr="00BF51E3">
        <w:rPr>
          <w:rFonts w:eastAsia="Times New Roman" w:cs="Times New Roman"/>
          <w:szCs w:val="18"/>
        </w:rPr>
        <w:t xml:space="preserve">Select this checkbox if </w:t>
      </w:r>
      <w:r w:rsidR="008B65A4">
        <w:rPr>
          <w:rFonts w:eastAsia="Times New Roman" w:cs="Times New Roman"/>
          <w:szCs w:val="18"/>
        </w:rPr>
        <w:t xml:space="preserve">power is available to the </w:t>
      </w:r>
      <w:proofErr w:type="spellStart"/>
      <w:r w:rsidR="008B65A4">
        <w:rPr>
          <w:rFonts w:eastAsia="Times New Roman" w:cs="Times New Roman"/>
          <w:szCs w:val="18"/>
        </w:rPr>
        <w:t>comms</w:t>
      </w:r>
      <w:proofErr w:type="spellEnd"/>
      <w:r w:rsidR="008B65A4">
        <w:rPr>
          <w:rFonts w:eastAsia="Times New Roman" w:cs="Times New Roman"/>
          <w:szCs w:val="18"/>
        </w:rPr>
        <w:t xml:space="preserve"> devices in S4</w:t>
      </w:r>
    </w:p>
    <w:p w14:paraId="29979002" w14:textId="77777777" w:rsidR="00A43476" w:rsidRPr="00BF51E3" w:rsidRDefault="00A43476" w:rsidP="007A34EF">
      <w:pPr>
        <w:pStyle w:val="ListParagraph"/>
        <w:numPr>
          <w:ilvl w:val="0"/>
          <w:numId w:val="19"/>
        </w:numPr>
        <w:spacing w:before="0"/>
        <w:rPr>
          <w:rFonts w:eastAsia="Times New Roman" w:cs="Times New Roman"/>
          <w:szCs w:val="18"/>
        </w:rPr>
      </w:pPr>
      <w:r w:rsidRPr="00BF51E3">
        <w:rPr>
          <w:rFonts w:eastAsia="Times New Roman" w:cs="Times New Roman"/>
          <w:szCs w:val="18"/>
        </w:rPr>
        <w:t>“Lid Closed” checkbox:</w:t>
      </w:r>
    </w:p>
    <w:p w14:paraId="367C5A05" w14:textId="77777777" w:rsidR="00A43476" w:rsidRPr="00BF51E3" w:rsidRDefault="00A43476" w:rsidP="007A34EF">
      <w:pPr>
        <w:pStyle w:val="ListParagraph"/>
        <w:numPr>
          <w:ilvl w:val="1"/>
          <w:numId w:val="19"/>
        </w:numPr>
        <w:spacing w:before="0"/>
        <w:rPr>
          <w:rFonts w:eastAsia="Times New Roman" w:cs="Times New Roman"/>
          <w:szCs w:val="18"/>
        </w:rPr>
      </w:pPr>
      <w:r w:rsidRPr="00BF51E3">
        <w:rPr>
          <w:rFonts w:eastAsia="Times New Roman" w:cs="Times New Roman"/>
          <w:szCs w:val="18"/>
        </w:rPr>
        <w:t>Checks GPCS ACPI method for lid closed status</w:t>
      </w:r>
    </w:p>
    <w:p w14:paraId="5B963B9F" w14:textId="77777777" w:rsidR="00A43476" w:rsidRPr="00BF51E3" w:rsidRDefault="00A43476" w:rsidP="007A34EF">
      <w:pPr>
        <w:pStyle w:val="ListParagraph"/>
        <w:numPr>
          <w:ilvl w:val="1"/>
          <w:numId w:val="19"/>
        </w:numPr>
        <w:spacing w:before="0"/>
        <w:rPr>
          <w:rFonts w:eastAsia="Times New Roman" w:cs="Times New Roman"/>
          <w:szCs w:val="18"/>
        </w:rPr>
      </w:pPr>
      <w:r w:rsidRPr="00BF51E3">
        <w:rPr>
          <w:rFonts w:eastAsia="Times New Roman" w:cs="Times New Roman"/>
          <w:szCs w:val="18"/>
        </w:rPr>
        <w:t>Select checkbox during testing if implementing  “Lid Closed”</w:t>
      </w:r>
    </w:p>
    <w:p w14:paraId="2D7A1961" w14:textId="77777777" w:rsidR="00A43476" w:rsidRDefault="00A43476" w:rsidP="007A34EF">
      <w:pPr>
        <w:pStyle w:val="ListParagraph"/>
        <w:numPr>
          <w:ilvl w:val="0"/>
          <w:numId w:val="19"/>
        </w:numPr>
        <w:spacing w:before="0"/>
        <w:rPr>
          <w:rFonts w:eastAsia="Times New Roman" w:cs="Times New Roman"/>
          <w:szCs w:val="18"/>
        </w:rPr>
      </w:pPr>
      <w:r w:rsidRPr="00BF51E3">
        <w:rPr>
          <w:rFonts w:eastAsia="Times New Roman" w:cs="Times New Roman"/>
          <w:szCs w:val="18"/>
        </w:rPr>
        <w:t xml:space="preserve"> </w:t>
      </w:r>
      <w:r>
        <w:rPr>
          <w:rFonts w:eastAsia="Times New Roman" w:cs="Times New Roman"/>
          <w:szCs w:val="18"/>
        </w:rPr>
        <w:t>“Ignore Registry Settings (Non-Production)”:</w:t>
      </w:r>
    </w:p>
    <w:p w14:paraId="402C772E" w14:textId="77777777" w:rsidR="00A43476" w:rsidRDefault="00A43476" w:rsidP="007A34EF">
      <w:pPr>
        <w:pStyle w:val="ListParagraph"/>
        <w:numPr>
          <w:ilvl w:val="1"/>
          <w:numId w:val="19"/>
        </w:numPr>
        <w:spacing w:before="0"/>
        <w:rPr>
          <w:rFonts w:eastAsia="Times New Roman" w:cs="Times New Roman"/>
          <w:szCs w:val="18"/>
        </w:rPr>
      </w:pPr>
      <w:r>
        <w:rPr>
          <w:rFonts w:eastAsia="Times New Roman" w:cs="Times New Roman"/>
          <w:szCs w:val="18"/>
        </w:rPr>
        <w:t>If checked, does not verify registry settings contain debug values</w:t>
      </w:r>
    </w:p>
    <w:p w14:paraId="04E4EA7E" w14:textId="77777777" w:rsidR="00A43476" w:rsidRPr="00BF51E3" w:rsidRDefault="00A43476" w:rsidP="007A34EF">
      <w:pPr>
        <w:pStyle w:val="ListParagraph"/>
        <w:numPr>
          <w:ilvl w:val="1"/>
          <w:numId w:val="19"/>
        </w:numPr>
        <w:spacing w:before="0"/>
        <w:rPr>
          <w:rFonts w:eastAsia="Times New Roman" w:cs="Times New Roman"/>
          <w:szCs w:val="18"/>
        </w:rPr>
      </w:pPr>
      <w:r>
        <w:rPr>
          <w:rFonts w:eastAsia="Times New Roman" w:cs="Times New Roman"/>
          <w:szCs w:val="18"/>
        </w:rPr>
        <w:t>In Production environment this is not checked</w:t>
      </w:r>
    </w:p>
    <w:p w14:paraId="5D04A1E3" w14:textId="77777777" w:rsidR="00A43476" w:rsidRPr="00BF51E3" w:rsidRDefault="00A43476" w:rsidP="007A34EF">
      <w:pPr>
        <w:pStyle w:val="ListParagraph"/>
        <w:numPr>
          <w:ilvl w:val="0"/>
          <w:numId w:val="19"/>
        </w:numPr>
        <w:spacing w:before="0"/>
        <w:rPr>
          <w:rFonts w:eastAsia="Times New Roman" w:cs="Times New Roman"/>
          <w:szCs w:val="18"/>
        </w:rPr>
      </w:pPr>
      <w:r w:rsidRPr="00BF51E3">
        <w:rPr>
          <w:rFonts w:eastAsia="Times New Roman" w:cs="Times New Roman"/>
          <w:szCs w:val="18"/>
        </w:rPr>
        <w:t xml:space="preserve"> “</w:t>
      </w:r>
      <w:r>
        <w:rPr>
          <w:rFonts w:eastAsia="Times New Roman" w:cs="Times New Roman"/>
          <w:szCs w:val="18"/>
        </w:rPr>
        <w:t>SAWD not implemented</w:t>
      </w:r>
      <w:r w:rsidRPr="00BF51E3">
        <w:rPr>
          <w:rFonts w:eastAsia="Times New Roman" w:cs="Times New Roman"/>
          <w:szCs w:val="18"/>
        </w:rPr>
        <w:t>” checkbox:</w:t>
      </w:r>
    </w:p>
    <w:p w14:paraId="15C3718F" w14:textId="4ADD9BF6" w:rsidR="00A43476" w:rsidRPr="00BF51E3" w:rsidRDefault="008B65A4" w:rsidP="007A34EF">
      <w:pPr>
        <w:pStyle w:val="ListParagraph"/>
        <w:numPr>
          <w:ilvl w:val="1"/>
          <w:numId w:val="19"/>
        </w:numPr>
        <w:spacing w:before="0"/>
        <w:rPr>
          <w:rFonts w:eastAsia="Times New Roman" w:cs="Times New Roman"/>
          <w:szCs w:val="18"/>
        </w:rPr>
      </w:pPr>
      <w:r>
        <w:rPr>
          <w:rFonts w:eastAsia="Times New Roman" w:cs="Times New Roman"/>
          <w:szCs w:val="18"/>
        </w:rPr>
        <w:t>Does not c</w:t>
      </w:r>
      <w:r w:rsidR="00A43476" w:rsidRPr="00BF51E3">
        <w:rPr>
          <w:rFonts w:eastAsia="Times New Roman" w:cs="Times New Roman"/>
          <w:szCs w:val="18"/>
        </w:rPr>
        <w:t xml:space="preserve">hecks for </w:t>
      </w:r>
      <w:r w:rsidR="00A43476">
        <w:t>GAWD/SAWD ACPI method</w:t>
      </w:r>
    </w:p>
    <w:p w14:paraId="05E84A9A" w14:textId="32B504A2" w:rsidR="00A43476" w:rsidRDefault="00A43476" w:rsidP="007A34EF">
      <w:pPr>
        <w:pStyle w:val="ListParagraph"/>
        <w:numPr>
          <w:ilvl w:val="1"/>
          <w:numId w:val="19"/>
        </w:numPr>
        <w:spacing w:before="0"/>
        <w:rPr>
          <w:rFonts w:eastAsia="Times New Roman" w:cs="Times New Roman"/>
          <w:szCs w:val="18"/>
        </w:rPr>
      </w:pPr>
      <w:r w:rsidRPr="00BF51E3">
        <w:rPr>
          <w:rFonts w:eastAsia="Times New Roman" w:cs="Times New Roman"/>
          <w:szCs w:val="18"/>
        </w:rPr>
        <w:t xml:space="preserve">Select checkbox </w:t>
      </w:r>
      <w:r w:rsidR="008B65A4">
        <w:rPr>
          <w:rFonts w:eastAsia="Times New Roman" w:cs="Times New Roman"/>
          <w:szCs w:val="18"/>
        </w:rPr>
        <w:t>if GAWD/SAWD ACPI method not supported</w:t>
      </w:r>
    </w:p>
    <w:p w14:paraId="62237306" w14:textId="65D303D3" w:rsidR="008B65A4" w:rsidRDefault="008B65A4" w:rsidP="007A34EF">
      <w:pPr>
        <w:pStyle w:val="ListParagraph"/>
        <w:numPr>
          <w:ilvl w:val="0"/>
          <w:numId w:val="19"/>
        </w:numPr>
        <w:spacing w:before="0"/>
        <w:rPr>
          <w:rFonts w:eastAsia="Times New Roman" w:cs="Times New Roman"/>
          <w:szCs w:val="18"/>
        </w:rPr>
      </w:pPr>
      <w:r>
        <w:rPr>
          <w:rFonts w:eastAsia="Times New Roman" w:cs="Times New Roman"/>
          <w:szCs w:val="18"/>
        </w:rPr>
        <w:t>“Check Periodic Wake” checkbox:</w:t>
      </w:r>
    </w:p>
    <w:p w14:paraId="79D7C5FA" w14:textId="69868B7E" w:rsidR="008B65A4" w:rsidRDefault="00874C17" w:rsidP="007A34EF">
      <w:pPr>
        <w:pStyle w:val="ListParagraph"/>
        <w:numPr>
          <w:ilvl w:val="1"/>
          <w:numId w:val="19"/>
        </w:numPr>
        <w:spacing w:before="0"/>
        <w:rPr>
          <w:rFonts w:eastAsia="Times New Roman" w:cs="Times New Roman"/>
          <w:szCs w:val="18"/>
        </w:rPr>
      </w:pPr>
      <w:r>
        <w:rPr>
          <w:rFonts w:eastAsia="Times New Roman" w:cs="Times New Roman"/>
          <w:szCs w:val="18"/>
        </w:rPr>
        <w:t>Select checkbox to perform a short (2 minute) sleep duration and check for correct GPWR ACPI method return value</w:t>
      </w:r>
    </w:p>
    <w:p w14:paraId="1C207B17" w14:textId="372F03C5" w:rsidR="00874C17" w:rsidRDefault="00874C17" w:rsidP="007A34EF">
      <w:pPr>
        <w:pStyle w:val="ListParagraph"/>
        <w:numPr>
          <w:ilvl w:val="0"/>
          <w:numId w:val="19"/>
        </w:numPr>
        <w:spacing w:before="0"/>
        <w:rPr>
          <w:rFonts w:eastAsia="Times New Roman" w:cs="Times New Roman"/>
          <w:szCs w:val="18"/>
        </w:rPr>
      </w:pPr>
      <w:r>
        <w:rPr>
          <w:rFonts w:eastAsia="Times New Roman" w:cs="Times New Roman"/>
          <w:szCs w:val="18"/>
        </w:rPr>
        <w:t xml:space="preserve">“Check </w:t>
      </w:r>
      <w:proofErr w:type="spellStart"/>
      <w:r>
        <w:rPr>
          <w:rFonts w:eastAsia="Times New Roman" w:cs="Times New Roman"/>
          <w:szCs w:val="18"/>
        </w:rPr>
        <w:t>NetDetect</w:t>
      </w:r>
      <w:proofErr w:type="spellEnd"/>
      <w:r>
        <w:rPr>
          <w:rFonts w:eastAsia="Times New Roman" w:cs="Times New Roman"/>
          <w:szCs w:val="18"/>
        </w:rPr>
        <w:t>” checkbox:</w:t>
      </w:r>
    </w:p>
    <w:p w14:paraId="251EF547" w14:textId="094E0A5F" w:rsidR="00874C17" w:rsidRDefault="00874C17" w:rsidP="007A34EF">
      <w:pPr>
        <w:pStyle w:val="ListParagraph"/>
        <w:numPr>
          <w:ilvl w:val="1"/>
          <w:numId w:val="19"/>
        </w:numPr>
        <w:spacing w:before="0"/>
        <w:rPr>
          <w:rFonts w:eastAsia="Times New Roman" w:cs="Times New Roman"/>
          <w:szCs w:val="18"/>
        </w:rPr>
      </w:pPr>
      <w:r>
        <w:rPr>
          <w:rFonts w:eastAsia="Times New Roman" w:cs="Times New Roman"/>
          <w:szCs w:val="18"/>
        </w:rPr>
        <w:t xml:space="preserve">Select checkbox to perform </w:t>
      </w:r>
      <w:proofErr w:type="spellStart"/>
      <w:r>
        <w:rPr>
          <w:rFonts w:eastAsia="Times New Roman" w:cs="Times New Roman"/>
          <w:szCs w:val="18"/>
        </w:rPr>
        <w:t>NetDetect</w:t>
      </w:r>
      <w:proofErr w:type="spellEnd"/>
      <w:r>
        <w:rPr>
          <w:rFonts w:eastAsia="Times New Roman" w:cs="Times New Roman"/>
          <w:szCs w:val="18"/>
        </w:rPr>
        <w:t xml:space="preserve"> and check for correct GPWR ACPI method return value</w:t>
      </w:r>
    </w:p>
    <w:p w14:paraId="0FE817F9" w14:textId="77777777" w:rsidR="00A43476" w:rsidRPr="00874C17" w:rsidRDefault="00A43476" w:rsidP="00874C17">
      <w:pPr>
        <w:spacing w:before="0"/>
        <w:rPr>
          <w:sz w:val="16"/>
          <w:szCs w:val="22"/>
        </w:rPr>
      </w:pPr>
    </w:p>
    <w:p w14:paraId="55EC636D" w14:textId="49A050DC" w:rsidR="00A43476" w:rsidRPr="00BF51E3" w:rsidRDefault="00A43476" w:rsidP="00A43476">
      <w:pPr>
        <w:rPr>
          <w:szCs w:val="18"/>
        </w:rPr>
      </w:pPr>
      <w:r w:rsidRPr="00BF51E3">
        <w:rPr>
          <w:szCs w:val="18"/>
        </w:rPr>
        <w:t>In this example</w:t>
      </w:r>
      <w:r>
        <w:rPr>
          <w:szCs w:val="18"/>
        </w:rPr>
        <w:t xml:space="preserve"> </w:t>
      </w:r>
      <w:r w:rsidRPr="00BF51E3">
        <w:rPr>
          <w:szCs w:val="18"/>
        </w:rPr>
        <w:t>the following settings are used:</w:t>
      </w:r>
    </w:p>
    <w:p w14:paraId="68AF40BC" w14:textId="77777777" w:rsidR="00A43476" w:rsidRDefault="00A43476" w:rsidP="00A43476">
      <w:pPr>
        <w:pStyle w:val="ListParagraph"/>
        <w:numPr>
          <w:ilvl w:val="0"/>
          <w:numId w:val="17"/>
        </w:numPr>
        <w:rPr>
          <w:szCs w:val="18"/>
        </w:rPr>
      </w:pPr>
      <w:r>
        <w:rPr>
          <w:szCs w:val="18"/>
        </w:rPr>
        <w:t>Test Compliance Test to check BIOS parameters</w:t>
      </w:r>
    </w:p>
    <w:p w14:paraId="26535AF8" w14:textId="5F16310A" w:rsidR="00A43476" w:rsidRPr="00BF51E3" w:rsidRDefault="00A43476" w:rsidP="00A43476">
      <w:pPr>
        <w:pStyle w:val="ListParagraph"/>
        <w:numPr>
          <w:ilvl w:val="0"/>
          <w:numId w:val="17"/>
        </w:numPr>
        <w:rPr>
          <w:szCs w:val="18"/>
        </w:rPr>
      </w:pPr>
      <w:r w:rsidRPr="00BF51E3">
        <w:rPr>
          <w:szCs w:val="18"/>
        </w:rPr>
        <w:lastRenderedPageBreak/>
        <w:t xml:space="preserve">The platform </w:t>
      </w:r>
      <w:r w:rsidR="00874C17">
        <w:rPr>
          <w:szCs w:val="18"/>
        </w:rPr>
        <w:t xml:space="preserve">does not </w:t>
      </w:r>
      <w:r w:rsidRPr="00BF51E3">
        <w:rPr>
          <w:szCs w:val="18"/>
        </w:rPr>
        <w:t>ha</w:t>
      </w:r>
      <w:r w:rsidR="00874C17">
        <w:rPr>
          <w:szCs w:val="18"/>
        </w:rPr>
        <w:t>ve a</w:t>
      </w:r>
      <w:r w:rsidRPr="00BF51E3">
        <w:rPr>
          <w:szCs w:val="18"/>
        </w:rPr>
        <w:t xml:space="preserve"> physical Radio On/Off switch </w:t>
      </w:r>
    </w:p>
    <w:p w14:paraId="66D59A6F" w14:textId="77777777" w:rsidR="00A43476" w:rsidRPr="00BF51E3" w:rsidRDefault="00A43476" w:rsidP="00A43476">
      <w:pPr>
        <w:pStyle w:val="ListParagraph"/>
        <w:numPr>
          <w:ilvl w:val="0"/>
          <w:numId w:val="17"/>
        </w:numPr>
        <w:rPr>
          <w:szCs w:val="18"/>
        </w:rPr>
      </w:pPr>
      <w:r w:rsidRPr="00BF51E3">
        <w:rPr>
          <w:szCs w:val="18"/>
        </w:rPr>
        <w:t xml:space="preserve">Power is not supplied to the </w:t>
      </w:r>
      <w:proofErr w:type="spellStart"/>
      <w:r w:rsidRPr="00BF51E3">
        <w:rPr>
          <w:szCs w:val="18"/>
        </w:rPr>
        <w:t>Comms</w:t>
      </w:r>
      <w:proofErr w:type="spellEnd"/>
      <w:r w:rsidRPr="00BF51E3">
        <w:rPr>
          <w:szCs w:val="18"/>
        </w:rPr>
        <w:t xml:space="preserve"> devices in S4</w:t>
      </w:r>
    </w:p>
    <w:p w14:paraId="2B9272F6" w14:textId="77777777" w:rsidR="00A43476" w:rsidRPr="00BF51E3" w:rsidRDefault="00A43476" w:rsidP="00A43476">
      <w:pPr>
        <w:pStyle w:val="ListParagraph"/>
        <w:numPr>
          <w:ilvl w:val="0"/>
          <w:numId w:val="17"/>
        </w:numPr>
        <w:rPr>
          <w:szCs w:val="18"/>
        </w:rPr>
      </w:pPr>
      <w:r w:rsidRPr="00BF51E3">
        <w:rPr>
          <w:szCs w:val="18"/>
        </w:rPr>
        <w:t>Lid is open</w:t>
      </w:r>
    </w:p>
    <w:p w14:paraId="2C510AA8" w14:textId="77777777" w:rsidR="00A43476" w:rsidRDefault="00A43476" w:rsidP="00A43476">
      <w:pPr>
        <w:pStyle w:val="ListParagraph"/>
        <w:numPr>
          <w:ilvl w:val="0"/>
          <w:numId w:val="17"/>
        </w:numPr>
        <w:rPr>
          <w:szCs w:val="18"/>
        </w:rPr>
      </w:pPr>
      <w:r>
        <w:rPr>
          <w:szCs w:val="18"/>
        </w:rPr>
        <w:t>Ignore registry setting</w:t>
      </w:r>
    </w:p>
    <w:p w14:paraId="3C1286DA" w14:textId="77777777" w:rsidR="00A43476" w:rsidRDefault="00A43476" w:rsidP="00A43476">
      <w:pPr>
        <w:pStyle w:val="ListParagraph"/>
        <w:numPr>
          <w:ilvl w:val="0"/>
          <w:numId w:val="17"/>
        </w:numPr>
        <w:rPr>
          <w:szCs w:val="18"/>
        </w:rPr>
      </w:pPr>
      <w:r>
        <w:rPr>
          <w:szCs w:val="18"/>
        </w:rPr>
        <w:t xml:space="preserve">SAWD not implemented </w:t>
      </w:r>
    </w:p>
    <w:p w14:paraId="2DCC3F66" w14:textId="77777777" w:rsidR="00A43476" w:rsidRPr="00784C4C" w:rsidRDefault="00A43476" w:rsidP="00A43476">
      <w:pPr>
        <w:pStyle w:val="ListParagraph"/>
        <w:numPr>
          <w:ilvl w:val="0"/>
          <w:numId w:val="17"/>
        </w:numPr>
        <w:rPr>
          <w:szCs w:val="18"/>
        </w:rPr>
      </w:pPr>
      <w:r w:rsidRPr="00784C4C">
        <w:rPr>
          <w:szCs w:val="18"/>
        </w:rPr>
        <w:t>Closing the dialog returns ba</w:t>
      </w:r>
      <w:r>
        <w:rPr>
          <w:szCs w:val="18"/>
        </w:rPr>
        <w:t>ck to the main (opening) window</w:t>
      </w:r>
    </w:p>
    <w:p w14:paraId="0FA8FC9B" w14:textId="61F4B2E4" w:rsidR="00A43476" w:rsidRPr="00784C4C" w:rsidRDefault="00A43476" w:rsidP="00A43476">
      <w:pPr>
        <w:pStyle w:val="ListParagraph"/>
        <w:numPr>
          <w:ilvl w:val="0"/>
          <w:numId w:val="17"/>
        </w:numPr>
        <w:rPr>
          <w:szCs w:val="18"/>
        </w:rPr>
      </w:pPr>
      <w:r w:rsidRPr="00784C4C">
        <w:rPr>
          <w:szCs w:val="18"/>
        </w:rPr>
        <w:t>When the “Compliance Test”</w:t>
      </w:r>
      <w:r>
        <w:rPr>
          <w:szCs w:val="18"/>
        </w:rPr>
        <w:t xml:space="preserve"> </w:t>
      </w:r>
      <w:r w:rsidRPr="00784C4C">
        <w:rPr>
          <w:szCs w:val="18"/>
        </w:rPr>
        <w:t>button is pressed, the tests are run using the settings and the following window displayed if all tests pass</w:t>
      </w:r>
      <w:r>
        <w:rPr>
          <w:szCs w:val="18"/>
        </w:rPr>
        <w:t xml:space="preserve"> (</w:t>
      </w:r>
      <w:r w:rsidR="00874C17">
        <w:rPr>
          <w:szCs w:val="18"/>
        </w:rPr>
        <w:fldChar w:fldCharType="begin"/>
      </w:r>
      <w:r w:rsidR="00874C17">
        <w:rPr>
          <w:szCs w:val="18"/>
        </w:rPr>
        <w:instrText xml:space="preserve"> REF _Ref232399795 \h </w:instrText>
      </w:r>
      <w:r w:rsidR="00874C17">
        <w:rPr>
          <w:szCs w:val="18"/>
        </w:rPr>
      </w:r>
      <w:r w:rsidR="00874C17">
        <w:rPr>
          <w:szCs w:val="18"/>
        </w:rPr>
        <w:fldChar w:fldCharType="separate"/>
      </w:r>
      <w:r w:rsidR="00ED7F91">
        <w:t xml:space="preserve">Figure </w:t>
      </w:r>
      <w:r w:rsidR="00ED7F91">
        <w:rPr>
          <w:noProof/>
        </w:rPr>
        <w:t>3</w:t>
      </w:r>
      <w:r w:rsidR="00ED7F91">
        <w:noBreakHyphen/>
      </w:r>
      <w:r w:rsidR="00ED7F91">
        <w:rPr>
          <w:noProof/>
        </w:rPr>
        <w:t>5</w:t>
      </w:r>
      <w:r w:rsidR="00874C17">
        <w:rPr>
          <w:szCs w:val="18"/>
        </w:rPr>
        <w:fldChar w:fldCharType="end"/>
      </w:r>
      <w:r>
        <w:rPr>
          <w:szCs w:val="18"/>
        </w:rPr>
        <w:t>)</w:t>
      </w:r>
    </w:p>
    <w:p w14:paraId="60EF83E6" w14:textId="77777777" w:rsidR="00A43476" w:rsidRPr="005073D5" w:rsidRDefault="00A43476" w:rsidP="00A43476">
      <w:pPr>
        <w:pStyle w:val="Caption"/>
      </w:pPr>
      <w:bookmarkStart w:id="28" w:name="_Toc237666121"/>
      <w:r>
        <w:t xml:space="preserve">Figure </w:t>
      </w:r>
      <w:fldSimple w:instr=" STYLEREF 1 \s ">
        <w:r w:rsidR="00ED7F91">
          <w:rPr>
            <w:noProof/>
          </w:rPr>
          <w:t>3</w:t>
        </w:r>
      </w:fldSimple>
      <w:r>
        <w:noBreakHyphen/>
      </w:r>
      <w:fldSimple w:instr=" SEQ Figure \* ARABIC \s 1 ">
        <w:r w:rsidR="00ED7F91">
          <w:rPr>
            <w:noProof/>
          </w:rPr>
          <w:t>3</w:t>
        </w:r>
      </w:fldSimple>
      <w:r w:rsidRPr="005073D5">
        <w:t>. Compliancy Test Settings for Periodic Wake</w:t>
      </w:r>
      <w:bookmarkEnd w:id="28"/>
    </w:p>
    <w:p w14:paraId="5FA3F43B" w14:textId="77777777" w:rsidR="00A43476" w:rsidRDefault="00A43476" w:rsidP="00A43476">
      <w:pPr>
        <w:pStyle w:val="FigureSpace"/>
      </w:pPr>
      <w:r>
        <w:rPr>
          <w:noProof/>
        </w:rPr>
        <w:drawing>
          <wp:inline distT="0" distB="0" distL="0" distR="0" wp14:anchorId="68AF433D" wp14:editId="26B37811">
            <wp:extent cx="4901610" cy="3221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6520" cy="3224893"/>
                    </a:xfrm>
                    <a:prstGeom prst="rect">
                      <a:avLst/>
                    </a:prstGeom>
                  </pic:spPr>
                </pic:pic>
              </a:graphicData>
            </a:graphic>
          </wp:inline>
        </w:drawing>
      </w:r>
    </w:p>
    <w:p w14:paraId="2FDD67EE" w14:textId="716436BB" w:rsidR="00A43476" w:rsidRPr="00BF51E3" w:rsidRDefault="00A43476" w:rsidP="00A43476">
      <w:pPr>
        <w:rPr>
          <w:szCs w:val="18"/>
        </w:rPr>
      </w:pPr>
      <w:r w:rsidRPr="00BF51E3">
        <w:rPr>
          <w:szCs w:val="18"/>
        </w:rPr>
        <w:t>In this example</w:t>
      </w:r>
      <w:r>
        <w:rPr>
          <w:szCs w:val="18"/>
        </w:rPr>
        <w:t xml:space="preserve"> </w:t>
      </w:r>
      <w:r w:rsidRPr="00BF51E3">
        <w:rPr>
          <w:szCs w:val="18"/>
        </w:rPr>
        <w:t>the following settings are used:</w:t>
      </w:r>
    </w:p>
    <w:p w14:paraId="5BE8EFE6" w14:textId="77777777" w:rsidR="00A43476" w:rsidRDefault="00A43476" w:rsidP="007A34EF">
      <w:pPr>
        <w:pStyle w:val="ListParagraph"/>
        <w:numPr>
          <w:ilvl w:val="0"/>
          <w:numId w:val="49"/>
        </w:numPr>
        <w:rPr>
          <w:szCs w:val="18"/>
        </w:rPr>
      </w:pPr>
      <w:r>
        <w:rPr>
          <w:szCs w:val="18"/>
        </w:rPr>
        <w:t>Test Compliance Test to check BIOS parameters</w:t>
      </w:r>
    </w:p>
    <w:p w14:paraId="12482D9D" w14:textId="77777777" w:rsidR="00A43476" w:rsidRPr="00BF51E3" w:rsidRDefault="00A43476" w:rsidP="007A34EF">
      <w:pPr>
        <w:pStyle w:val="ListParagraph"/>
        <w:numPr>
          <w:ilvl w:val="0"/>
          <w:numId w:val="49"/>
        </w:numPr>
        <w:rPr>
          <w:szCs w:val="18"/>
        </w:rPr>
      </w:pPr>
      <w:r w:rsidRPr="00BF51E3">
        <w:rPr>
          <w:szCs w:val="18"/>
        </w:rPr>
        <w:t xml:space="preserve">The platform has a physical Radio On/Off switch </w:t>
      </w:r>
    </w:p>
    <w:p w14:paraId="760A9874" w14:textId="77777777" w:rsidR="00A43476" w:rsidRPr="00BF51E3" w:rsidRDefault="00A43476" w:rsidP="007A34EF">
      <w:pPr>
        <w:pStyle w:val="ListParagraph"/>
        <w:numPr>
          <w:ilvl w:val="0"/>
          <w:numId w:val="49"/>
        </w:numPr>
        <w:rPr>
          <w:szCs w:val="18"/>
        </w:rPr>
      </w:pPr>
      <w:r w:rsidRPr="00BF51E3">
        <w:rPr>
          <w:szCs w:val="18"/>
        </w:rPr>
        <w:t xml:space="preserve">Power is not supplied to the </w:t>
      </w:r>
      <w:proofErr w:type="spellStart"/>
      <w:r w:rsidRPr="00BF51E3">
        <w:rPr>
          <w:szCs w:val="18"/>
        </w:rPr>
        <w:t>Comms</w:t>
      </w:r>
      <w:proofErr w:type="spellEnd"/>
      <w:r w:rsidRPr="00BF51E3">
        <w:rPr>
          <w:szCs w:val="18"/>
        </w:rPr>
        <w:t xml:space="preserve"> devices in S4</w:t>
      </w:r>
    </w:p>
    <w:p w14:paraId="0F8791BB" w14:textId="77777777" w:rsidR="00A43476" w:rsidRPr="00BF51E3" w:rsidRDefault="00A43476" w:rsidP="007A34EF">
      <w:pPr>
        <w:pStyle w:val="ListParagraph"/>
        <w:numPr>
          <w:ilvl w:val="0"/>
          <w:numId w:val="49"/>
        </w:numPr>
        <w:rPr>
          <w:szCs w:val="18"/>
        </w:rPr>
      </w:pPr>
      <w:r w:rsidRPr="00BF51E3">
        <w:rPr>
          <w:szCs w:val="18"/>
        </w:rPr>
        <w:t>Lid is open</w:t>
      </w:r>
    </w:p>
    <w:p w14:paraId="5EEE6283" w14:textId="77777777" w:rsidR="00A43476" w:rsidRDefault="00A43476" w:rsidP="007A34EF">
      <w:pPr>
        <w:pStyle w:val="ListParagraph"/>
        <w:numPr>
          <w:ilvl w:val="0"/>
          <w:numId w:val="49"/>
        </w:numPr>
        <w:rPr>
          <w:szCs w:val="18"/>
        </w:rPr>
      </w:pPr>
      <w:r>
        <w:rPr>
          <w:szCs w:val="18"/>
        </w:rPr>
        <w:t>Ignore registry setting</w:t>
      </w:r>
    </w:p>
    <w:p w14:paraId="7A46228A" w14:textId="77777777" w:rsidR="00A43476" w:rsidRDefault="00A43476" w:rsidP="007A34EF">
      <w:pPr>
        <w:pStyle w:val="ListParagraph"/>
        <w:numPr>
          <w:ilvl w:val="0"/>
          <w:numId w:val="49"/>
        </w:numPr>
        <w:rPr>
          <w:szCs w:val="18"/>
        </w:rPr>
      </w:pPr>
      <w:r>
        <w:rPr>
          <w:szCs w:val="18"/>
        </w:rPr>
        <w:t xml:space="preserve">SAWD not implemented </w:t>
      </w:r>
    </w:p>
    <w:p w14:paraId="6FA7F800" w14:textId="77777777" w:rsidR="00A43476" w:rsidRDefault="00A43476" w:rsidP="007A34EF">
      <w:pPr>
        <w:pStyle w:val="ListParagraph"/>
        <w:numPr>
          <w:ilvl w:val="0"/>
          <w:numId w:val="49"/>
        </w:numPr>
        <w:rPr>
          <w:szCs w:val="18"/>
        </w:rPr>
      </w:pPr>
      <w:r>
        <w:rPr>
          <w:szCs w:val="18"/>
        </w:rPr>
        <w:lastRenderedPageBreak/>
        <w:t>Check Periodic Wake</w:t>
      </w:r>
    </w:p>
    <w:p w14:paraId="19E1F92F" w14:textId="77777777" w:rsidR="00A43476" w:rsidRPr="00784C4C" w:rsidRDefault="00A43476" w:rsidP="007A34EF">
      <w:pPr>
        <w:pStyle w:val="ListParagraph"/>
        <w:numPr>
          <w:ilvl w:val="0"/>
          <w:numId w:val="49"/>
        </w:numPr>
        <w:rPr>
          <w:szCs w:val="18"/>
        </w:rPr>
      </w:pPr>
      <w:r w:rsidRPr="00784C4C">
        <w:rPr>
          <w:szCs w:val="18"/>
        </w:rPr>
        <w:t>Closing the dialog returns ba</w:t>
      </w:r>
      <w:r>
        <w:rPr>
          <w:szCs w:val="18"/>
        </w:rPr>
        <w:t>ck to the main (opening) window</w:t>
      </w:r>
    </w:p>
    <w:p w14:paraId="0D214A2F" w14:textId="393BED3A" w:rsidR="00A43476" w:rsidRPr="00784C4C" w:rsidRDefault="00A43476" w:rsidP="007A34EF">
      <w:pPr>
        <w:pStyle w:val="ListParagraph"/>
        <w:numPr>
          <w:ilvl w:val="0"/>
          <w:numId w:val="49"/>
        </w:numPr>
        <w:rPr>
          <w:szCs w:val="18"/>
        </w:rPr>
      </w:pPr>
      <w:r w:rsidRPr="00784C4C">
        <w:rPr>
          <w:szCs w:val="18"/>
        </w:rPr>
        <w:t>When the “Compliance Test”</w:t>
      </w:r>
      <w:r>
        <w:rPr>
          <w:szCs w:val="18"/>
        </w:rPr>
        <w:t xml:space="preserve"> </w:t>
      </w:r>
      <w:r w:rsidRPr="00784C4C">
        <w:rPr>
          <w:szCs w:val="18"/>
        </w:rPr>
        <w:t>button is pressed, the tests are run using the settings and the following window displayed if all tests pass</w:t>
      </w:r>
      <w:r>
        <w:rPr>
          <w:szCs w:val="18"/>
        </w:rPr>
        <w:t xml:space="preserve"> </w:t>
      </w:r>
      <w:r w:rsidR="00874C17">
        <w:rPr>
          <w:szCs w:val="18"/>
        </w:rPr>
        <w:t xml:space="preserve"> (</w:t>
      </w:r>
      <w:r w:rsidR="00874C17">
        <w:rPr>
          <w:szCs w:val="18"/>
        </w:rPr>
        <w:fldChar w:fldCharType="begin"/>
      </w:r>
      <w:r w:rsidR="00874C17">
        <w:rPr>
          <w:szCs w:val="18"/>
        </w:rPr>
        <w:instrText xml:space="preserve"> REF _Ref232399795 \h </w:instrText>
      </w:r>
      <w:r w:rsidR="00874C17">
        <w:rPr>
          <w:szCs w:val="18"/>
        </w:rPr>
      </w:r>
      <w:r w:rsidR="00874C17">
        <w:rPr>
          <w:szCs w:val="18"/>
        </w:rPr>
        <w:fldChar w:fldCharType="separate"/>
      </w:r>
      <w:r w:rsidR="00ED7F91">
        <w:t xml:space="preserve">Figure </w:t>
      </w:r>
      <w:r w:rsidR="00ED7F91">
        <w:rPr>
          <w:noProof/>
        </w:rPr>
        <w:t>3</w:t>
      </w:r>
      <w:r w:rsidR="00ED7F91">
        <w:noBreakHyphen/>
      </w:r>
      <w:r w:rsidR="00ED7F91">
        <w:rPr>
          <w:noProof/>
        </w:rPr>
        <w:t>5</w:t>
      </w:r>
      <w:r w:rsidR="00874C17">
        <w:rPr>
          <w:szCs w:val="18"/>
        </w:rPr>
        <w:fldChar w:fldCharType="end"/>
      </w:r>
      <w:r w:rsidR="00874C17">
        <w:rPr>
          <w:szCs w:val="18"/>
        </w:rPr>
        <w:t>)</w:t>
      </w:r>
    </w:p>
    <w:p w14:paraId="512792D6" w14:textId="04CB3719" w:rsidR="00A43476" w:rsidRPr="00784C4C" w:rsidRDefault="00A43476" w:rsidP="00A43476">
      <w:pPr>
        <w:ind w:left="360"/>
        <w:rPr>
          <w:szCs w:val="18"/>
        </w:rPr>
      </w:pPr>
      <w:r w:rsidRPr="00784C4C">
        <w:rPr>
          <w:szCs w:val="18"/>
        </w:rPr>
        <w:t>In this test GPWR return value is tested for Periodic Timer Wake. Compliancy Test will c</w:t>
      </w:r>
      <w:r w:rsidR="00874C17">
        <w:rPr>
          <w:szCs w:val="18"/>
        </w:rPr>
        <w:t xml:space="preserve">onfigure registry settings for </w:t>
      </w:r>
      <w:proofErr w:type="gramStart"/>
      <w:r w:rsidR="00874C17">
        <w:rPr>
          <w:szCs w:val="18"/>
        </w:rPr>
        <w:t xml:space="preserve">2 </w:t>
      </w:r>
      <w:r w:rsidRPr="00784C4C">
        <w:rPr>
          <w:szCs w:val="18"/>
        </w:rPr>
        <w:t>minute</w:t>
      </w:r>
      <w:proofErr w:type="gramEnd"/>
      <w:r w:rsidRPr="00784C4C">
        <w:rPr>
          <w:szCs w:val="18"/>
        </w:rPr>
        <w:t xml:space="preserve"> sleep duration, put platform into S3 and then upon wake, check the GPWR result for the correct settings.</w:t>
      </w:r>
    </w:p>
    <w:p w14:paraId="76390A8F" w14:textId="77777777" w:rsidR="00A43476" w:rsidRPr="005073D5" w:rsidRDefault="00A43476" w:rsidP="00A43476">
      <w:pPr>
        <w:pStyle w:val="Caption"/>
      </w:pPr>
      <w:bookmarkStart w:id="29" w:name="_Toc237666122"/>
      <w:r>
        <w:t xml:space="preserve">Figure </w:t>
      </w:r>
      <w:fldSimple w:instr=" STYLEREF 1 \s ">
        <w:r w:rsidR="00ED7F91">
          <w:rPr>
            <w:noProof/>
          </w:rPr>
          <w:t>3</w:t>
        </w:r>
      </w:fldSimple>
      <w:r>
        <w:noBreakHyphen/>
      </w:r>
      <w:fldSimple w:instr=" SEQ Figure \* ARABIC \s 1 ">
        <w:r w:rsidR="00ED7F91">
          <w:rPr>
            <w:noProof/>
          </w:rPr>
          <w:t>4</w:t>
        </w:r>
      </w:fldSimple>
      <w:r w:rsidRPr="005073D5">
        <w:t xml:space="preserve">. Compliancy Test Settings for </w:t>
      </w:r>
      <w:proofErr w:type="spellStart"/>
      <w:r w:rsidRPr="005073D5">
        <w:t>NetDetect</w:t>
      </w:r>
      <w:bookmarkEnd w:id="29"/>
      <w:proofErr w:type="spellEnd"/>
    </w:p>
    <w:p w14:paraId="05570298" w14:textId="77777777" w:rsidR="00A43476" w:rsidRDefault="00A43476" w:rsidP="00A43476">
      <w:pPr>
        <w:pStyle w:val="FigureSpace"/>
      </w:pPr>
      <w:r>
        <w:rPr>
          <w:noProof/>
        </w:rPr>
        <w:drawing>
          <wp:inline distT="0" distB="0" distL="0" distR="0" wp14:anchorId="4E11F626" wp14:editId="221CDEB5">
            <wp:extent cx="4859079" cy="31685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69408" cy="3175238"/>
                    </a:xfrm>
                    <a:prstGeom prst="rect">
                      <a:avLst/>
                    </a:prstGeom>
                  </pic:spPr>
                </pic:pic>
              </a:graphicData>
            </a:graphic>
          </wp:inline>
        </w:drawing>
      </w:r>
    </w:p>
    <w:p w14:paraId="760B3165" w14:textId="030D7C79" w:rsidR="00A43476" w:rsidRPr="00BF51E3" w:rsidRDefault="00A43476" w:rsidP="00A43476">
      <w:pPr>
        <w:rPr>
          <w:szCs w:val="18"/>
        </w:rPr>
      </w:pPr>
      <w:r w:rsidRPr="00BF51E3">
        <w:rPr>
          <w:szCs w:val="18"/>
        </w:rPr>
        <w:t>In this example</w:t>
      </w:r>
      <w:r>
        <w:rPr>
          <w:szCs w:val="18"/>
        </w:rPr>
        <w:t xml:space="preserve"> </w:t>
      </w:r>
      <w:r w:rsidRPr="00BF51E3">
        <w:rPr>
          <w:szCs w:val="18"/>
        </w:rPr>
        <w:t>the following settings are used:</w:t>
      </w:r>
    </w:p>
    <w:p w14:paraId="2672E807" w14:textId="77777777" w:rsidR="00A43476" w:rsidRDefault="00A43476" w:rsidP="007A34EF">
      <w:pPr>
        <w:pStyle w:val="ListParagraph"/>
        <w:numPr>
          <w:ilvl w:val="0"/>
          <w:numId w:val="50"/>
        </w:numPr>
        <w:rPr>
          <w:szCs w:val="18"/>
        </w:rPr>
      </w:pPr>
      <w:r>
        <w:rPr>
          <w:szCs w:val="18"/>
        </w:rPr>
        <w:t>Test Compliance Test to check BIOS parameters</w:t>
      </w:r>
    </w:p>
    <w:p w14:paraId="213C2398" w14:textId="77777777" w:rsidR="00A43476" w:rsidRPr="00BF51E3" w:rsidRDefault="00A43476" w:rsidP="007A34EF">
      <w:pPr>
        <w:pStyle w:val="ListParagraph"/>
        <w:numPr>
          <w:ilvl w:val="0"/>
          <w:numId w:val="50"/>
        </w:numPr>
        <w:rPr>
          <w:szCs w:val="18"/>
        </w:rPr>
      </w:pPr>
      <w:r w:rsidRPr="00BF51E3">
        <w:rPr>
          <w:szCs w:val="18"/>
        </w:rPr>
        <w:t xml:space="preserve">The platform has a physical Radio On/Off switch </w:t>
      </w:r>
    </w:p>
    <w:p w14:paraId="1B2E49E6" w14:textId="77777777" w:rsidR="00A43476" w:rsidRPr="00BF51E3" w:rsidRDefault="00A43476" w:rsidP="007A34EF">
      <w:pPr>
        <w:pStyle w:val="ListParagraph"/>
        <w:numPr>
          <w:ilvl w:val="0"/>
          <w:numId w:val="50"/>
        </w:numPr>
        <w:rPr>
          <w:szCs w:val="18"/>
        </w:rPr>
      </w:pPr>
      <w:r w:rsidRPr="00BF51E3">
        <w:rPr>
          <w:szCs w:val="18"/>
        </w:rPr>
        <w:t xml:space="preserve">Power is not supplied to the </w:t>
      </w:r>
      <w:proofErr w:type="spellStart"/>
      <w:r w:rsidRPr="00BF51E3">
        <w:rPr>
          <w:szCs w:val="18"/>
        </w:rPr>
        <w:t>Comms</w:t>
      </w:r>
      <w:proofErr w:type="spellEnd"/>
      <w:r w:rsidRPr="00BF51E3">
        <w:rPr>
          <w:szCs w:val="18"/>
        </w:rPr>
        <w:t xml:space="preserve"> devices in S4</w:t>
      </w:r>
    </w:p>
    <w:p w14:paraId="59D5C190" w14:textId="77777777" w:rsidR="00A43476" w:rsidRPr="00BF51E3" w:rsidRDefault="00A43476" w:rsidP="007A34EF">
      <w:pPr>
        <w:pStyle w:val="ListParagraph"/>
        <w:numPr>
          <w:ilvl w:val="0"/>
          <w:numId w:val="50"/>
        </w:numPr>
        <w:rPr>
          <w:szCs w:val="18"/>
        </w:rPr>
      </w:pPr>
      <w:r w:rsidRPr="00BF51E3">
        <w:rPr>
          <w:szCs w:val="18"/>
        </w:rPr>
        <w:t>Lid is open</w:t>
      </w:r>
    </w:p>
    <w:p w14:paraId="786F9650" w14:textId="77777777" w:rsidR="00A43476" w:rsidRDefault="00A43476" w:rsidP="007A34EF">
      <w:pPr>
        <w:pStyle w:val="ListParagraph"/>
        <w:numPr>
          <w:ilvl w:val="0"/>
          <w:numId w:val="50"/>
        </w:numPr>
        <w:rPr>
          <w:szCs w:val="18"/>
        </w:rPr>
      </w:pPr>
      <w:r>
        <w:rPr>
          <w:szCs w:val="18"/>
        </w:rPr>
        <w:t>Ignore registry setting</w:t>
      </w:r>
    </w:p>
    <w:p w14:paraId="6BE67591" w14:textId="77777777" w:rsidR="00A43476" w:rsidRDefault="00A43476" w:rsidP="007A34EF">
      <w:pPr>
        <w:pStyle w:val="ListParagraph"/>
        <w:numPr>
          <w:ilvl w:val="0"/>
          <w:numId w:val="50"/>
        </w:numPr>
        <w:rPr>
          <w:szCs w:val="18"/>
        </w:rPr>
      </w:pPr>
      <w:r>
        <w:rPr>
          <w:szCs w:val="18"/>
        </w:rPr>
        <w:t xml:space="preserve">SAWD not implemented </w:t>
      </w:r>
    </w:p>
    <w:p w14:paraId="03393B48" w14:textId="77777777" w:rsidR="00A43476" w:rsidRDefault="00A43476" w:rsidP="007A34EF">
      <w:pPr>
        <w:pStyle w:val="ListParagraph"/>
        <w:numPr>
          <w:ilvl w:val="0"/>
          <w:numId w:val="50"/>
        </w:numPr>
        <w:rPr>
          <w:szCs w:val="18"/>
        </w:rPr>
      </w:pPr>
      <w:r>
        <w:rPr>
          <w:szCs w:val="18"/>
        </w:rPr>
        <w:t xml:space="preserve">Check </w:t>
      </w:r>
      <w:proofErr w:type="spellStart"/>
      <w:r>
        <w:rPr>
          <w:szCs w:val="18"/>
        </w:rPr>
        <w:t>NetDetect</w:t>
      </w:r>
      <w:proofErr w:type="spellEnd"/>
    </w:p>
    <w:p w14:paraId="45A3F985" w14:textId="77777777" w:rsidR="00A43476" w:rsidRPr="00784C4C" w:rsidRDefault="00A43476" w:rsidP="007A34EF">
      <w:pPr>
        <w:pStyle w:val="ListParagraph"/>
        <w:numPr>
          <w:ilvl w:val="0"/>
          <w:numId w:val="50"/>
        </w:numPr>
        <w:rPr>
          <w:szCs w:val="18"/>
        </w:rPr>
      </w:pPr>
      <w:r w:rsidRPr="00784C4C">
        <w:rPr>
          <w:szCs w:val="18"/>
        </w:rPr>
        <w:t>Closing the dialog returns ba</w:t>
      </w:r>
      <w:r>
        <w:rPr>
          <w:szCs w:val="18"/>
        </w:rPr>
        <w:t>ck to the main (opening) window</w:t>
      </w:r>
    </w:p>
    <w:p w14:paraId="3EA83E48" w14:textId="66AF7565" w:rsidR="00A43476" w:rsidRPr="00784C4C" w:rsidRDefault="00A43476" w:rsidP="007A34EF">
      <w:pPr>
        <w:pStyle w:val="ListParagraph"/>
        <w:numPr>
          <w:ilvl w:val="0"/>
          <w:numId w:val="50"/>
        </w:numPr>
        <w:rPr>
          <w:szCs w:val="18"/>
        </w:rPr>
      </w:pPr>
      <w:r w:rsidRPr="00784C4C">
        <w:rPr>
          <w:szCs w:val="18"/>
        </w:rPr>
        <w:lastRenderedPageBreak/>
        <w:t>When the “Compliance Test”</w:t>
      </w:r>
      <w:r>
        <w:rPr>
          <w:szCs w:val="18"/>
        </w:rPr>
        <w:t xml:space="preserve"> </w:t>
      </w:r>
      <w:r w:rsidRPr="00784C4C">
        <w:rPr>
          <w:szCs w:val="18"/>
        </w:rPr>
        <w:t>button is pressed, the tests are run using the settings and the following window displayed if all tests pass</w:t>
      </w:r>
      <w:r>
        <w:rPr>
          <w:szCs w:val="18"/>
        </w:rPr>
        <w:t xml:space="preserve"> </w:t>
      </w:r>
      <w:r w:rsidR="00874C17">
        <w:rPr>
          <w:szCs w:val="18"/>
        </w:rPr>
        <w:t xml:space="preserve"> (</w:t>
      </w:r>
      <w:r w:rsidR="00874C17">
        <w:rPr>
          <w:szCs w:val="18"/>
        </w:rPr>
        <w:fldChar w:fldCharType="begin"/>
      </w:r>
      <w:r w:rsidR="00874C17">
        <w:rPr>
          <w:szCs w:val="18"/>
        </w:rPr>
        <w:instrText xml:space="preserve"> REF _Ref232399795 \h </w:instrText>
      </w:r>
      <w:r w:rsidR="00874C17">
        <w:rPr>
          <w:szCs w:val="18"/>
        </w:rPr>
      </w:r>
      <w:r w:rsidR="00874C17">
        <w:rPr>
          <w:szCs w:val="18"/>
        </w:rPr>
        <w:fldChar w:fldCharType="separate"/>
      </w:r>
      <w:r w:rsidR="00ED7F91">
        <w:t xml:space="preserve">Figure </w:t>
      </w:r>
      <w:r w:rsidR="00ED7F91">
        <w:rPr>
          <w:noProof/>
        </w:rPr>
        <w:t>3</w:t>
      </w:r>
      <w:r w:rsidR="00ED7F91">
        <w:noBreakHyphen/>
      </w:r>
      <w:r w:rsidR="00ED7F91">
        <w:rPr>
          <w:noProof/>
        </w:rPr>
        <w:t>5</w:t>
      </w:r>
      <w:r w:rsidR="00874C17">
        <w:rPr>
          <w:szCs w:val="18"/>
        </w:rPr>
        <w:fldChar w:fldCharType="end"/>
      </w:r>
      <w:r w:rsidR="00874C17">
        <w:rPr>
          <w:szCs w:val="18"/>
        </w:rPr>
        <w:t>)</w:t>
      </w:r>
    </w:p>
    <w:p w14:paraId="576A2E44" w14:textId="77777777" w:rsidR="00A43476" w:rsidRDefault="00A43476" w:rsidP="00A43476">
      <w:pPr>
        <w:ind w:left="360"/>
        <w:rPr>
          <w:szCs w:val="18"/>
        </w:rPr>
      </w:pPr>
      <w:r w:rsidRPr="00784C4C">
        <w:rPr>
          <w:szCs w:val="18"/>
        </w:rPr>
        <w:t xml:space="preserve">In this test GPWR return value is tested for </w:t>
      </w:r>
      <w:proofErr w:type="spellStart"/>
      <w:r>
        <w:rPr>
          <w:szCs w:val="18"/>
        </w:rPr>
        <w:t>NetDetect</w:t>
      </w:r>
      <w:proofErr w:type="spellEnd"/>
      <w:r>
        <w:rPr>
          <w:szCs w:val="18"/>
        </w:rPr>
        <w:t xml:space="preserve"> Wake</w:t>
      </w:r>
      <w:r w:rsidRPr="00784C4C">
        <w:rPr>
          <w:szCs w:val="18"/>
        </w:rPr>
        <w:t xml:space="preserve">. </w:t>
      </w:r>
      <w:r>
        <w:rPr>
          <w:szCs w:val="18"/>
        </w:rPr>
        <w:t>To run this test, perform the following:</w:t>
      </w:r>
    </w:p>
    <w:p w14:paraId="1F7DC5F0" w14:textId="11392C2D" w:rsidR="00A43476" w:rsidRDefault="00A43476" w:rsidP="007A34EF">
      <w:pPr>
        <w:pStyle w:val="ListParagraph"/>
        <w:numPr>
          <w:ilvl w:val="0"/>
          <w:numId w:val="53"/>
        </w:numPr>
        <w:rPr>
          <w:szCs w:val="18"/>
        </w:rPr>
      </w:pPr>
      <w:r>
        <w:rPr>
          <w:szCs w:val="18"/>
        </w:rPr>
        <w:t>M</w:t>
      </w:r>
      <w:r w:rsidRPr="002800AD">
        <w:rPr>
          <w:szCs w:val="18"/>
        </w:rPr>
        <w:t xml:space="preserve">ake sure your Access Point </w:t>
      </w:r>
      <w:r w:rsidR="00874C17">
        <w:rPr>
          <w:szCs w:val="18"/>
        </w:rPr>
        <w:t xml:space="preserve">is </w:t>
      </w:r>
      <w:r w:rsidRPr="002800AD">
        <w:rPr>
          <w:szCs w:val="18"/>
        </w:rPr>
        <w:t xml:space="preserve">not turned on. </w:t>
      </w:r>
      <w:r>
        <w:rPr>
          <w:szCs w:val="18"/>
        </w:rPr>
        <w:t>The Compliancy test will verify this upon invocation of the test.</w:t>
      </w:r>
    </w:p>
    <w:p w14:paraId="371F5CDB" w14:textId="77777777" w:rsidR="00A43476" w:rsidRDefault="00A43476" w:rsidP="007A34EF">
      <w:pPr>
        <w:pStyle w:val="ListParagraph"/>
        <w:numPr>
          <w:ilvl w:val="0"/>
          <w:numId w:val="53"/>
        </w:numPr>
        <w:rPr>
          <w:szCs w:val="18"/>
        </w:rPr>
      </w:pPr>
      <w:r>
        <w:rPr>
          <w:szCs w:val="18"/>
        </w:rPr>
        <w:t xml:space="preserve">Click the “Compliancy </w:t>
      </w:r>
      <w:r w:rsidRPr="002800AD">
        <w:rPr>
          <w:szCs w:val="18"/>
        </w:rPr>
        <w:t>Test</w:t>
      </w:r>
      <w:r>
        <w:rPr>
          <w:szCs w:val="18"/>
        </w:rPr>
        <w:t>” button to start the test.</w:t>
      </w:r>
    </w:p>
    <w:p w14:paraId="493A2123" w14:textId="77777777" w:rsidR="00A43476" w:rsidRDefault="00A43476" w:rsidP="007A34EF">
      <w:pPr>
        <w:pStyle w:val="ListParagraph"/>
        <w:numPr>
          <w:ilvl w:val="1"/>
          <w:numId w:val="53"/>
        </w:numPr>
        <w:rPr>
          <w:szCs w:val="18"/>
        </w:rPr>
      </w:pPr>
      <w:r>
        <w:rPr>
          <w:szCs w:val="18"/>
        </w:rPr>
        <w:t>The test will check the ACPI interfaces to verify correctness</w:t>
      </w:r>
      <w:r w:rsidRPr="002800AD">
        <w:rPr>
          <w:szCs w:val="18"/>
        </w:rPr>
        <w:t>.</w:t>
      </w:r>
    </w:p>
    <w:p w14:paraId="561624EA" w14:textId="621A5811" w:rsidR="00A43476" w:rsidRDefault="00A43476" w:rsidP="007A34EF">
      <w:pPr>
        <w:pStyle w:val="ListParagraph"/>
        <w:numPr>
          <w:ilvl w:val="1"/>
          <w:numId w:val="53"/>
        </w:numPr>
        <w:rPr>
          <w:szCs w:val="18"/>
        </w:rPr>
      </w:pPr>
      <w:r>
        <w:rPr>
          <w:szCs w:val="18"/>
        </w:rPr>
        <w:t>The test will configur</w:t>
      </w:r>
      <w:r w:rsidR="00874C17">
        <w:rPr>
          <w:szCs w:val="18"/>
        </w:rPr>
        <w:t xml:space="preserve">e a </w:t>
      </w:r>
      <w:proofErr w:type="gramStart"/>
      <w:r w:rsidR="00874C17">
        <w:rPr>
          <w:szCs w:val="18"/>
        </w:rPr>
        <w:t>2</w:t>
      </w:r>
      <w:r>
        <w:rPr>
          <w:szCs w:val="18"/>
        </w:rPr>
        <w:t xml:space="preserve"> minute</w:t>
      </w:r>
      <w:proofErr w:type="gramEnd"/>
      <w:r>
        <w:rPr>
          <w:szCs w:val="18"/>
        </w:rPr>
        <w:t xml:space="preserve"> sleep duration for the Agent to be woken in a non-network configuration to configure </w:t>
      </w:r>
      <w:proofErr w:type="spellStart"/>
      <w:r>
        <w:rPr>
          <w:szCs w:val="18"/>
        </w:rPr>
        <w:t>NetDetect</w:t>
      </w:r>
      <w:proofErr w:type="spellEnd"/>
      <w:r>
        <w:rPr>
          <w:szCs w:val="18"/>
        </w:rPr>
        <w:t>.</w:t>
      </w:r>
    </w:p>
    <w:p w14:paraId="2A92FFBF" w14:textId="5BC9819B" w:rsidR="00A43476" w:rsidRDefault="00874C17" w:rsidP="007A34EF">
      <w:pPr>
        <w:pStyle w:val="ListParagraph"/>
        <w:numPr>
          <w:ilvl w:val="0"/>
          <w:numId w:val="53"/>
        </w:numPr>
        <w:rPr>
          <w:szCs w:val="18"/>
        </w:rPr>
      </w:pPr>
      <w:r>
        <w:rPr>
          <w:szCs w:val="18"/>
        </w:rPr>
        <w:t>After about 5</w:t>
      </w:r>
      <w:r w:rsidR="00A43476">
        <w:rPr>
          <w:szCs w:val="18"/>
        </w:rPr>
        <w:t xml:space="preserve"> minutes, apply power to the Access Point</w:t>
      </w:r>
    </w:p>
    <w:p w14:paraId="646A1AF3" w14:textId="77777777" w:rsidR="00A43476" w:rsidRPr="000C4B8E" w:rsidRDefault="00A43476" w:rsidP="007A34EF">
      <w:pPr>
        <w:pStyle w:val="ListParagraph"/>
        <w:numPr>
          <w:ilvl w:val="0"/>
          <w:numId w:val="53"/>
        </w:numPr>
        <w:rPr>
          <w:szCs w:val="18"/>
        </w:rPr>
      </w:pPr>
      <w:r>
        <w:rPr>
          <w:szCs w:val="18"/>
        </w:rPr>
        <w:t>Within 1 to 2 minutes, the platform will wake. Allow the tool about 2 minutes to update the result (pass/fail).</w:t>
      </w:r>
    </w:p>
    <w:p w14:paraId="5598D0F1" w14:textId="77777777" w:rsidR="00A43476" w:rsidRDefault="00A43476" w:rsidP="00A43476">
      <w:pPr>
        <w:pStyle w:val="Heading2"/>
      </w:pPr>
      <w:bookmarkStart w:id="30" w:name="_Toc347246380"/>
      <w:bookmarkStart w:id="31" w:name="_Toc237666101"/>
      <w:r>
        <w:t>Battery Life Test</w:t>
      </w:r>
      <w:r w:rsidRPr="003A0109">
        <w:t>:</w:t>
      </w:r>
      <w:bookmarkEnd w:id="30"/>
      <w:bookmarkEnd w:id="31"/>
    </w:p>
    <w:p w14:paraId="62948045" w14:textId="22D9FCAE" w:rsidR="00A43476" w:rsidRDefault="00A43476" w:rsidP="00A43476">
      <w:r>
        <w:t xml:space="preserve">This test is for battery life </w:t>
      </w:r>
      <w:r w:rsidR="00416255">
        <w:t>reduction over a set time</w:t>
      </w:r>
      <w:r>
        <w:t xml:space="preserve">. Verify system is configured/connected to a network with Internet connectivity to run this test. </w:t>
      </w:r>
    </w:p>
    <w:p w14:paraId="7609C548" w14:textId="77777777" w:rsidR="00A43476" w:rsidRPr="00BF51E3" w:rsidRDefault="00A43476" w:rsidP="00A43476">
      <w:pPr>
        <w:rPr>
          <w:szCs w:val="18"/>
        </w:rPr>
      </w:pPr>
      <w:r w:rsidRPr="00BF51E3">
        <w:rPr>
          <w:szCs w:val="18"/>
        </w:rPr>
        <w:t xml:space="preserve">In this </w:t>
      </w:r>
      <w:r>
        <w:rPr>
          <w:szCs w:val="18"/>
        </w:rPr>
        <w:t>test</w:t>
      </w:r>
      <w:r w:rsidRPr="00BF51E3">
        <w:rPr>
          <w:szCs w:val="18"/>
        </w:rPr>
        <w:t>, the following settings are used:</w:t>
      </w:r>
    </w:p>
    <w:p w14:paraId="6FE262C6" w14:textId="77777777" w:rsidR="00A43476" w:rsidRDefault="00A43476" w:rsidP="007A34EF">
      <w:pPr>
        <w:pStyle w:val="ListParagraph"/>
        <w:numPr>
          <w:ilvl w:val="0"/>
          <w:numId w:val="51"/>
        </w:numPr>
      </w:pPr>
      <w:r>
        <w:t>Periodic wake set to 15 minute sleep duration</w:t>
      </w:r>
    </w:p>
    <w:p w14:paraId="5AF43D70" w14:textId="77777777" w:rsidR="00A43476" w:rsidRDefault="00A43476" w:rsidP="007A34EF">
      <w:pPr>
        <w:pStyle w:val="ListParagraph"/>
        <w:numPr>
          <w:ilvl w:val="0"/>
          <w:numId w:val="51"/>
        </w:numPr>
      </w:pPr>
      <w:r>
        <w:t>No white list enabled</w:t>
      </w:r>
    </w:p>
    <w:p w14:paraId="66E5E719" w14:textId="77777777" w:rsidR="00A43476" w:rsidRDefault="00A43476" w:rsidP="007A34EF">
      <w:pPr>
        <w:pStyle w:val="ListParagraph"/>
        <w:numPr>
          <w:ilvl w:val="0"/>
          <w:numId w:val="51"/>
        </w:numPr>
      </w:pPr>
      <w:r>
        <w:t>Nighttime hours of 10:00 PM to 6:00 AM</w:t>
      </w:r>
    </w:p>
    <w:p w14:paraId="1CDF9C20" w14:textId="77777777" w:rsidR="00A43476" w:rsidRDefault="00A43476" w:rsidP="007A34EF">
      <w:pPr>
        <w:pStyle w:val="ListParagraph"/>
        <w:numPr>
          <w:ilvl w:val="0"/>
          <w:numId w:val="51"/>
        </w:numPr>
      </w:pPr>
      <w:r>
        <w:t>Wake duration of 22-27 seconds</w:t>
      </w:r>
    </w:p>
    <w:p w14:paraId="49753CA2" w14:textId="77777777" w:rsidR="00A43476" w:rsidRDefault="00A43476" w:rsidP="007A34EF">
      <w:pPr>
        <w:pStyle w:val="ListParagraph"/>
        <w:numPr>
          <w:ilvl w:val="0"/>
          <w:numId w:val="51"/>
        </w:numPr>
      </w:pPr>
      <w:r>
        <w:t>Battery fully charged (&gt;95% capacity)</w:t>
      </w:r>
    </w:p>
    <w:p w14:paraId="31A3F7DB" w14:textId="77777777" w:rsidR="00A43476" w:rsidRDefault="00A43476" w:rsidP="007A34EF">
      <w:pPr>
        <w:pStyle w:val="ListParagraph"/>
        <w:numPr>
          <w:ilvl w:val="0"/>
          <w:numId w:val="51"/>
        </w:numPr>
      </w:pPr>
      <w:r>
        <w:t>Run test for 24 hours on battery</w:t>
      </w:r>
    </w:p>
    <w:p w14:paraId="7A6860B3" w14:textId="77777777" w:rsidR="00A43476" w:rsidRPr="00784C4C" w:rsidRDefault="00A43476" w:rsidP="007A34EF">
      <w:pPr>
        <w:pStyle w:val="ListParagraph"/>
        <w:numPr>
          <w:ilvl w:val="0"/>
          <w:numId w:val="51"/>
        </w:numPr>
      </w:pPr>
      <w:r>
        <w:t>After 24 hours, passing state will be no more than 15% battery degradation</w:t>
      </w:r>
    </w:p>
    <w:p w14:paraId="1152B28F" w14:textId="77777777" w:rsidR="00A43476" w:rsidRDefault="00A43476" w:rsidP="00A43476">
      <w:pPr>
        <w:pStyle w:val="Heading2"/>
      </w:pPr>
      <w:bookmarkStart w:id="32" w:name="_Toc347246381"/>
      <w:bookmarkStart w:id="33" w:name="_Toc237666102"/>
      <w:r>
        <w:t>Periodic Cycle Test</w:t>
      </w:r>
      <w:r w:rsidRPr="003A0109">
        <w:t>:</w:t>
      </w:r>
      <w:bookmarkEnd w:id="32"/>
      <w:bookmarkEnd w:id="33"/>
    </w:p>
    <w:p w14:paraId="2C98D16C" w14:textId="77777777" w:rsidR="00A43476" w:rsidRDefault="00A43476" w:rsidP="00A43476">
      <w:r>
        <w:t xml:space="preserve">This test is for testing Periodic Wake Tests in Cycles (Periodic Cycle Test). Verify system is configured/connected to a network with Internet connectivity to run this test. </w:t>
      </w:r>
    </w:p>
    <w:p w14:paraId="7DA6DBEC" w14:textId="77777777" w:rsidR="00A43476" w:rsidRPr="00BF51E3" w:rsidRDefault="00A43476" w:rsidP="00A43476">
      <w:pPr>
        <w:rPr>
          <w:szCs w:val="18"/>
        </w:rPr>
      </w:pPr>
      <w:r w:rsidRPr="00BF51E3">
        <w:rPr>
          <w:szCs w:val="18"/>
        </w:rPr>
        <w:t xml:space="preserve">In this </w:t>
      </w:r>
      <w:r>
        <w:rPr>
          <w:szCs w:val="18"/>
        </w:rPr>
        <w:t>test</w:t>
      </w:r>
      <w:r w:rsidRPr="00BF51E3">
        <w:rPr>
          <w:szCs w:val="18"/>
        </w:rPr>
        <w:t>, the following settings are used:</w:t>
      </w:r>
    </w:p>
    <w:p w14:paraId="054FD5B6" w14:textId="77777777" w:rsidR="00A43476" w:rsidRDefault="00A43476" w:rsidP="007A34EF">
      <w:pPr>
        <w:pStyle w:val="ListParagraph"/>
        <w:numPr>
          <w:ilvl w:val="0"/>
          <w:numId w:val="52"/>
        </w:numPr>
      </w:pPr>
      <w:r>
        <w:t>Periodic wake set to 15 minute sleep duration</w:t>
      </w:r>
    </w:p>
    <w:p w14:paraId="62C66D06" w14:textId="77777777" w:rsidR="00A43476" w:rsidRDefault="00A43476" w:rsidP="007A34EF">
      <w:pPr>
        <w:pStyle w:val="ListParagraph"/>
        <w:numPr>
          <w:ilvl w:val="0"/>
          <w:numId w:val="52"/>
        </w:numPr>
      </w:pPr>
      <w:r>
        <w:t>No white list enabled</w:t>
      </w:r>
    </w:p>
    <w:p w14:paraId="71516B13" w14:textId="77777777" w:rsidR="00A43476" w:rsidRDefault="00A43476" w:rsidP="007A34EF">
      <w:pPr>
        <w:pStyle w:val="ListParagraph"/>
        <w:numPr>
          <w:ilvl w:val="0"/>
          <w:numId w:val="52"/>
        </w:numPr>
      </w:pPr>
      <w:r>
        <w:lastRenderedPageBreak/>
        <w:t>Nighttime hours of 10:00 PM to 6:00 AM</w:t>
      </w:r>
    </w:p>
    <w:p w14:paraId="5B85A752" w14:textId="77777777" w:rsidR="00A43476" w:rsidRDefault="00A43476" w:rsidP="007A34EF">
      <w:pPr>
        <w:pStyle w:val="ListParagraph"/>
        <w:numPr>
          <w:ilvl w:val="0"/>
          <w:numId w:val="52"/>
        </w:numPr>
      </w:pPr>
      <w:r>
        <w:t xml:space="preserve">Select Test Time Hours minimum of 1 hour </w:t>
      </w:r>
    </w:p>
    <w:p w14:paraId="3170D287" w14:textId="77777777" w:rsidR="00A43476" w:rsidRDefault="00A43476" w:rsidP="007A34EF">
      <w:pPr>
        <w:pStyle w:val="ListParagraph"/>
        <w:numPr>
          <w:ilvl w:val="0"/>
          <w:numId w:val="52"/>
        </w:numPr>
      </w:pPr>
      <w:r>
        <w:t>Sleep duration minimum of 1 minute</w:t>
      </w:r>
    </w:p>
    <w:p w14:paraId="5049416F" w14:textId="77777777" w:rsidR="00A43476" w:rsidRDefault="00A43476" w:rsidP="007A34EF">
      <w:pPr>
        <w:pStyle w:val="ListParagraph"/>
        <w:numPr>
          <w:ilvl w:val="0"/>
          <w:numId w:val="52"/>
        </w:numPr>
      </w:pPr>
      <w:r>
        <w:t>Wake duration of 10 seconds</w:t>
      </w:r>
    </w:p>
    <w:p w14:paraId="2560289A" w14:textId="77777777" w:rsidR="00A43476" w:rsidRDefault="00A43476" w:rsidP="007A34EF">
      <w:pPr>
        <w:pStyle w:val="ListParagraph"/>
        <w:numPr>
          <w:ilvl w:val="0"/>
          <w:numId w:val="52"/>
        </w:numPr>
      </w:pPr>
      <w:r>
        <w:t>System is connected to AC</w:t>
      </w:r>
    </w:p>
    <w:p w14:paraId="75025749" w14:textId="77777777" w:rsidR="00A43476" w:rsidRDefault="00A43476" w:rsidP="007A34EF">
      <w:pPr>
        <w:pStyle w:val="ListParagraph"/>
        <w:numPr>
          <w:ilvl w:val="0"/>
          <w:numId w:val="52"/>
        </w:numPr>
      </w:pPr>
      <w:r>
        <w:t xml:space="preserve">Run the Periodic Cycle Test </w:t>
      </w:r>
    </w:p>
    <w:p w14:paraId="75DB8653" w14:textId="77777777" w:rsidR="00A43476" w:rsidRDefault="00A43476" w:rsidP="007A34EF">
      <w:pPr>
        <w:pStyle w:val="ListParagraph"/>
        <w:numPr>
          <w:ilvl w:val="0"/>
          <w:numId w:val="52"/>
        </w:numPr>
      </w:pPr>
      <w:r>
        <w:t>Check log file to confirm system completed periodic wake test</w:t>
      </w:r>
    </w:p>
    <w:p w14:paraId="01BD1345" w14:textId="77777777" w:rsidR="00A43476" w:rsidRPr="00BF51E3" w:rsidRDefault="00A43476" w:rsidP="00A43476">
      <w:pPr>
        <w:rPr>
          <w:szCs w:val="18"/>
        </w:rPr>
      </w:pPr>
    </w:p>
    <w:p w14:paraId="4D98EDF2" w14:textId="77777777" w:rsidR="00A43476" w:rsidRDefault="00A43476" w:rsidP="00A43476">
      <w:pPr>
        <w:pStyle w:val="Caption"/>
        <w:rPr>
          <w:sz w:val="16"/>
          <w:szCs w:val="22"/>
        </w:rPr>
      </w:pPr>
      <w:bookmarkStart w:id="34" w:name="_Ref232399795"/>
      <w:bookmarkStart w:id="35" w:name="_Toc335734720"/>
      <w:bookmarkStart w:id="36" w:name="_Toc237666123"/>
      <w:r>
        <w:t xml:space="preserve">Figure </w:t>
      </w:r>
      <w:fldSimple w:instr=" STYLEREF 1 \s ">
        <w:r w:rsidR="00ED7F91">
          <w:rPr>
            <w:noProof/>
          </w:rPr>
          <w:t>3</w:t>
        </w:r>
      </w:fldSimple>
      <w:r>
        <w:noBreakHyphen/>
      </w:r>
      <w:fldSimple w:instr=" SEQ Figure \* ARABIC \s 1 ">
        <w:r w:rsidR="00ED7F91">
          <w:rPr>
            <w:noProof/>
          </w:rPr>
          <w:t>5</w:t>
        </w:r>
      </w:fldSimple>
      <w:bookmarkEnd w:id="34"/>
      <w:r>
        <w:t>. Successful Test Results</w:t>
      </w:r>
      <w:bookmarkEnd w:id="35"/>
      <w:bookmarkEnd w:id="36"/>
    </w:p>
    <w:p w14:paraId="7EED3960" w14:textId="77777777" w:rsidR="00A43476" w:rsidRDefault="00A43476" w:rsidP="00A43476">
      <w:pPr>
        <w:pStyle w:val="FigureSpace"/>
      </w:pPr>
      <w:r>
        <w:rPr>
          <w:noProof/>
        </w:rPr>
        <w:drawing>
          <wp:inline distT="0" distB="0" distL="0" distR="0" wp14:anchorId="4898837F" wp14:editId="1DF96C64">
            <wp:extent cx="4783004" cy="4652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4789125" cy="4658181"/>
                    </a:xfrm>
                    <a:prstGeom prst="rect">
                      <a:avLst/>
                    </a:prstGeom>
                  </pic:spPr>
                </pic:pic>
              </a:graphicData>
            </a:graphic>
          </wp:inline>
        </w:drawing>
      </w:r>
    </w:p>
    <w:p w14:paraId="6DBF0E42" w14:textId="77777777" w:rsidR="00A43476" w:rsidRPr="00BF51E3" w:rsidRDefault="00A43476" w:rsidP="00A43476">
      <w:pPr>
        <w:pageBreakBefore/>
        <w:rPr>
          <w:szCs w:val="18"/>
        </w:rPr>
      </w:pPr>
      <w:r w:rsidRPr="00BF51E3">
        <w:rPr>
          <w:szCs w:val="18"/>
        </w:rPr>
        <w:lastRenderedPageBreak/>
        <w:t>If any of the tests fail, instead of the checkmark icon being displayed, an icon with an “X” is displayed.  In this example, the Physical Radio On/Off GABS ACPI Control Method setting was set not correctly as indicated in the Messages window.</w:t>
      </w:r>
    </w:p>
    <w:p w14:paraId="5592F9E1" w14:textId="77777777" w:rsidR="00A43476" w:rsidRDefault="00A43476" w:rsidP="00A43476">
      <w:pPr>
        <w:pStyle w:val="Caption"/>
        <w:rPr>
          <w:sz w:val="16"/>
          <w:szCs w:val="22"/>
        </w:rPr>
      </w:pPr>
      <w:bookmarkStart w:id="37" w:name="_Toc335734721"/>
      <w:bookmarkStart w:id="38" w:name="_Toc237666124"/>
      <w:r>
        <w:t xml:space="preserve">Figure </w:t>
      </w:r>
      <w:fldSimple w:instr=" STYLEREF 1 \s ">
        <w:r w:rsidR="00ED7F91">
          <w:rPr>
            <w:noProof/>
          </w:rPr>
          <w:t>3</w:t>
        </w:r>
      </w:fldSimple>
      <w:r>
        <w:noBreakHyphen/>
      </w:r>
      <w:fldSimple w:instr=" SEQ Figure \* ARABIC \s 1 ">
        <w:r w:rsidR="00ED7F91">
          <w:rPr>
            <w:noProof/>
          </w:rPr>
          <w:t>6</w:t>
        </w:r>
      </w:fldSimple>
      <w:r>
        <w:t>. Failed Test Results</w:t>
      </w:r>
      <w:bookmarkEnd w:id="37"/>
      <w:bookmarkEnd w:id="38"/>
    </w:p>
    <w:p w14:paraId="028908FB" w14:textId="77777777" w:rsidR="00A43476" w:rsidRDefault="00A43476" w:rsidP="00A43476">
      <w:pPr>
        <w:pStyle w:val="FigureSpace"/>
      </w:pPr>
      <w:r>
        <w:rPr>
          <w:noProof/>
        </w:rPr>
        <w:drawing>
          <wp:inline distT="0" distB="0" distL="0" distR="0" wp14:anchorId="04BFF639" wp14:editId="53559D88">
            <wp:extent cx="4896432" cy="476193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4898912" cy="4764347"/>
                    </a:xfrm>
                    <a:prstGeom prst="rect">
                      <a:avLst/>
                    </a:prstGeom>
                  </pic:spPr>
                </pic:pic>
              </a:graphicData>
            </a:graphic>
          </wp:inline>
        </w:drawing>
      </w:r>
    </w:p>
    <w:p w14:paraId="5E2A294C" w14:textId="77777777" w:rsidR="00A43476" w:rsidRDefault="00A43476" w:rsidP="00A43476">
      <w:pPr>
        <w:rPr>
          <w:sz w:val="16"/>
          <w:szCs w:val="22"/>
        </w:rPr>
      </w:pPr>
    </w:p>
    <w:p w14:paraId="127F3795" w14:textId="77777777" w:rsidR="00A43476" w:rsidRDefault="00A43476" w:rsidP="00A43476">
      <w:pPr>
        <w:pStyle w:val="Heading2"/>
      </w:pPr>
      <w:bookmarkStart w:id="39" w:name="_Toc347246382"/>
      <w:bookmarkStart w:id="40" w:name="_Toc237666103"/>
      <w:r>
        <w:t>Brand Test</w:t>
      </w:r>
      <w:bookmarkEnd w:id="39"/>
      <w:bookmarkEnd w:id="40"/>
    </w:p>
    <w:p w14:paraId="358419FC" w14:textId="1FBF75AE" w:rsidR="00A43476" w:rsidRDefault="00A43476" w:rsidP="00A43476">
      <w:r>
        <w:t>This test is to confirm if platform/system meets the Intel</w:t>
      </w:r>
      <w:r w:rsidRPr="0029286C">
        <w:rPr>
          <w:vertAlign w:val="superscript"/>
        </w:rPr>
        <w:t>®</w:t>
      </w:r>
      <w:r>
        <w:t xml:space="preserve"> </w:t>
      </w:r>
      <w:proofErr w:type="spellStart"/>
      <w:r>
        <w:t>Ultrabook</w:t>
      </w:r>
      <w:proofErr w:type="spellEnd"/>
      <w:r>
        <w:t xml:space="preserve"> compliancy requirements for Intel</w:t>
      </w:r>
      <w:r w:rsidRPr="0029286C">
        <w:rPr>
          <w:vertAlign w:val="superscript"/>
        </w:rPr>
        <w:t>®</w:t>
      </w:r>
      <w:r>
        <w:rPr>
          <w:vertAlign w:val="superscript"/>
        </w:rPr>
        <w:t xml:space="preserve"> </w:t>
      </w:r>
      <w:r>
        <w:t>Smart Connect Technology. Please run this test on a fresh install, and the settings should remain same as used in regular compliance testing.</w:t>
      </w:r>
    </w:p>
    <w:p w14:paraId="27E59DA2" w14:textId="77777777" w:rsidR="00A43476" w:rsidRPr="00A225CA" w:rsidRDefault="00A43476" w:rsidP="00A43476">
      <w:r>
        <w:rPr>
          <w:b/>
          <w:i/>
        </w:rPr>
        <w:t>Note:</w:t>
      </w:r>
      <w:r>
        <w:t xml:space="preserve"> An Internet connection is required for periodic wake to work correctly.  </w:t>
      </w:r>
    </w:p>
    <w:p w14:paraId="2EDD1576" w14:textId="77777777" w:rsidR="00A43476" w:rsidRPr="00BF51E3" w:rsidRDefault="00A43476" w:rsidP="00A43476">
      <w:pPr>
        <w:rPr>
          <w:szCs w:val="18"/>
        </w:rPr>
      </w:pPr>
      <w:r w:rsidRPr="00BF51E3">
        <w:rPr>
          <w:szCs w:val="18"/>
        </w:rPr>
        <w:t xml:space="preserve">In this </w:t>
      </w:r>
      <w:r>
        <w:rPr>
          <w:szCs w:val="18"/>
        </w:rPr>
        <w:t>test</w:t>
      </w:r>
      <w:r w:rsidRPr="00BF51E3">
        <w:rPr>
          <w:szCs w:val="18"/>
        </w:rPr>
        <w:t xml:space="preserve">, the following </w:t>
      </w:r>
      <w:r>
        <w:rPr>
          <w:szCs w:val="18"/>
        </w:rPr>
        <w:t xml:space="preserve">steps </w:t>
      </w:r>
      <w:r w:rsidRPr="00BF51E3">
        <w:rPr>
          <w:szCs w:val="18"/>
        </w:rPr>
        <w:t xml:space="preserve">are </w:t>
      </w:r>
      <w:r>
        <w:rPr>
          <w:szCs w:val="18"/>
        </w:rPr>
        <w:t>required</w:t>
      </w:r>
      <w:r w:rsidRPr="00BF51E3">
        <w:rPr>
          <w:szCs w:val="18"/>
        </w:rPr>
        <w:t>:</w:t>
      </w:r>
    </w:p>
    <w:p w14:paraId="728D1FE3" w14:textId="77777777" w:rsidR="00A43476" w:rsidRDefault="00A43476" w:rsidP="00A43476">
      <w:pPr>
        <w:pStyle w:val="ListParagraph"/>
        <w:numPr>
          <w:ilvl w:val="4"/>
          <w:numId w:val="10"/>
        </w:numPr>
      </w:pPr>
      <w:r>
        <w:lastRenderedPageBreak/>
        <w:t>Reboot platform</w:t>
      </w:r>
    </w:p>
    <w:p w14:paraId="2B0D475E" w14:textId="77777777" w:rsidR="00A43476" w:rsidRDefault="00A43476" w:rsidP="00A43476">
      <w:pPr>
        <w:pStyle w:val="ListParagraph"/>
        <w:numPr>
          <w:ilvl w:val="4"/>
          <w:numId w:val="10"/>
        </w:numPr>
      </w:pPr>
      <w:r>
        <w:t>Make sure test platform is on battery power only</w:t>
      </w:r>
    </w:p>
    <w:p w14:paraId="3777BD63" w14:textId="4EDB9400" w:rsidR="00A43476" w:rsidRDefault="00416255" w:rsidP="00A43476">
      <w:pPr>
        <w:pStyle w:val="ListParagraph"/>
        <w:numPr>
          <w:ilvl w:val="4"/>
          <w:numId w:val="10"/>
        </w:numPr>
      </w:pPr>
      <w:r>
        <w:t xml:space="preserve">Invoke </w:t>
      </w:r>
      <w:proofErr w:type="spellStart"/>
      <w:r>
        <w:t>i</w:t>
      </w:r>
      <w:r w:rsidR="00A43476">
        <w:t>SCTChecker</w:t>
      </w:r>
      <w:proofErr w:type="spellEnd"/>
      <w:r w:rsidR="00A43476">
        <w:t xml:space="preserve"> tool</w:t>
      </w:r>
    </w:p>
    <w:p w14:paraId="07A94973" w14:textId="4B3481B5" w:rsidR="00A43476" w:rsidRDefault="00416255" w:rsidP="00A43476">
      <w:pPr>
        <w:pStyle w:val="ListParagraph"/>
        <w:numPr>
          <w:ilvl w:val="4"/>
          <w:numId w:val="10"/>
        </w:numPr>
      </w:pPr>
      <w:r>
        <w:t xml:space="preserve">Verify </w:t>
      </w:r>
      <w:proofErr w:type="spellStart"/>
      <w:r>
        <w:t>i</w:t>
      </w:r>
      <w:r w:rsidR="00A43476">
        <w:t>SCTChecker</w:t>
      </w:r>
      <w:proofErr w:type="spellEnd"/>
      <w:r w:rsidR="00A43476">
        <w:t xml:space="preserve"> settings meets platform compliancy test settings</w:t>
      </w:r>
    </w:p>
    <w:p w14:paraId="04736306" w14:textId="77777777" w:rsidR="00A43476" w:rsidRDefault="00A43476" w:rsidP="00A43476">
      <w:pPr>
        <w:ind w:left="76"/>
      </w:pPr>
      <w:r w:rsidRPr="00E20F66">
        <w:rPr>
          <w:b/>
        </w:rPr>
        <w:t>Note</w:t>
      </w:r>
      <w:r>
        <w:t xml:space="preserve">: Battery Test and Periodic Cycle Test settings are ignored. In the Compliancy Test Settings, Check Periodic Wake must be </w:t>
      </w:r>
      <w:r w:rsidRPr="00E20F66">
        <w:rPr>
          <w:u w:val="single"/>
        </w:rPr>
        <w:t>checked</w:t>
      </w:r>
      <w:r>
        <w:rPr>
          <w:u w:val="single"/>
        </w:rPr>
        <w:t>.</w:t>
      </w:r>
    </w:p>
    <w:p w14:paraId="59AA9107" w14:textId="74FBA390" w:rsidR="00A43476" w:rsidRDefault="00A43476" w:rsidP="00A43476">
      <w:pPr>
        <w:pStyle w:val="ListParagraph"/>
        <w:numPr>
          <w:ilvl w:val="4"/>
          <w:numId w:val="10"/>
        </w:numPr>
      </w:pPr>
      <w:r>
        <w:t>Mak</w:t>
      </w:r>
      <w:r w:rsidR="00416255">
        <w:t xml:space="preserve">e sure all applications except </w:t>
      </w:r>
      <w:proofErr w:type="spellStart"/>
      <w:r w:rsidR="00416255">
        <w:t>i</w:t>
      </w:r>
      <w:r>
        <w:t>SCTChecker</w:t>
      </w:r>
      <w:proofErr w:type="spellEnd"/>
      <w:r>
        <w:t xml:space="preserve"> tool are closed</w:t>
      </w:r>
    </w:p>
    <w:p w14:paraId="7F8AAE0E" w14:textId="53C978C6" w:rsidR="00A43476" w:rsidRDefault="00A43476" w:rsidP="00A43476">
      <w:pPr>
        <w:ind w:left="-68" w:firstLine="158"/>
      </w:pPr>
      <w:r w:rsidRPr="00E20F66">
        <w:rPr>
          <w:b/>
        </w:rPr>
        <w:t>Note:</w:t>
      </w:r>
      <w:r>
        <w:t xml:space="preserve"> Whitelist is </w:t>
      </w:r>
      <w:r w:rsidR="00416255">
        <w:t>temporarily disabled for this test</w:t>
      </w:r>
    </w:p>
    <w:p w14:paraId="06443A3D" w14:textId="77777777" w:rsidR="00A43476" w:rsidRDefault="00A43476" w:rsidP="00A43476">
      <w:pPr>
        <w:pStyle w:val="ListParagraph"/>
        <w:numPr>
          <w:ilvl w:val="4"/>
          <w:numId w:val="10"/>
        </w:numPr>
      </w:pPr>
      <w:r>
        <w:t>Run Brand Test</w:t>
      </w:r>
    </w:p>
    <w:p w14:paraId="027AE00D" w14:textId="77777777" w:rsidR="00A43476" w:rsidRDefault="00A43476" w:rsidP="00A43476">
      <w:r>
        <w:t xml:space="preserve">Please note: test will run for 24 hours and will create XML file at the end of the test which will be used by the ULT. Prompt will confirm completion of the Brand Test (Pass/Fail) with indication of Battery Life Percentage used during the 24 hour test. </w:t>
      </w:r>
    </w:p>
    <w:p w14:paraId="3EF1F471" w14:textId="77777777" w:rsidR="00A43476" w:rsidRDefault="00A43476" w:rsidP="00A43476">
      <w:pPr>
        <w:rPr>
          <w:sz w:val="16"/>
          <w:szCs w:val="22"/>
        </w:rPr>
      </w:pPr>
    </w:p>
    <w:p w14:paraId="633B62DA" w14:textId="77777777" w:rsidR="00A43476" w:rsidRDefault="00A43476" w:rsidP="00A43476">
      <w:pPr>
        <w:pStyle w:val="EndofChapter"/>
      </w:pPr>
      <w:r>
        <w:t>§</w:t>
      </w:r>
    </w:p>
    <w:p w14:paraId="784C20D4" w14:textId="77777777" w:rsidR="00A43476" w:rsidRDefault="00A43476" w:rsidP="00A43476">
      <w:pPr>
        <w:pStyle w:val="Heading1"/>
      </w:pPr>
      <w:bookmarkStart w:id="41" w:name="_Toc206572097"/>
      <w:bookmarkStart w:id="42" w:name="_Toc237666104"/>
      <w:bookmarkEnd w:id="22"/>
      <w:r>
        <w:lastRenderedPageBreak/>
        <w:t>Intel</w:t>
      </w:r>
      <w:r w:rsidRPr="00842723">
        <w:rPr>
          <w:vertAlign w:val="superscript"/>
        </w:rPr>
        <w:t>®</w:t>
      </w:r>
      <w:r>
        <w:t xml:space="preserve"> </w:t>
      </w:r>
      <w:r w:rsidRPr="005A10B1">
        <w:t>Smart Connect Technology</w:t>
      </w:r>
      <w:r>
        <w:t xml:space="preserve"> Interface Exerciser</w:t>
      </w:r>
      <w:bookmarkEnd w:id="41"/>
      <w:bookmarkEnd w:id="42"/>
    </w:p>
    <w:p w14:paraId="1B946AD7" w14:textId="77777777" w:rsidR="00A43476" w:rsidRDefault="00A43476" w:rsidP="00A43476">
      <w:r>
        <w:t>For manual testing of the BIOS ACPI methods, the ISCT Interface Exerciser allows invocation of each required BIOS ACPI interface interactively.</w:t>
      </w:r>
    </w:p>
    <w:p w14:paraId="27D37D78" w14:textId="77777777" w:rsidR="00A43476" w:rsidRDefault="00A43476" w:rsidP="00A43476">
      <w:r>
        <w:t>Upon invoking pnpExerciser.exe the following window is displayed:</w:t>
      </w:r>
    </w:p>
    <w:p w14:paraId="77812361" w14:textId="77777777" w:rsidR="00A43476" w:rsidRDefault="00A43476" w:rsidP="00A43476">
      <w:pPr>
        <w:pStyle w:val="Caption"/>
      </w:pPr>
      <w:bookmarkStart w:id="43" w:name="_Toc335734722"/>
      <w:bookmarkStart w:id="44" w:name="_Toc237666125"/>
      <w:r>
        <w:t xml:space="preserve">Figure </w:t>
      </w:r>
      <w:fldSimple w:instr=" STYLEREF 1 \s ">
        <w:r w:rsidR="00ED7F91">
          <w:rPr>
            <w:noProof/>
          </w:rPr>
          <w:t>4</w:t>
        </w:r>
      </w:fldSimple>
      <w:r>
        <w:noBreakHyphen/>
      </w:r>
      <w:fldSimple w:instr=" SEQ Figure \* ARABIC \s 1 ">
        <w:r w:rsidR="00ED7F91">
          <w:rPr>
            <w:noProof/>
          </w:rPr>
          <w:t>1</w:t>
        </w:r>
      </w:fldSimple>
      <w:r>
        <w:t>. Intel</w:t>
      </w:r>
      <w:r w:rsidRPr="00842723">
        <w:rPr>
          <w:vertAlign w:val="superscript"/>
        </w:rPr>
        <w:t>®</w:t>
      </w:r>
      <w:r>
        <w:t xml:space="preserve"> </w:t>
      </w:r>
      <w:r w:rsidRPr="005A10B1">
        <w:t xml:space="preserve">Smart Connect Technology </w:t>
      </w:r>
      <w:r>
        <w:t>Interface Exerciser</w:t>
      </w:r>
      <w:bookmarkEnd w:id="43"/>
      <w:bookmarkEnd w:id="44"/>
    </w:p>
    <w:p w14:paraId="303748AF" w14:textId="77777777" w:rsidR="00A43476" w:rsidRDefault="00A43476" w:rsidP="00A43476">
      <w:pPr>
        <w:pStyle w:val="FigureSpace"/>
      </w:pPr>
      <w:r>
        <w:rPr>
          <w:noProof/>
        </w:rPr>
        <w:drawing>
          <wp:inline distT="0" distB="0" distL="0" distR="0" wp14:anchorId="1689466C" wp14:editId="2B5F52CF">
            <wp:extent cx="3647688" cy="4304581"/>
            <wp:effectExtent l="0" t="0" r="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p_1.png"/>
                    <pic:cNvPicPr/>
                  </pic:nvPicPr>
                  <pic:blipFill>
                    <a:blip r:embed="rId16">
                      <a:extLst>
                        <a:ext uri="{28A0092B-C50C-407E-A947-70E740481C1C}">
                          <a14:useLocalDpi xmlns:a14="http://schemas.microsoft.com/office/drawing/2010/main" val="0"/>
                        </a:ext>
                      </a:extLst>
                    </a:blip>
                    <a:stretch>
                      <a:fillRect/>
                    </a:stretch>
                  </pic:blipFill>
                  <pic:spPr>
                    <a:xfrm>
                      <a:off x="0" y="0"/>
                      <a:ext cx="3647688" cy="4304581"/>
                    </a:xfrm>
                    <a:prstGeom prst="rect">
                      <a:avLst/>
                    </a:prstGeom>
                  </pic:spPr>
                </pic:pic>
              </a:graphicData>
            </a:graphic>
          </wp:inline>
        </w:drawing>
      </w:r>
    </w:p>
    <w:p w14:paraId="53EC3292" w14:textId="77777777" w:rsidR="00A43476" w:rsidRDefault="00A43476" w:rsidP="00A43476">
      <w:r>
        <w:t>To check additional functions, click on the Data Selection drop down to select other functions.</w:t>
      </w:r>
    </w:p>
    <w:p w14:paraId="641C6DC1" w14:textId="275CF271" w:rsidR="00C24C82" w:rsidRPr="00CF31EA" w:rsidRDefault="00A43476" w:rsidP="00A43476">
      <w:pPr>
        <w:pStyle w:val="EndofChapter"/>
        <w:jc w:val="left"/>
      </w:pPr>
      <w:r>
        <w:t>§</w:t>
      </w:r>
    </w:p>
    <w:p w14:paraId="31AB77C1" w14:textId="77777777" w:rsidR="001D4F19" w:rsidRDefault="008649BE" w:rsidP="008649BE">
      <w:pPr>
        <w:pStyle w:val="Heading1"/>
      </w:pPr>
      <w:bookmarkStart w:id="45" w:name="_Toc202495361"/>
      <w:bookmarkStart w:id="46" w:name="_Toc237666105"/>
      <w:r>
        <w:lastRenderedPageBreak/>
        <w:t>Installation</w:t>
      </w:r>
      <w:bookmarkEnd w:id="45"/>
      <w:bookmarkEnd w:id="46"/>
    </w:p>
    <w:p w14:paraId="1A1DFD82" w14:textId="77777777" w:rsidR="008649BE" w:rsidRDefault="008649BE" w:rsidP="00FF03D0">
      <w:pPr>
        <w:pStyle w:val="Caption"/>
      </w:pPr>
      <w:bookmarkStart w:id="47" w:name="_Toc237666139"/>
      <w:proofErr w:type="gramStart"/>
      <w:r>
        <w:t xml:space="preserve">Table </w:t>
      </w:r>
      <w:r w:rsidR="001652AC">
        <w:fldChar w:fldCharType="begin"/>
      </w:r>
      <w:r w:rsidR="002B778A">
        <w:instrText xml:space="preserve"> STYLEREF 1 \s </w:instrText>
      </w:r>
      <w:r w:rsidR="001652AC">
        <w:fldChar w:fldCharType="separate"/>
      </w:r>
      <w:r w:rsidR="00ED7F91">
        <w:rPr>
          <w:noProof/>
        </w:rPr>
        <w:t>5</w:t>
      </w:r>
      <w:r w:rsidR="001652AC">
        <w:rPr>
          <w:noProof/>
        </w:rPr>
        <w:fldChar w:fldCharType="end"/>
      </w:r>
      <w:r>
        <w:t>-</w:t>
      </w:r>
      <w:r w:rsidR="001652AC">
        <w:fldChar w:fldCharType="begin"/>
      </w:r>
      <w:r w:rsidR="002B778A">
        <w:instrText xml:space="preserve"> SEQ Table \* ARABIC \s 1 </w:instrText>
      </w:r>
      <w:r w:rsidR="001652AC">
        <w:fldChar w:fldCharType="separate"/>
      </w:r>
      <w:r w:rsidR="00ED7F91">
        <w:rPr>
          <w:noProof/>
        </w:rPr>
        <w:t>1</w:t>
      </w:r>
      <w:r w:rsidR="001652AC">
        <w:rPr>
          <w:noProof/>
        </w:rPr>
        <w:fldChar w:fldCharType="end"/>
      </w:r>
      <w:r>
        <w:t>.</w:t>
      </w:r>
      <w:proofErr w:type="gramEnd"/>
      <w:r>
        <w:t xml:space="preserve"> Installation</w:t>
      </w:r>
      <w:r w:rsidR="00CF31EA">
        <w:t xml:space="preserve"> Verification</w:t>
      </w:r>
      <w:bookmarkEnd w:id="47"/>
    </w:p>
    <w:tbl>
      <w:tblPr>
        <w:tblW w:w="89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2160"/>
        <w:gridCol w:w="3420"/>
        <w:gridCol w:w="2160"/>
      </w:tblGrid>
      <w:tr w:rsidR="008649BE" w14:paraId="2B4E0147" w14:textId="77777777" w:rsidTr="00015B50">
        <w:trPr>
          <w:trHeight w:val="75"/>
          <w:tblHeader/>
        </w:trPr>
        <w:tc>
          <w:tcPr>
            <w:tcW w:w="1242" w:type="dxa"/>
            <w:vAlign w:val="center"/>
          </w:tcPr>
          <w:p w14:paraId="0B932844" w14:textId="77777777" w:rsidR="008649BE" w:rsidRPr="00C50D80" w:rsidRDefault="008649BE" w:rsidP="00742122">
            <w:pPr>
              <w:pStyle w:val="CellHeadingCenter"/>
              <w:jc w:val="left"/>
            </w:pPr>
            <w:r w:rsidRPr="00C50D80">
              <w:t>Test Case</w:t>
            </w:r>
          </w:p>
        </w:tc>
        <w:tc>
          <w:tcPr>
            <w:tcW w:w="2160" w:type="dxa"/>
            <w:vAlign w:val="center"/>
          </w:tcPr>
          <w:p w14:paraId="277C697C" w14:textId="77777777" w:rsidR="008649BE" w:rsidRPr="00C50D80" w:rsidRDefault="008649BE" w:rsidP="00742122">
            <w:pPr>
              <w:pStyle w:val="CellHeadingCenter"/>
              <w:jc w:val="left"/>
            </w:pPr>
            <w:r w:rsidRPr="00C50D80">
              <w:t>Objective</w:t>
            </w:r>
          </w:p>
        </w:tc>
        <w:tc>
          <w:tcPr>
            <w:tcW w:w="3420" w:type="dxa"/>
            <w:vAlign w:val="center"/>
          </w:tcPr>
          <w:p w14:paraId="6AE77709" w14:textId="77777777" w:rsidR="008649BE" w:rsidRPr="00C50D80" w:rsidRDefault="008649BE" w:rsidP="00742122">
            <w:pPr>
              <w:pStyle w:val="CellHeadingCenter"/>
              <w:jc w:val="left"/>
            </w:pPr>
            <w:r w:rsidRPr="00C50D80">
              <w:t>Test Procedure</w:t>
            </w:r>
          </w:p>
        </w:tc>
        <w:tc>
          <w:tcPr>
            <w:tcW w:w="2160" w:type="dxa"/>
            <w:vAlign w:val="center"/>
          </w:tcPr>
          <w:p w14:paraId="4CCE8EED" w14:textId="77777777" w:rsidR="008649BE" w:rsidRPr="00C50D80" w:rsidRDefault="008649BE" w:rsidP="00742122">
            <w:pPr>
              <w:pStyle w:val="CellHeadingCenter"/>
              <w:jc w:val="left"/>
            </w:pPr>
            <w:r w:rsidRPr="00C50D80">
              <w:t>Pass/Fail Criteria</w:t>
            </w:r>
          </w:p>
        </w:tc>
      </w:tr>
      <w:tr w:rsidR="008649BE" w14:paraId="4CC0762D" w14:textId="77777777" w:rsidTr="00015B50">
        <w:tc>
          <w:tcPr>
            <w:tcW w:w="1242" w:type="dxa"/>
          </w:tcPr>
          <w:p w14:paraId="6A93B8D6" w14:textId="77777777" w:rsidR="008649BE" w:rsidRPr="00CF31EA" w:rsidRDefault="008649BE" w:rsidP="00742122">
            <w:pPr>
              <w:pStyle w:val="CellBodyLeft"/>
            </w:pPr>
            <w:r w:rsidRPr="00CF31EA">
              <w:t>INS-001</w:t>
            </w:r>
          </w:p>
        </w:tc>
        <w:tc>
          <w:tcPr>
            <w:tcW w:w="2160" w:type="dxa"/>
          </w:tcPr>
          <w:p w14:paraId="4026E4DA" w14:textId="77777777" w:rsidR="008649BE" w:rsidRPr="00CF31EA" w:rsidRDefault="008649BE" w:rsidP="00742122">
            <w:pPr>
              <w:pStyle w:val="CellBodyLeft"/>
            </w:pPr>
            <w:r w:rsidRPr="00CF31EA">
              <w:t>Verify ISCT virtual device is created</w:t>
            </w:r>
          </w:p>
        </w:tc>
        <w:tc>
          <w:tcPr>
            <w:tcW w:w="3420" w:type="dxa"/>
          </w:tcPr>
          <w:p w14:paraId="2F264362" w14:textId="77777777" w:rsidR="008649BE" w:rsidRPr="00CF31EA" w:rsidRDefault="008649BE" w:rsidP="00742122">
            <w:pPr>
              <w:pStyle w:val="CellBodyLeft"/>
              <w:numPr>
                <w:ilvl w:val="0"/>
                <w:numId w:val="18"/>
              </w:numPr>
              <w:tabs>
                <w:tab w:val="clear" w:pos="240"/>
                <w:tab w:val="clear" w:pos="720"/>
                <w:tab w:val="left" w:pos="252"/>
              </w:tabs>
              <w:ind w:left="252" w:hanging="252"/>
            </w:pPr>
            <w:r w:rsidRPr="00CF31EA">
              <w:t>Boot into BIOS menu of the SUT and turn on ISCT (optional if BI</w:t>
            </w:r>
            <w:r w:rsidR="00E41B55">
              <w:t>OS doesn't support this feature</w:t>
            </w:r>
            <w:r w:rsidRPr="00CF31EA">
              <w:t>)</w:t>
            </w:r>
          </w:p>
          <w:p w14:paraId="69F3C550" w14:textId="77777777" w:rsidR="008649BE" w:rsidRPr="00CF31EA" w:rsidRDefault="008649BE" w:rsidP="00742122">
            <w:pPr>
              <w:pStyle w:val="CellBodyLeft"/>
              <w:numPr>
                <w:ilvl w:val="0"/>
                <w:numId w:val="18"/>
              </w:numPr>
              <w:tabs>
                <w:tab w:val="clear" w:pos="240"/>
                <w:tab w:val="clear" w:pos="720"/>
                <w:tab w:val="left" w:pos="252"/>
              </w:tabs>
              <w:ind w:left="252" w:hanging="252"/>
            </w:pPr>
            <w:r w:rsidRPr="00CF31EA">
              <w:t>Locate an "Unknown device" with Hardware ID "ACPI\INT33A0" from windows device manager</w:t>
            </w:r>
          </w:p>
        </w:tc>
        <w:tc>
          <w:tcPr>
            <w:tcW w:w="2160" w:type="dxa"/>
          </w:tcPr>
          <w:p w14:paraId="47E58F8A" w14:textId="77777777" w:rsidR="008649BE" w:rsidRPr="00CF31EA" w:rsidRDefault="008649BE" w:rsidP="00742122">
            <w:pPr>
              <w:pStyle w:val="CellBodyLeft"/>
            </w:pPr>
            <w:r w:rsidRPr="00CF31EA">
              <w:t>Device with Hardware ID "ACPI\INT33A0" should not exist if boot with ISCT disabled</w:t>
            </w:r>
          </w:p>
        </w:tc>
      </w:tr>
      <w:tr w:rsidR="008649BE" w14:paraId="6B349FD4" w14:textId="77777777" w:rsidTr="00015B50">
        <w:tc>
          <w:tcPr>
            <w:tcW w:w="1242" w:type="dxa"/>
          </w:tcPr>
          <w:p w14:paraId="0E827C69" w14:textId="77777777" w:rsidR="008649BE" w:rsidRPr="00CF31EA" w:rsidRDefault="008649BE" w:rsidP="00742122">
            <w:pPr>
              <w:pStyle w:val="CellBodyLeft"/>
            </w:pPr>
            <w:r w:rsidRPr="00CF31EA">
              <w:t>INS-002</w:t>
            </w:r>
          </w:p>
        </w:tc>
        <w:tc>
          <w:tcPr>
            <w:tcW w:w="2160" w:type="dxa"/>
          </w:tcPr>
          <w:p w14:paraId="3EEB7660" w14:textId="77777777" w:rsidR="008649BE" w:rsidRPr="00CF31EA" w:rsidRDefault="008649BE" w:rsidP="00742122">
            <w:pPr>
              <w:pStyle w:val="CellBodyLeft"/>
            </w:pPr>
            <w:r w:rsidRPr="00CF31EA">
              <w:t>Verify that ISCT can be installed on your SUT properly</w:t>
            </w:r>
          </w:p>
        </w:tc>
        <w:tc>
          <w:tcPr>
            <w:tcW w:w="3420" w:type="dxa"/>
          </w:tcPr>
          <w:p w14:paraId="6A291D7C" w14:textId="77777777" w:rsidR="008649BE" w:rsidRPr="00CF31EA" w:rsidRDefault="008649BE" w:rsidP="007A34EF">
            <w:pPr>
              <w:pStyle w:val="CellBodyLeft"/>
              <w:numPr>
                <w:ilvl w:val="0"/>
                <w:numId w:val="20"/>
              </w:numPr>
              <w:tabs>
                <w:tab w:val="clear" w:pos="720"/>
              </w:tabs>
            </w:pPr>
            <w:r w:rsidRPr="00CF31EA">
              <w:t>Un-install previous installation if exists</w:t>
            </w:r>
          </w:p>
          <w:p w14:paraId="465D0B5E" w14:textId="77777777" w:rsidR="008649BE" w:rsidRPr="00CF31EA" w:rsidRDefault="008649BE" w:rsidP="007A34EF">
            <w:pPr>
              <w:pStyle w:val="CellBodyLeft"/>
              <w:numPr>
                <w:ilvl w:val="0"/>
                <w:numId w:val="20"/>
              </w:numPr>
              <w:tabs>
                <w:tab w:val="clear" w:pos="720"/>
              </w:tabs>
              <w:ind w:left="252" w:hanging="252"/>
            </w:pPr>
            <w:r w:rsidRPr="00CF31EA">
              <w:t>Open windows explorer and navigate to ISCT installation directory</w:t>
            </w:r>
          </w:p>
          <w:p w14:paraId="7A89EF82" w14:textId="77777777" w:rsidR="008649BE" w:rsidRPr="00CF31EA" w:rsidRDefault="008649BE" w:rsidP="007A34EF">
            <w:pPr>
              <w:pStyle w:val="CellBodyLeft"/>
              <w:numPr>
                <w:ilvl w:val="0"/>
                <w:numId w:val="20"/>
              </w:numPr>
              <w:tabs>
                <w:tab w:val="clear" w:pos="720"/>
              </w:tabs>
              <w:ind w:left="252" w:hanging="252"/>
            </w:pPr>
            <w:r w:rsidRPr="00CF31EA">
              <w:t>Execute "Setup.exe" as Administrator</w:t>
            </w:r>
          </w:p>
          <w:p w14:paraId="18B650AE" w14:textId="77777777" w:rsidR="008649BE" w:rsidRPr="00CF31EA" w:rsidRDefault="008649BE" w:rsidP="007A34EF">
            <w:pPr>
              <w:pStyle w:val="CellBodyLeft"/>
              <w:numPr>
                <w:ilvl w:val="0"/>
                <w:numId w:val="20"/>
              </w:numPr>
              <w:tabs>
                <w:tab w:val="clear" w:pos="720"/>
              </w:tabs>
              <w:ind w:left="252" w:hanging="252"/>
            </w:pPr>
            <w:r w:rsidRPr="00CF31EA">
              <w:t>Follow the GUI instructions to complete installation</w:t>
            </w:r>
          </w:p>
        </w:tc>
        <w:tc>
          <w:tcPr>
            <w:tcW w:w="2160" w:type="dxa"/>
          </w:tcPr>
          <w:p w14:paraId="2541DFD4" w14:textId="77777777" w:rsidR="008649BE" w:rsidRPr="00CF31EA" w:rsidRDefault="008649BE" w:rsidP="00742122">
            <w:pPr>
              <w:pStyle w:val="CellBodyLeft"/>
            </w:pPr>
            <w:r w:rsidRPr="00CF31EA">
              <w:t>1. Installation complete without error message.</w:t>
            </w:r>
            <w:r w:rsidR="00E41B55">
              <w:br/>
            </w:r>
            <w:r w:rsidRPr="00CF31EA">
              <w:br/>
              <w:t>2. Check Windows Service Manager and verify ISCT agent is started</w:t>
            </w:r>
          </w:p>
        </w:tc>
      </w:tr>
      <w:tr w:rsidR="008649BE" w14:paraId="0DB059D6" w14:textId="77777777" w:rsidTr="00015B50">
        <w:tc>
          <w:tcPr>
            <w:tcW w:w="1242" w:type="dxa"/>
          </w:tcPr>
          <w:p w14:paraId="5CE483B9" w14:textId="77777777" w:rsidR="008649BE" w:rsidRPr="00CF31EA" w:rsidRDefault="008649BE" w:rsidP="00742122">
            <w:pPr>
              <w:pStyle w:val="CellBodyLeft"/>
            </w:pPr>
            <w:r w:rsidRPr="00CF31EA">
              <w:t>INS-003</w:t>
            </w:r>
          </w:p>
        </w:tc>
        <w:tc>
          <w:tcPr>
            <w:tcW w:w="2160" w:type="dxa"/>
          </w:tcPr>
          <w:p w14:paraId="459E25DA" w14:textId="77777777" w:rsidR="008649BE" w:rsidRPr="00CF31EA" w:rsidRDefault="008649BE" w:rsidP="00742122">
            <w:pPr>
              <w:pStyle w:val="CellBodyLeft"/>
            </w:pPr>
            <w:r w:rsidRPr="00CF31EA">
              <w:t>Verify ISCT device is consumed in device manager properly by the driver</w:t>
            </w:r>
          </w:p>
        </w:tc>
        <w:tc>
          <w:tcPr>
            <w:tcW w:w="3420" w:type="dxa"/>
          </w:tcPr>
          <w:p w14:paraId="5F1EE746" w14:textId="77777777" w:rsidR="008649BE" w:rsidRPr="00CF31EA" w:rsidRDefault="008649BE" w:rsidP="007A34EF">
            <w:pPr>
              <w:pStyle w:val="CellBodyLeft"/>
              <w:numPr>
                <w:ilvl w:val="0"/>
                <w:numId w:val="21"/>
              </w:numPr>
              <w:tabs>
                <w:tab w:val="clear" w:pos="720"/>
              </w:tabs>
            </w:pPr>
            <w:r w:rsidRPr="00CF31EA">
              <w:t>Execute Windows</w:t>
            </w:r>
            <w:r w:rsidR="00E41B55">
              <w:t>*</w:t>
            </w:r>
            <w:r w:rsidRPr="00CF31EA">
              <w:t xml:space="preserve"> Device Manager</w:t>
            </w:r>
          </w:p>
          <w:p w14:paraId="3F9B426B" w14:textId="77777777" w:rsidR="008649BE" w:rsidRPr="00CF31EA" w:rsidRDefault="008649BE" w:rsidP="007A34EF">
            <w:pPr>
              <w:pStyle w:val="CellBodyLeft"/>
              <w:numPr>
                <w:ilvl w:val="0"/>
                <w:numId w:val="21"/>
              </w:numPr>
              <w:tabs>
                <w:tab w:val="clear" w:pos="720"/>
              </w:tabs>
              <w:ind w:left="252" w:hanging="252"/>
            </w:pPr>
            <w:r w:rsidRPr="00CF31EA">
              <w:t>Expand "System devices" and try locating "Intel(R) Smart Connect Technology Device"</w:t>
            </w:r>
          </w:p>
        </w:tc>
        <w:tc>
          <w:tcPr>
            <w:tcW w:w="2160" w:type="dxa"/>
          </w:tcPr>
          <w:p w14:paraId="424FE27B" w14:textId="77777777" w:rsidR="008649BE" w:rsidRPr="00CF31EA" w:rsidRDefault="008649BE" w:rsidP="00742122">
            <w:pPr>
              <w:pStyle w:val="CellBodyLeft"/>
            </w:pPr>
            <w:r w:rsidRPr="00CF31EA">
              <w:t>ISCT device existed and version matched</w:t>
            </w:r>
          </w:p>
        </w:tc>
      </w:tr>
      <w:tr w:rsidR="008649BE" w14:paraId="1DB54152" w14:textId="77777777" w:rsidTr="00015B50">
        <w:tc>
          <w:tcPr>
            <w:tcW w:w="1242" w:type="dxa"/>
          </w:tcPr>
          <w:p w14:paraId="41730F5B" w14:textId="77777777" w:rsidR="008649BE" w:rsidRPr="00CF31EA" w:rsidRDefault="008649BE" w:rsidP="00742122">
            <w:pPr>
              <w:pStyle w:val="CellBodyLeft"/>
            </w:pPr>
            <w:r w:rsidRPr="00CF31EA">
              <w:t>INS-004</w:t>
            </w:r>
          </w:p>
        </w:tc>
        <w:tc>
          <w:tcPr>
            <w:tcW w:w="2160" w:type="dxa"/>
          </w:tcPr>
          <w:p w14:paraId="7620DAC4" w14:textId="77777777" w:rsidR="008649BE" w:rsidRPr="00CF31EA" w:rsidRDefault="00924FC4" w:rsidP="00742122">
            <w:pPr>
              <w:pStyle w:val="CellBodyLeft"/>
            </w:pPr>
            <w:r>
              <w:t>Verify ISCT Agent is installed</w:t>
            </w:r>
            <w:r w:rsidR="008649BE" w:rsidRPr="00CF31EA">
              <w:t xml:space="preserve"> </w:t>
            </w:r>
          </w:p>
        </w:tc>
        <w:tc>
          <w:tcPr>
            <w:tcW w:w="3420" w:type="dxa"/>
          </w:tcPr>
          <w:p w14:paraId="657580B2" w14:textId="77777777" w:rsidR="008649BE" w:rsidRPr="00CF31EA" w:rsidRDefault="008649BE" w:rsidP="007A34EF">
            <w:pPr>
              <w:pStyle w:val="CellBodyLeft"/>
              <w:numPr>
                <w:ilvl w:val="0"/>
                <w:numId w:val="22"/>
              </w:numPr>
              <w:tabs>
                <w:tab w:val="clear" w:pos="720"/>
              </w:tabs>
            </w:pPr>
            <w:r w:rsidRPr="00CF31EA">
              <w:t>Open a Command Prompt with Administrator privilege</w:t>
            </w:r>
          </w:p>
          <w:p w14:paraId="67D7114A" w14:textId="77777777" w:rsidR="008649BE" w:rsidRPr="00CF31EA" w:rsidRDefault="008649BE" w:rsidP="007A34EF">
            <w:pPr>
              <w:pStyle w:val="CellBodyLeft"/>
              <w:numPr>
                <w:ilvl w:val="0"/>
                <w:numId w:val="22"/>
              </w:numPr>
              <w:tabs>
                <w:tab w:val="clear" w:pos="720"/>
              </w:tabs>
              <w:ind w:left="252" w:hanging="252"/>
            </w:pPr>
            <w:r w:rsidRPr="00CF31EA">
              <w:t xml:space="preserve">Execute "Net Stop </w:t>
            </w:r>
            <w:proofErr w:type="spellStart"/>
            <w:r w:rsidRPr="00CF31EA">
              <w:t>ISCTAgent</w:t>
            </w:r>
            <w:proofErr w:type="spellEnd"/>
            <w:r w:rsidRPr="00CF31EA">
              <w:t>"</w:t>
            </w:r>
          </w:p>
          <w:p w14:paraId="40BF41EA" w14:textId="77777777" w:rsidR="008649BE" w:rsidRPr="00CF31EA" w:rsidRDefault="008649BE" w:rsidP="007A34EF">
            <w:pPr>
              <w:pStyle w:val="CellBodyLeft"/>
              <w:numPr>
                <w:ilvl w:val="0"/>
                <w:numId w:val="22"/>
              </w:numPr>
              <w:tabs>
                <w:tab w:val="clear" w:pos="720"/>
              </w:tabs>
              <w:ind w:left="252" w:hanging="252"/>
            </w:pPr>
            <w:r w:rsidRPr="00CF31EA">
              <w:t xml:space="preserve">Execute "Net Start </w:t>
            </w:r>
            <w:proofErr w:type="spellStart"/>
            <w:r w:rsidRPr="00CF31EA">
              <w:t>ISCTAgent</w:t>
            </w:r>
            <w:proofErr w:type="spellEnd"/>
            <w:r w:rsidRPr="00CF31EA">
              <w:t>"</w:t>
            </w:r>
          </w:p>
        </w:tc>
        <w:tc>
          <w:tcPr>
            <w:tcW w:w="2160" w:type="dxa"/>
          </w:tcPr>
          <w:p w14:paraId="0450756B" w14:textId="77777777" w:rsidR="008649BE" w:rsidRPr="00CF31EA" w:rsidRDefault="008649BE" w:rsidP="00742122">
            <w:pPr>
              <w:pStyle w:val="CellBodyLeft"/>
            </w:pPr>
            <w:r w:rsidRPr="00CF31EA">
              <w:t>Command should</w:t>
            </w:r>
            <w:r w:rsidR="00E41B55">
              <w:t xml:space="preserve"> complete without error message</w:t>
            </w:r>
          </w:p>
        </w:tc>
      </w:tr>
      <w:tr w:rsidR="008649BE" w14:paraId="2EF604AF" w14:textId="77777777" w:rsidTr="00015B50">
        <w:tc>
          <w:tcPr>
            <w:tcW w:w="1242" w:type="dxa"/>
          </w:tcPr>
          <w:p w14:paraId="4D97AA26" w14:textId="77777777" w:rsidR="008649BE" w:rsidRPr="00CF31EA" w:rsidRDefault="008649BE" w:rsidP="00742122">
            <w:pPr>
              <w:pStyle w:val="CellBodyLeft"/>
            </w:pPr>
            <w:r w:rsidRPr="00CF31EA">
              <w:t>INS-005</w:t>
            </w:r>
          </w:p>
        </w:tc>
        <w:tc>
          <w:tcPr>
            <w:tcW w:w="2160" w:type="dxa"/>
          </w:tcPr>
          <w:p w14:paraId="4E6758F5" w14:textId="77777777" w:rsidR="008649BE" w:rsidRPr="00CF31EA" w:rsidRDefault="008649BE" w:rsidP="00742122">
            <w:pPr>
              <w:pStyle w:val="CellBodyLeft"/>
            </w:pPr>
            <w:r w:rsidRPr="00CF31EA">
              <w:t>Verify all drivers resume properly when waking from S3</w:t>
            </w:r>
          </w:p>
        </w:tc>
        <w:tc>
          <w:tcPr>
            <w:tcW w:w="3420" w:type="dxa"/>
          </w:tcPr>
          <w:p w14:paraId="6DCC9115" w14:textId="77777777" w:rsidR="008649BE" w:rsidRPr="00CF31EA" w:rsidRDefault="008649BE" w:rsidP="007A34EF">
            <w:pPr>
              <w:pStyle w:val="CellBodyLeft"/>
              <w:numPr>
                <w:ilvl w:val="0"/>
                <w:numId w:val="23"/>
              </w:numPr>
              <w:tabs>
                <w:tab w:val="clear" w:pos="720"/>
              </w:tabs>
            </w:pPr>
            <w:r w:rsidRPr="00CF31EA">
              <w:t>Open Device Manager and make sure no yellow bang exists on ISCT device</w:t>
            </w:r>
          </w:p>
          <w:p w14:paraId="5BE6C9EA" w14:textId="77777777" w:rsidR="008649BE" w:rsidRPr="00CF31EA" w:rsidRDefault="008649BE" w:rsidP="007A34EF">
            <w:pPr>
              <w:pStyle w:val="CellBodyLeft"/>
              <w:numPr>
                <w:ilvl w:val="0"/>
                <w:numId w:val="23"/>
              </w:numPr>
              <w:tabs>
                <w:tab w:val="clear" w:pos="720"/>
              </w:tabs>
              <w:ind w:left="252" w:hanging="252"/>
            </w:pPr>
            <w:r w:rsidRPr="00CF31EA">
              <w:t>Put SUT in S3 state</w:t>
            </w:r>
          </w:p>
          <w:p w14:paraId="3FDCF671" w14:textId="77777777" w:rsidR="008649BE" w:rsidRPr="00CF31EA" w:rsidRDefault="008649BE" w:rsidP="007A34EF">
            <w:pPr>
              <w:pStyle w:val="CellBodyLeft"/>
              <w:numPr>
                <w:ilvl w:val="0"/>
                <w:numId w:val="23"/>
              </w:numPr>
              <w:tabs>
                <w:tab w:val="clear" w:pos="720"/>
              </w:tabs>
              <w:ind w:left="252" w:hanging="252"/>
            </w:pPr>
            <w:r w:rsidRPr="00CF31EA">
              <w:t>Wake up SUT by power button</w:t>
            </w:r>
          </w:p>
          <w:p w14:paraId="1AE71E20" w14:textId="77777777" w:rsidR="008649BE" w:rsidRPr="00CF31EA" w:rsidRDefault="008649BE" w:rsidP="007A34EF">
            <w:pPr>
              <w:pStyle w:val="CellBodyLeft"/>
              <w:numPr>
                <w:ilvl w:val="0"/>
                <w:numId w:val="23"/>
              </w:numPr>
              <w:tabs>
                <w:tab w:val="clear" w:pos="720"/>
              </w:tabs>
              <w:ind w:left="252" w:hanging="252"/>
            </w:pPr>
            <w:r w:rsidRPr="00CF31EA">
              <w:t>Verify S3 resume correctly and there is no yellow band devices in Windows Device Manager</w:t>
            </w:r>
          </w:p>
        </w:tc>
        <w:tc>
          <w:tcPr>
            <w:tcW w:w="2160" w:type="dxa"/>
          </w:tcPr>
          <w:p w14:paraId="2F7B79A2" w14:textId="77777777" w:rsidR="008649BE" w:rsidRPr="00CF31EA" w:rsidRDefault="008649BE" w:rsidP="00742122">
            <w:pPr>
              <w:pStyle w:val="CellBodyLeft"/>
            </w:pPr>
            <w:r w:rsidRPr="00CF31EA">
              <w:t xml:space="preserve">S3 cycle complete with </w:t>
            </w:r>
            <w:r w:rsidR="00E41B55">
              <w:br/>
            </w:r>
            <w:r w:rsidRPr="00CF31EA">
              <w:t>error message</w:t>
            </w:r>
          </w:p>
        </w:tc>
      </w:tr>
    </w:tbl>
    <w:p w14:paraId="2F1E7655" w14:textId="77777777" w:rsidR="00940BF7" w:rsidRDefault="00940BF7" w:rsidP="00CF31EA">
      <w:pPr>
        <w:pStyle w:val="EndofChapter"/>
      </w:pPr>
    </w:p>
    <w:p w14:paraId="3EAE5CAB" w14:textId="77777777" w:rsidR="00CF31EA" w:rsidRDefault="00CF31EA" w:rsidP="00CF31EA">
      <w:pPr>
        <w:pStyle w:val="EndofChapter"/>
      </w:pPr>
      <w:r w:rsidRPr="006B5A78">
        <w:t>§</w:t>
      </w:r>
    </w:p>
    <w:p w14:paraId="4225D208" w14:textId="77777777" w:rsidR="00C24C82" w:rsidRPr="00CF31EA" w:rsidRDefault="00C24C82" w:rsidP="00CF31EA">
      <w:pPr>
        <w:pStyle w:val="EndofChapter"/>
      </w:pPr>
    </w:p>
    <w:p w14:paraId="3FF74271" w14:textId="77777777" w:rsidR="008649BE" w:rsidRDefault="008649BE" w:rsidP="008649BE">
      <w:pPr>
        <w:pStyle w:val="Heading1"/>
      </w:pPr>
      <w:bookmarkStart w:id="48" w:name="_Toc202495362"/>
      <w:bookmarkStart w:id="49" w:name="_Toc237666106"/>
      <w:r>
        <w:lastRenderedPageBreak/>
        <w:t>BIOS/EC/HW</w:t>
      </w:r>
      <w:bookmarkEnd w:id="48"/>
      <w:bookmarkEnd w:id="49"/>
    </w:p>
    <w:p w14:paraId="4E060FE9" w14:textId="77777777" w:rsidR="00EE6C10" w:rsidRDefault="00EE6C10" w:rsidP="00EE6C10">
      <w:pPr>
        <w:pStyle w:val="Heading2"/>
      </w:pPr>
      <w:bookmarkStart w:id="50" w:name="_Toc237666107"/>
      <w:bookmarkStart w:id="51" w:name="_Toc335732594"/>
      <w:r>
        <w:t>Objective</w:t>
      </w:r>
      <w:bookmarkEnd w:id="50"/>
    </w:p>
    <w:p w14:paraId="1BF9823D" w14:textId="7AB2A9D0" w:rsidR="00EE6C10" w:rsidRDefault="00EE6C10" w:rsidP="003C4E0C">
      <w:r>
        <w:t>Verify BIOS/EC/HW supports the required platform interfaces of Intel</w:t>
      </w:r>
      <w:r w:rsidRPr="00CF31EA">
        <w:rPr>
          <w:vertAlign w:val="superscript"/>
        </w:rPr>
        <w:t>®</w:t>
      </w:r>
      <w:r>
        <w:t xml:space="preserve"> Smart Connect Technology.</w:t>
      </w:r>
    </w:p>
    <w:p w14:paraId="72DDEFE3" w14:textId="2AFCB94F" w:rsidR="003C4E0C" w:rsidRDefault="003C4E0C" w:rsidP="003C4E0C">
      <w:r>
        <w:t xml:space="preserve">Tests in this section are </w:t>
      </w:r>
      <w:r w:rsidR="00E6117D">
        <w:t>verified</w:t>
      </w:r>
      <w:r>
        <w:t xml:space="preserve"> with the Intel® Smart Connect Technology Compliancy Tool (iSCTChecker.exe)</w:t>
      </w:r>
      <w:r w:rsidR="00E6117D">
        <w:t xml:space="preserve"> and Intel® Smart Connect Technology Interface Exerciser (pnpExerciser.exe)</w:t>
      </w:r>
      <w:r>
        <w:t xml:space="preserve">.  Refer to </w:t>
      </w:r>
      <w:r w:rsidR="00E6117D">
        <w:t xml:space="preserve">the respective </w:t>
      </w:r>
      <w:r>
        <w:t>section</w:t>
      </w:r>
      <w:r w:rsidR="00E6117D">
        <w:t>s</w:t>
      </w:r>
      <w:r>
        <w:t xml:space="preserve"> for </w:t>
      </w:r>
      <w:r w:rsidR="00E6117D">
        <w:t>information on running the tools.</w:t>
      </w:r>
    </w:p>
    <w:p w14:paraId="01D57954" w14:textId="52B0FE52" w:rsidR="003C4E0C" w:rsidRDefault="003C4E0C" w:rsidP="003C4E0C">
      <w:r>
        <w:t>Select “Periodic Wake Test” in the Settings dialog alo</w:t>
      </w:r>
      <w:r w:rsidR="00C14287">
        <w:t>ng with other platform settings for the tests that indicate using iSCTChecker.exe.</w:t>
      </w:r>
    </w:p>
    <w:p w14:paraId="0BBCB21C" w14:textId="77777777" w:rsidR="00CF31EA" w:rsidRDefault="00CF31EA" w:rsidP="00FF03D0">
      <w:pPr>
        <w:pStyle w:val="Caption"/>
      </w:pPr>
      <w:bookmarkStart w:id="52" w:name="_Toc237666140"/>
      <w:proofErr w:type="gramStart"/>
      <w:r>
        <w:t xml:space="preserve">Table </w:t>
      </w:r>
      <w:r w:rsidR="001652AC">
        <w:fldChar w:fldCharType="begin"/>
      </w:r>
      <w:r w:rsidR="002B778A">
        <w:instrText xml:space="preserve"> STYLEREF 1 \s </w:instrText>
      </w:r>
      <w:r w:rsidR="001652AC">
        <w:fldChar w:fldCharType="separate"/>
      </w:r>
      <w:r w:rsidR="00ED7F91">
        <w:rPr>
          <w:noProof/>
        </w:rPr>
        <w:t>6</w:t>
      </w:r>
      <w:r w:rsidR="001652AC">
        <w:rPr>
          <w:noProof/>
        </w:rPr>
        <w:fldChar w:fldCharType="end"/>
      </w:r>
      <w:r>
        <w:t>-</w:t>
      </w:r>
      <w:r w:rsidR="001652AC">
        <w:fldChar w:fldCharType="begin"/>
      </w:r>
      <w:r w:rsidR="002B778A">
        <w:instrText xml:space="preserve"> SEQ Table \* ARABIC \s 1 </w:instrText>
      </w:r>
      <w:r w:rsidR="001652AC">
        <w:fldChar w:fldCharType="separate"/>
      </w:r>
      <w:r w:rsidR="00ED7F91">
        <w:rPr>
          <w:noProof/>
        </w:rPr>
        <w:t>1</w:t>
      </w:r>
      <w:r w:rsidR="001652AC">
        <w:rPr>
          <w:noProof/>
        </w:rPr>
        <w:fldChar w:fldCharType="end"/>
      </w:r>
      <w:r>
        <w:t>.</w:t>
      </w:r>
      <w:proofErr w:type="gramEnd"/>
      <w:r>
        <w:t xml:space="preserve"> BIOS/EC/HW Verification</w:t>
      </w:r>
      <w:bookmarkEnd w:id="51"/>
      <w:bookmarkEnd w:id="52"/>
    </w:p>
    <w:tbl>
      <w:tblPr>
        <w:tblW w:w="89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2"/>
        <w:gridCol w:w="1350"/>
        <w:gridCol w:w="4140"/>
        <w:gridCol w:w="2070"/>
      </w:tblGrid>
      <w:tr w:rsidR="00CF31EA" w14:paraId="5BB9471D" w14:textId="77777777" w:rsidTr="005A633D">
        <w:trPr>
          <w:cantSplit/>
          <w:trHeight w:val="75"/>
          <w:tblHeader/>
        </w:trPr>
        <w:tc>
          <w:tcPr>
            <w:tcW w:w="1422" w:type="dxa"/>
            <w:vAlign w:val="center"/>
          </w:tcPr>
          <w:p w14:paraId="61099378" w14:textId="77777777" w:rsidR="00CF31EA" w:rsidRPr="00C50D80" w:rsidRDefault="00CF31EA" w:rsidP="00742122">
            <w:pPr>
              <w:pStyle w:val="CellHeadingCenter"/>
              <w:jc w:val="left"/>
            </w:pPr>
            <w:r w:rsidRPr="00C50D80">
              <w:t>Test Case</w:t>
            </w:r>
          </w:p>
        </w:tc>
        <w:tc>
          <w:tcPr>
            <w:tcW w:w="1350" w:type="dxa"/>
            <w:vAlign w:val="center"/>
          </w:tcPr>
          <w:p w14:paraId="476B3E61" w14:textId="77777777" w:rsidR="00CF31EA" w:rsidRPr="00C50D80" w:rsidRDefault="00CF31EA" w:rsidP="00742122">
            <w:pPr>
              <w:pStyle w:val="CellHeadingCenter"/>
              <w:jc w:val="left"/>
            </w:pPr>
            <w:r w:rsidRPr="00C50D80">
              <w:t>Objective</w:t>
            </w:r>
          </w:p>
        </w:tc>
        <w:tc>
          <w:tcPr>
            <w:tcW w:w="4140" w:type="dxa"/>
            <w:vAlign w:val="center"/>
          </w:tcPr>
          <w:p w14:paraId="7844FCA1" w14:textId="77777777" w:rsidR="00CF31EA" w:rsidRPr="00C50D80" w:rsidRDefault="00CF31EA" w:rsidP="00742122">
            <w:pPr>
              <w:pStyle w:val="CellHeadingCenter"/>
              <w:jc w:val="left"/>
            </w:pPr>
            <w:r w:rsidRPr="00C50D80">
              <w:t>Test Procedure</w:t>
            </w:r>
          </w:p>
        </w:tc>
        <w:tc>
          <w:tcPr>
            <w:tcW w:w="2070" w:type="dxa"/>
            <w:vAlign w:val="center"/>
          </w:tcPr>
          <w:p w14:paraId="099CB430" w14:textId="4388F875" w:rsidR="00CF31EA" w:rsidRPr="00C50D80" w:rsidRDefault="00CF31EA" w:rsidP="003C4E0C">
            <w:pPr>
              <w:pStyle w:val="CellHeadingCenter"/>
              <w:jc w:val="left"/>
            </w:pPr>
            <w:r w:rsidRPr="00C50D80">
              <w:t xml:space="preserve">Pass/Fail </w:t>
            </w:r>
            <w:r w:rsidR="003C4E0C">
              <w:t>Result</w:t>
            </w:r>
          </w:p>
        </w:tc>
      </w:tr>
      <w:tr w:rsidR="00CF31EA" w14:paraId="7F1593AA" w14:textId="77777777" w:rsidTr="005A633D">
        <w:trPr>
          <w:cantSplit/>
        </w:trPr>
        <w:tc>
          <w:tcPr>
            <w:tcW w:w="1422" w:type="dxa"/>
          </w:tcPr>
          <w:p w14:paraId="6DEA0DC8" w14:textId="77777777" w:rsidR="00CF31EA" w:rsidRPr="00C50D80" w:rsidRDefault="00CF31EA" w:rsidP="00742122">
            <w:pPr>
              <w:pStyle w:val="CellBodyLeft"/>
            </w:pPr>
            <w:r w:rsidRPr="00C50D80">
              <w:t>BES-001</w:t>
            </w:r>
          </w:p>
        </w:tc>
        <w:tc>
          <w:tcPr>
            <w:tcW w:w="1350" w:type="dxa"/>
          </w:tcPr>
          <w:p w14:paraId="471FA139" w14:textId="77777777" w:rsidR="00CF31EA" w:rsidRPr="00CD6564" w:rsidRDefault="00CF31EA" w:rsidP="00742122">
            <w:pPr>
              <w:pStyle w:val="CellBodyLeft"/>
            </w:pPr>
            <w:r w:rsidRPr="00CD6564">
              <w:t xml:space="preserve">Verify GABS </w:t>
            </w:r>
            <w:r w:rsidR="00E41B55">
              <w:br/>
            </w:r>
            <w:r w:rsidRPr="00CD6564">
              <w:t>ACPI method</w:t>
            </w:r>
          </w:p>
        </w:tc>
        <w:tc>
          <w:tcPr>
            <w:tcW w:w="4140" w:type="dxa"/>
          </w:tcPr>
          <w:p w14:paraId="721DAAC0" w14:textId="51AEB17D" w:rsidR="00CF31EA" w:rsidRPr="00C50D80" w:rsidRDefault="003C4E0C" w:rsidP="00EF2EA5">
            <w:pPr>
              <w:pStyle w:val="CellBodyLeft"/>
            </w:pPr>
            <w:r>
              <w:t>Run Compliancy Test option</w:t>
            </w:r>
            <w:r w:rsidR="00C14287">
              <w:t xml:space="preserve"> of iSCTChecker.exe</w:t>
            </w:r>
          </w:p>
        </w:tc>
        <w:tc>
          <w:tcPr>
            <w:tcW w:w="2070" w:type="dxa"/>
          </w:tcPr>
          <w:p w14:paraId="772C71C5" w14:textId="77777777" w:rsidR="00CF31EA" w:rsidRPr="00C50D80" w:rsidRDefault="00CF31EA" w:rsidP="00742122">
            <w:pPr>
              <w:pStyle w:val="CellBodyLeft"/>
              <w:rPr>
                <w:sz w:val="18"/>
                <w:szCs w:val="18"/>
              </w:rPr>
            </w:pPr>
          </w:p>
        </w:tc>
      </w:tr>
      <w:tr w:rsidR="00C14287" w14:paraId="09E4E2DB" w14:textId="77777777" w:rsidTr="005A633D">
        <w:trPr>
          <w:cantSplit/>
        </w:trPr>
        <w:tc>
          <w:tcPr>
            <w:tcW w:w="1422" w:type="dxa"/>
          </w:tcPr>
          <w:p w14:paraId="79CEDFC2" w14:textId="77777777" w:rsidR="00C14287" w:rsidRPr="00C50D80" w:rsidRDefault="00C14287" w:rsidP="00742122">
            <w:pPr>
              <w:pStyle w:val="CellBodyLeft"/>
            </w:pPr>
            <w:r w:rsidRPr="00C50D80">
              <w:t>BES-002</w:t>
            </w:r>
          </w:p>
        </w:tc>
        <w:tc>
          <w:tcPr>
            <w:tcW w:w="1350" w:type="dxa"/>
          </w:tcPr>
          <w:p w14:paraId="106B1130" w14:textId="77777777" w:rsidR="00C14287" w:rsidRPr="00CD6564" w:rsidRDefault="00C14287" w:rsidP="00742122">
            <w:pPr>
              <w:pStyle w:val="CellBodyLeft"/>
            </w:pPr>
            <w:r w:rsidRPr="00CD6564">
              <w:t xml:space="preserve">Verify GAOS/SAOS </w:t>
            </w:r>
            <w:r>
              <w:br/>
            </w:r>
            <w:r w:rsidRPr="00CD6564">
              <w:t>ACPI method</w:t>
            </w:r>
          </w:p>
        </w:tc>
        <w:tc>
          <w:tcPr>
            <w:tcW w:w="4140" w:type="dxa"/>
          </w:tcPr>
          <w:p w14:paraId="000235E1" w14:textId="7817BBF0" w:rsidR="00C14287" w:rsidRPr="00880570" w:rsidRDefault="00C14287" w:rsidP="00EF2EA5">
            <w:pPr>
              <w:pStyle w:val="CellBodyLeft"/>
            </w:pPr>
            <w:r w:rsidRPr="00A11F96">
              <w:t>Run Compliancy Test option of iSCTChecker.exe</w:t>
            </w:r>
          </w:p>
        </w:tc>
        <w:tc>
          <w:tcPr>
            <w:tcW w:w="2070" w:type="dxa"/>
          </w:tcPr>
          <w:p w14:paraId="6FD9998E" w14:textId="77777777" w:rsidR="00C14287" w:rsidRPr="00C50D80" w:rsidRDefault="00C14287" w:rsidP="00742122">
            <w:pPr>
              <w:pStyle w:val="CellBodyLeft"/>
              <w:ind w:left="0"/>
              <w:rPr>
                <w:sz w:val="18"/>
                <w:szCs w:val="18"/>
              </w:rPr>
            </w:pPr>
          </w:p>
        </w:tc>
      </w:tr>
      <w:tr w:rsidR="00C14287" w14:paraId="6D25E511" w14:textId="77777777" w:rsidTr="005A633D">
        <w:trPr>
          <w:cantSplit/>
        </w:trPr>
        <w:tc>
          <w:tcPr>
            <w:tcW w:w="1422" w:type="dxa"/>
          </w:tcPr>
          <w:p w14:paraId="2CDFA16F" w14:textId="77777777" w:rsidR="00C14287" w:rsidRPr="00C50D80" w:rsidRDefault="00C14287" w:rsidP="00742122">
            <w:pPr>
              <w:pStyle w:val="CellBodyLeft"/>
            </w:pPr>
            <w:r w:rsidRPr="00C50D80">
              <w:t>BES-003</w:t>
            </w:r>
          </w:p>
        </w:tc>
        <w:tc>
          <w:tcPr>
            <w:tcW w:w="1350" w:type="dxa"/>
          </w:tcPr>
          <w:p w14:paraId="1A40E9CE" w14:textId="77777777" w:rsidR="00C14287" w:rsidRPr="00CD6564" w:rsidRDefault="00C14287" w:rsidP="00742122">
            <w:pPr>
              <w:pStyle w:val="CellBodyLeft"/>
            </w:pPr>
            <w:r w:rsidRPr="00CD6564">
              <w:t xml:space="preserve">Verify GANS/SANS </w:t>
            </w:r>
            <w:r>
              <w:br/>
            </w:r>
            <w:r w:rsidRPr="00CD6564">
              <w:t>ACPI method</w:t>
            </w:r>
          </w:p>
        </w:tc>
        <w:tc>
          <w:tcPr>
            <w:tcW w:w="4140" w:type="dxa"/>
          </w:tcPr>
          <w:p w14:paraId="4D9CAFDA" w14:textId="16D2C9F9" w:rsidR="00C14287" w:rsidRPr="00C50D80" w:rsidRDefault="00C14287" w:rsidP="00EF2EA5">
            <w:pPr>
              <w:pStyle w:val="CellBodyLeft"/>
            </w:pPr>
            <w:r w:rsidRPr="00A11F96">
              <w:t>Run Compliancy Test option of iSCTChecker.exe</w:t>
            </w:r>
          </w:p>
        </w:tc>
        <w:tc>
          <w:tcPr>
            <w:tcW w:w="2070" w:type="dxa"/>
          </w:tcPr>
          <w:p w14:paraId="0F132959" w14:textId="77777777" w:rsidR="00C14287" w:rsidRPr="00C50D80" w:rsidRDefault="00C14287" w:rsidP="00742122">
            <w:pPr>
              <w:pStyle w:val="CellBodyLeft"/>
              <w:rPr>
                <w:sz w:val="18"/>
                <w:szCs w:val="18"/>
              </w:rPr>
            </w:pPr>
          </w:p>
        </w:tc>
      </w:tr>
      <w:tr w:rsidR="00C14287" w14:paraId="618F3F46" w14:textId="77777777" w:rsidTr="005A633D">
        <w:trPr>
          <w:cantSplit/>
        </w:trPr>
        <w:tc>
          <w:tcPr>
            <w:tcW w:w="1422" w:type="dxa"/>
          </w:tcPr>
          <w:p w14:paraId="61D19DAF" w14:textId="77777777" w:rsidR="00C14287" w:rsidRPr="00C50D80" w:rsidRDefault="00C14287" w:rsidP="00742122">
            <w:pPr>
              <w:pStyle w:val="CellBodyLeft"/>
            </w:pPr>
            <w:r w:rsidRPr="00C50D80">
              <w:t>BES-004</w:t>
            </w:r>
          </w:p>
        </w:tc>
        <w:tc>
          <w:tcPr>
            <w:tcW w:w="1350" w:type="dxa"/>
          </w:tcPr>
          <w:p w14:paraId="419B1A9D" w14:textId="77777777" w:rsidR="00C14287" w:rsidRPr="00CD6564" w:rsidRDefault="00C14287" w:rsidP="00742122">
            <w:pPr>
              <w:pStyle w:val="CellBodyLeft"/>
            </w:pPr>
            <w:r w:rsidRPr="00CD6564">
              <w:t xml:space="preserve">Verify GWLS </w:t>
            </w:r>
            <w:r>
              <w:br/>
            </w:r>
            <w:r w:rsidRPr="00CD6564">
              <w:t>ACPI method</w:t>
            </w:r>
          </w:p>
        </w:tc>
        <w:tc>
          <w:tcPr>
            <w:tcW w:w="4140" w:type="dxa"/>
          </w:tcPr>
          <w:p w14:paraId="609E14E1" w14:textId="57C35C89" w:rsidR="00C14287" w:rsidRPr="00C50D80" w:rsidRDefault="00C14287" w:rsidP="00EF2EA5">
            <w:pPr>
              <w:pStyle w:val="CellBodyLeft"/>
            </w:pPr>
            <w:r w:rsidRPr="00E45124">
              <w:t>Run Compliancy Test option of iSCTChecker.exe</w:t>
            </w:r>
          </w:p>
        </w:tc>
        <w:tc>
          <w:tcPr>
            <w:tcW w:w="2070" w:type="dxa"/>
          </w:tcPr>
          <w:p w14:paraId="2B93D641" w14:textId="2B542680" w:rsidR="00C14287" w:rsidRPr="00CD6564" w:rsidRDefault="00047688" w:rsidP="00742122">
            <w:pPr>
              <w:pStyle w:val="CellBodyLeft"/>
            </w:pPr>
            <w:r>
              <w:t>Test not required if no WL</w:t>
            </w:r>
            <w:r w:rsidRPr="00D5408D">
              <w:t>AN power control</w:t>
            </w:r>
          </w:p>
        </w:tc>
      </w:tr>
      <w:tr w:rsidR="00C14287" w14:paraId="2D8672DB" w14:textId="77777777" w:rsidTr="005A633D">
        <w:trPr>
          <w:cantSplit/>
        </w:trPr>
        <w:tc>
          <w:tcPr>
            <w:tcW w:w="1422" w:type="dxa"/>
          </w:tcPr>
          <w:p w14:paraId="4F7B3B18" w14:textId="77777777" w:rsidR="00C14287" w:rsidRPr="00C50D80" w:rsidRDefault="00C14287" w:rsidP="00742122">
            <w:pPr>
              <w:pStyle w:val="CellBodyLeft"/>
            </w:pPr>
            <w:r w:rsidRPr="00C50D80">
              <w:t>BES-005</w:t>
            </w:r>
          </w:p>
        </w:tc>
        <w:tc>
          <w:tcPr>
            <w:tcW w:w="1350" w:type="dxa"/>
          </w:tcPr>
          <w:p w14:paraId="4596D951" w14:textId="77777777" w:rsidR="00C14287" w:rsidRPr="00D5408D" w:rsidRDefault="00C14287" w:rsidP="00742122">
            <w:pPr>
              <w:pStyle w:val="CellBodyLeft"/>
            </w:pPr>
            <w:r w:rsidRPr="00D5408D">
              <w:t>Verify GWWS ACPI method</w:t>
            </w:r>
          </w:p>
        </w:tc>
        <w:tc>
          <w:tcPr>
            <w:tcW w:w="4140" w:type="dxa"/>
          </w:tcPr>
          <w:p w14:paraId="1041B92E" w14:textId="3515E785" w:rsidR="00C14287" w:rsidRPr="00C50D80" w:rsidRDefault="00C14287" w:rsidP="00EF2EA5">
            <w:pPr>
              <w:pStyle w:val="CellBodyLeft"/>
            </w:pPr>
            <w:r w:rsidRPr="00E45124">
              <w:t>Run Compliancy Test option of iSCTChecker.exe</w:t>
            </w:r>
          </w:p>
        </w:tc>
        <w:tc>
          <w:tcPr>
            <w:tcW w:w="2070" w:type="dxa"/>
          </w:tcPr>
          <w:p w14:paraId="4469E517" w14:textId="5A7FD6A3" w:rsidR="00C14287" w:rsidRPr="00D5408D" w:rsidRDefault="00047688" w:rsidP="00742122">
            <w:pPr>
              <w:pStyle w:val="CellBodyLeft"/>
            </w:pPr>
            <w:r w:rsidRPr="00D5408D">
              <w:t>Test not required if no WWAN power control</w:t>
            </w:r>
          </w:p>
        </w:tc>
      </w:tr>
      <w:tr w:rsidR="00C14287" w14:paraId="3B27A91F" w14:textId="77777777" w:rsidTr="005A633D">
        <w:trPr>
          <w:cantSplit/>
        </w:trPr>
        <w:tc>
          <w:tcPr>
            <w:tcW w:w="1422" w:type="dxa"/>
          </w:tcPr>
          <w:p w14:paraId="19F10AAF" w14:textId="77777777" w:rsidR="00C14287" w:rsidRPr="00C50D80" w:rsidRDefault="00C14287" w:rsidP="00742122">
            <w:pPr>
              <w:pStyle w:val="CellBodyLeft"/>
            </w:pPr>
            <w:r w:rsidRPr="00C50D80">
              <w:t>BES-006</w:t>
            </w:r>
          </w:p>
        </w:tc>
        <w:tc>
          <w:tcPr>
            <w:tcW w:w="1350" w:type="dxa"/>
          </w:tcPr>
          <w:p w14:paraId="4F33AE38" w14:textId="77777777" w:rsidR="00C14287" w:rsidRPr="00D5408D" w:rsidRDefault="00C14287" w:rsidP="00742122">
            <w:pPr>
              <w:pStyle w:val="CellBodyLeft"/>
            </w:pPr>
            <w:r w:rsidRPr="00D5408D">
              <w:t xml:space="preserve">Verify SASD </w:t>
            </w:r>
            <w:r>
              <w:br/>
            </w:r>
            <w:r w:rsidRPr="00D5408D">
              <w:t>ACPI method</w:t>
            </w:r>
          </w:p>
        </w:tc>
        <w:tc>
          <w:tcPr>
            <w:tcW w:w="4140" w:type="dxa"/>
          </w:tcPr>
          <w:p w14:paraId="09AA8335" w14:textId="07C1C7B0" w:rsidR="00C14287" w:rsidRPr="00C50D80" w:rsidRDefault="00C14287" w:rsidP="00EF2EA5">
            <w:pPr>
              <w:pStyle w:val="CellBodyLeft"/>
            </w:pPr>
            <w:r w:rsidRPr="00E45124">
              <w:t>Run Compliancy Test option of iSCTChecker.exe</w:t>
            </w:r>
          </w:p>
        </w:tc>
        <w:tc>
          <w:tcPr>
            <w:tcW w:w="2070" w:type="dxa"/>
          </w:tcPr>
          <w:p w14:paraId="6D784CD0" w14:textId="53A80D9A" w:rsidR="00C14287" w:rsidRPr="00D5408D" w:rsidRDefault="00C14287" w:rsidP="00742122">
            <w:pPr>
              <w:pStyle w:val="CellBodyLeft"/>
            </w:pPr>
          </w:p>
        </w:tc>
      </w:tr>
      <w:tr w:rsidR="00C14287" w14:paraId="0C478A32" w14:textId="77777777" w:rsidTr="005A633D">
        <w:trPr>
          <w:cantSplit/>
        </w:trPr>
        <w:tc>
          <w:tcPr>
            <w:tcW w:w="1422" w:type="dxa"/>
          </w:tcPr>
          <w:p w14:paraId="7B8FD0EA" w14:textId="77777777" w:rsidR="00C14287" w:rsidRPr="00C50D80" w:rsidRDefault="00C14287" w:rsidP="00742122">
            <w:pPr>
              <w:pStyle w:val="CellBodyLeft"/>
            </w:pPr>
            <w:r w:rsidRPr="00C50D80">
              <w:t>BES-007</w:t>
            </w:r>
          </w:p>
        </w:tc>
        <w:tc>
          <w:tcPr>
            <w:tcW w:w="1350" w:type="dxa"/>
          </w:tcPr>
          <w:p w14:paraId="574EAC39" w14:textId="77777777" w:rsidR="00C14287" w:rsidRPr="00D5408D" w:rsidRDefault="00C14287" w:rsidP="00742122">
            <w:pPr>
              <w:pStyle w:val="CellBodyLeft"/>
            </w:pPr>
            <w:r w:rsidRPr="00D5408D">
              <w:t>Verify GPWR ACPI method</w:t>
            </w:r>
          </w:p>
        </w:tc>
        <w:tc>
          <w:tcPr>
            <w:tcW w:w="4140" w:type="dxa"/>
          </w:tcPr>
          <w:p w14:paraId="5A602533" w14:textId="65C093B6" w:rsidR="00C14287" w:rsidRPr="00C50D80" w:rsidRDefault="00C14287" w:rsidP="00EF2EA5">
            <w:pPr>
              <w:pStyle w:val="CellBodyLeft"/>
            </w:pPr>
            <w:r w:rsidRPr="00E45124">
              <w:t>Run Compliancy Test option of iSCTChecker.exe</w:t>
            </w:r>
          </w:p>
        </w:tc>
        <w:tc>
          <w:tcPr>
            <w:tcW w:w="2070" w:type="dxa"/>
          </w:tcPr>
          <w:p w14:paraId="35800B8A" w14:textId="42CB5DD8" w:rsidR="00C14287" w:rsidRPr="00D5408D" w:rsidRDefault="00C14287" w:rsidP="00742122">
            <w:pPr>
              <w:pStyle w:val="CellBodyLeft"/>
            </w:pPr>
          </w:p>
        </w:tc>
      </w:tr>
      <w:tr w:rsidR="00181F3A" w14:paraId="32ACF8BC" w14:textId="77777777" w:rsidTr="005A633D">
        <w:trPr>
          <w:cantSplit/>
        </w:trPr>
        <w:tc>
          <w:tcPr>
            <w:tcW w:w="1422" w:type="dxa"/>
          </w:tcPr>
          <w:p w14:paraId="2F8D6A92" w14:textId="77777777" w:rsidR="00181F3A" w:rsidRPr="00C50D80" w:rsidRDefault="00181F3A" w:rsidP="00742122">
            <w:pPr>
              <w:pStyle w:val="CellBodyLeft"/>
            </w:pPr>
            <w:r>
              <w:t>BES-008</w:t>
            </w:r>
            <w:r w:rsidR="00014D58">
              <w:t xml:space="preserve"> </w:t>
            </w:r>
            <w:r w:rsidR="00014D58" w:rsidRPr="00880570">
              <w:t>(Mobile Only)</w:t>
            </w:r>
          </w:p>
        </w:tc>
        <w:tc>
          <w:tcPr>
            <w:tcW w:w="1350" w:type="dxa"/>
          </w:tcPr>
          <w:p w14:paraId="5F3E24AD" w14:textId="77777777" w:rsidR="00181F3A" w:rsidRPr="00D5408D" w:rsidRDefault="00181F3A" w:rsidP="00742122">
            <w:pPr>
              <w:pStyle w:val="CellBodyLeft"/>
            </w:pPr>
            <w:r>
              <w:t>Verify GPCS ACPI Method</w:t>
            </w:r>
          </w:p>
        </w:tc>
        <w:tc>
          <w:tcPr>
            <w:tcW w:w="4140" w:type="dxa"/>
          </w:tcPr>
          <w:p w14:paraId="071640F5" w14:textId="272942C2" w:rsidR="00E6117D" w:rsidRPr="00EF2EA5" w:rsidRDefault="00E6117D" w:rsidP="00EF2EA5">
            <w:pPr>
              <w:pStyle w:val="CellBodyLeft"/>
            </w:pPr>
            <w:r w:rsidRPr="00EF2EA5">
              <w:t>Connect an external monitor and keyboard to the SUT and close the lid</w:t>
            </w:r>
          </w:p>
          <w:p w14:paraId="6E11DF2E" w14:textId="19D7E853" w:rsidR="00181F3A" w:rsidRPr="00EF2EA5" w:rsidRDefault="00181F3A" w:rsidP="00EF2EA5">
            <w:pPr>
              <w:pStyle w:val="CellBodyLeft"/>
            </w:pPr>
            <w:r w:rsidRPr="00EF2EA5">
              <w:t>Select “</w:t>
            </w:r>
            <w:r w:rsidR="00E6117D" w:rsidRPr="00EF2EA5">
              <w:t>Lid Closed</w:t>
            </w:r>
            <w:r w:rsidRPr="00EF2EA5">
              <w:t>”</w:t>
            </w:r>
            <w:r w:rsidR="00EF2EA5">
              <w:t xml:space="preserve"> setting in the </w:t>
            </w:r>
            <w:r w:rsidR="00E6117D" w:rsidRPr="00EF2EA5">
              <w:t>Settings dialog</w:t>
            </w:r>
          </w:p>
          <w:p w14:paraId="34588CF2" w14:textId="203E19B0" w:rsidR="00C22BCE" w:rsidRPr="00D5408D" w:rsidRDefault="00E6117D" w:rsidP="00EF2EA5">
            <w:pPr>
              <w:pStyle w:val="CellBodyLeft"/>
            </w:pPr>
            <w:r w:rsidRPr="00EF2EA5">
              <w:t>Run Compliancy Test option</w:t>
            </w:r>
            <w:r w:rsidR="00EF2EA5" w:rsidRPr="00EF2EA5">
              <w:t xml:space="preserve"> of iSCTChecker.exe</w:t>
            </w:r>
          </w:p>
        </w:tc>
        <w:tc>
          <w:tcPr>
            <w:tcW w:w="2070" w:type="dxa"/>
          </w:tcPr>
          <w:p w14:paraId="4423F64E" w14:textId="77777777" w:rsidR="00181F3A" w:rsidRPr="00D5408D" w:rsidRDefault="00181F3A" w:rsidP="00742122">
            <w:pPr>
              <w:pStyle w:val="CellBodyLeft"/>
            </w:pPr>
          </w:p>
        </w:tc>
      </w:tr>
      <w:tr w:rsidR="00CF31EA" w14:paraId="299B72CD" w14:textId="77777777" w:rsidTr="005A633D">
        <w:trPr>
          <w:cantSplit/>
        </w:trPr>
        <w:tc>
          <w:tcPr>
            <w:tcW w:w="1422" w:type="dxa"/>
          </w:tcPr>
          <w:p w14:paraId="30CF1B71" w14:textId="77777777" w:rsidR="00CF31EA" w:rsidRPr="00C50D80" w:rsidRDefault="00CF31EA" w:rsidP="00742122">
            <w:pPr>
              <w:pStyle w:val="CellBodyLeft"/>
            </w:pPr>
            <w:r w:rsidRPr="00C50D80">
              <w:lastRenderedPageBreak/>
              <w:t>WLAN-001</w:t>
            </w:r>
          </w:p>
        </w:tc>
        <w:tc>
          <w:tcPr>
            <w:tcW w:w="1350" w:type="dxa"/>
          </w:tcPr>
          <w:p w14:paraId="145C7B0C" w14:textId="77777777" w:rsidR="00CF31EA" w:rsidRPr="00D5408D" w:rsidRDefault="00CF31EA" w:rsidP="00742122">
            <w:pPr>
              <w:pStyle w:val="CellBodyLeft"/>
            </w:pPr>
            <w:r w:rsidRPr="00D5408D">
              <w:t xml:space="preserve">Verify SWLS </w:t>
            </w:r>
            <w:r w:rsidR="00E41B55">
              <w:br/>
            </w:r>
            <w:r w:rsidRPr="00D5408D">
              <w:t>ACPI method</w:t>
            </w:r>
          </w:p>
        </w:tc>
        <w:tc>
          <w:tcPr>
            <w:tcW w:w="4140" w:type="dxa"/>
          </w:tcPr>
          <w:p w14:paraId="3AE9294B" w14:textId="77777777" w:rsidR="00CF31EA" w:rsidRPr="00D5408D" w:rsidRDefault="00CF31EA" w:rsidP="007A34EF">
            <w:pPr>
              <w:pStyle w:val="CellBodyLeft"/>
              <w:numPr>
                <w:ilvl w:val="0"/>
                <w:numId w:val="24"/>
              </w:numPr>
              <w:tabs>
                <w:tab w:val="clear" w:pos="720"/>
              </w:tabs>
            </w:pPr>
            <w:r w:rsidRPr="005A10B1">
              <w:t>Select "WLAN Module Status</w:t>
            </w:r>
            <w:r w:rsidR="00181F3A" w:rsidRPr="005A10B1">
              <w:t xml:space="preserve"> (GWLS/SWLS)</w:t>
            </w:r>
            <w:proofErr w:type="gramStart"/>
            <w:r w:rsidRPr="005A10B1">
              <w:t xml:space="preserve">" </w:t>
            </w:r>
            <w:r w:rsidR="0029243F" w:rsidRPr="005A10B1">
              <w:t xml:space="preserve"> </w:t>
            </w:r>
            <w:r w:rsidR="0029243F" w:rsidRPr="00880570">
              <w:t>in</w:t>
            </w:r>
            <w:proofErr w:type="gramEnd"/>
            <w:r w:rsidR="0029243F" w:rsidRPr="00880570">
              <w:t xml:space="preserve"> </w:t>
            </w:r>
            <w:proofErr w:type="spellStart"/>
            <w:r w:rsidR="0029243F" w:rsidRPr="00880570">
              <w:t>pnpExcerciser</w:t>
            </w:r>
            <w:proofErr w:type="spellEnd"/>
            <w:r w:rsidR="0029243F" w:rsidRPr="00880570">
              <w:t xml:space="preserve"> tool</w:t>
            </w:r>
          </w:p>
          <w:p w14:paraId="1DE1E2FD" w14:textId="77777777" w:rsidR="00CF31EA" w:rsidRPr="00D5408D" w:rsidRDefault="00CF31EA" w:rsidP="007A34EF">
            <w:pPr>
              <w:pStyle w:val="CellBodyLeft"/>
              <w:numPr>
                <w:ilvl w:val="0"/>
                <w:numId w:val="24"/>
              </w:numPr>
              <w:tabs>
                <w:tab w:val="clear" w:pos="720"/>
              </w:tabs>
              <w:ind w:left="252" w:hanging="252"/>
            </w:pPr>
            <w:r w:rsidRPr="00D5408D">
              <w:t>Check "WLAN Powered in S3 Enabled"</w:t>
            </w:r>
          </w:p>
          <w:p w14:paraId="7DCDB4FC" w14:textId="77777777" w:rsidR="00CF31EA" w:rsidRDefault="00CF31EA" w:rsidP="007A34EF">
            <w:pPr>
              <w:pStyle w:val="CellBodyLeft"/>
              <w:numPr>
                <w:ilvl w:val="0"/>
                <w:numId w:val="24"/>
              </w:numPr>
              <w:tabs>
                <w:tab w:val="clear" w:pos="720"/>
              </w:tabs>
              <w:ind w:left="252" w:hanging="252"/>
            </w:pPr>
            <w:r w:rsidRPr="00D5408D">
              <w:t>Select "Set Value"</w:t>
            </w:r>
          </w:p>
          <w:p w14:paraId="364541AC" w14:textId="07A87961" w:rsidR="00EF2EA5" w:rsidRPr="00D5408D" w:rsidRDefault="00EF2EA5" w:rsidP="007A34EF">
            <w:pPr>
              <w:pStyle w:val="CellBodyLeft"/>
              <w:numPr>
                <w:ilvl w:val="0"/>
                <w:numId w:val="24"/>
              </w:numPr>
              <w:tabs>
                <w:tab w:val="clear" w:pos="720"/>
              </w:tabs>
              <w:ind w:left="252" w:hanging="252"/>
            </w:pPr>
            <w:r>
              <w:t>Stop the Intel® Smart Connect Technology Agent in the Services Control Manager</w:t>
            </w:r>
          </w:p>
          <w:p w14:paraId="57A526C6" w14:textId="77777777" w:rsidR="00CF31EA" w:rsidRPr="00D5408D" w:rsidRDefault="00CF31EA" w:rsidP="007A34EF">
            <w:pPr>
              <w:pStyle w:val="CellBodyLeft"/>
              <w:numPr>
                <w:ilvl w:val="0"/>
                <w:numId w:val="24"/>
              </w:numPr>
              <w:tabs>
                <w:tab w:val="clear" w:pos="720"/>
              </w:tabs>
              <w:ind w:left="252" w:hanging="252"/>
            </w:pPr>
            <w:r w:rsidRPr="00D5408D">
              <w:t>Put platform into S3 and verify power is applied to WLAN module in S3</w:t>
            </w:r>
          </w:p>
          <w:p w14:paraId="75CD6440" w14:textId="77777777" w:rsidR="00CF31EA" w:rsidRDefault="00CF31EA" w:rsidP="007A34EF">
            <w:pPr>
              <w:pStyle w:val="CellBodyLeft"/>
              <w:numPr>
                <w:ilvl w:val="0"/>
                <w:numId w:val="24"/>
              </w:numPr>
              <w:tabs>
                <w:tab w:val="clear" w:pos="720"/>
              </w:tabs>
              <w:ind w:left="252" w:hanging="252"/>
            </w:pPr>
            <w:r w:rsidRPr="00D5408D">
              <w:t>Repeat steps 2-4 with S4 sleep state if supported</w:t>
            </w:r>
          </w:p>
          <w:p w14:paraId="638BE1C9" w14:textId="00C7865A" w:rsidR="005A633D" w:rsidRPr="00D5408D" w:rsidRDefault="00EF2EA5" w:rsidP="007A34EF">
            <w:pPr>
              <w:pStyle w:val="CellBodyLeft"/>
              <w:numPr>
                <w:ilvl w:val="0"/>
                <w:numId w:val="24"/>
              </w:numPr>
              <w:tabs>
                <w:tab w:val="clear" w:pos="720"/>
              </w:tabs>
              <w:ind w:left="252" w:hanging="252"/>
            </w:pPr>
            <w:r>
              <w:t>Start the Intel® Smart Connect Technology Agent in the Services Control Manager</w:t>
            </w:r>
          </w:p>
        </w:tc>
        <w:tc>
          <w:tcPr>
            <w:tcW w:w="2070" w:type="dxa"/>
          </w:tcPr>
          <w:p w14:paraId="0861C3A6" w14:textId="77777777" w:rsidR="00CF31EA" w:rsidRPr="00D5408D" w:rsidRDefault="00CF31EA" w:rsidP="00742122">
            <w:pPr>
              <w:pStyle w:val="CellBodyLeft"/>
            </w:pPr>
            <w:r w:rsidRPr="00D5408D">
              <w:t>Test not required if no WLAN power control</w:t>
            </w:r>
            <w:r w:rsidR="002B778A">
              <w:t xml:space="preserve"> (non-mobile)</w:t>
            </w:r>
          </w:p>
        </w:tc>
      </w:tr>
      <w:tr w:rsidR="00CF31EA" w14:paraId="34F42287" w14:textId="77777777" w:rsidTr="005A633D">
        <w:trPr>
          <w:cantSplit/>
        </w:trPr>
        <w:tc>
          <w:tcPr>
            <w:tcW w:w="1422" w:type="dxa"/>
          </w:tcPr>
          <w:p w14:paraId="4B8FDE7D" w14:textId="77777777" w:rsidR="00CF31EA" w:rsidRPr="00C50D80" w:rsidRDefault="00CF31EA" w:rsidP="00742122">
            <w:pPr>
              <w:pStyle w:val="CellBodyLeft"/>
            </w:pPr>
            <w:r w:rsidRPr="00C50D80">
              <w:t>WWAN-001</w:t>
            </w:r>
          </w:p>
        </w:tc>
        <w:tc>
          <w:tcPr>
            <w:tcW w:w="1350" w:type="dxa"/>
          </w:tcPr>
          <w:p w14:paraId="69574E34" w14:textId="77777777" w:rsidR="00CF31EA" w:rsidRPr="00CD6564" w:rsidRDefault="00CF31EA" w:rsidP="00742122">
            <w:pPr>
              <w:pStyle w:val="CellBodyLeft"/>
            </w:pPr>
            <w:r w:rsidRPr="00CD6564">
              <w:t>Verify SWWS ACPI method</w:t>
            </w:r>
          </w:p>
        </w:tc>
        <w:tc>
          <w:tcPr>
            <w:tcW w:w="4140" w:type="dxa"/>
          </w:tcPr>
          <w:p w14:paraId="55601734" w14:textId="77777777" w:rsidR="00CF31EA" w:rsidRPr="00CD6564" w:rsidRDefault="00CF31EA" w:rsidP="007A34EF">
            <w:pPr>
              <w:pStyle w:val="CellBodyLeft"/>
              <w:numPr>
                <w:ilvl w:val="0"/>
                <w:numId w:val="25"/>
              </w:numPr>
              <w:tabs>
                <w:tab w:val="clear" w:pos="720"/>
              </w:tabs>
            </w:pPr>
            <w:r w:rsidRPr="005A10B1">
              <w:t>Select "WWAN Module Status</w:t>
            </w:r>
            <w:proofErr w:type="gramStart"/>
            <w:r w:rsidR="00181F3A" w:rsidRPr="005A10B1">
              <w:t>( GWWS</w:t>
            </w:r>
            <w:proofErr w:type="gramEnd"/>
            <w:r w:rsidR="00181F3A" w:rsidRPr="005A10B1">
              <w:t>/SWWS)</w:t>
            </w:r>
            <w:r w:rsidRPr="005A10B1">
              <w:t xml:space="preserve">" </w:t>
            </w:r>
            <w:r w:rsidR="0029243F" w:rsidRPr="005A10B1">
              <w:t xml:space="preserve"> </w:t>
            </w:r>
            <w:r w:rsidR="0029243F" w:rsidRPr="00880570">
              <w:t xml:space="preserve">in </w:t>
            </w:r>
            <w:proofErr w:type="spellStart"/>
            <w:r w:rsidR="0029243F" w:rsidRPr="00880570">
              <w:t>pnpExcerciser</w:t>
            </w:r>
            <w:proofErr w:type="spellEnd"/>
            <w:r w:rsidR="0029243F" w:rsidRPr="00880570">
              <w:t xml:space="preserve"> tool</w:t>
            </w:r>
          </w:p>
          <w:p w14:paraId="6266F876" w14:textId="77777777" w:rsidR="00CF31EA" w:rsidRPr="00CD6564" w:rsidRDefault="00CF31EA" w:rsidP="007A34EF">
            <w:pPr>
              <w:pStyle w:val="CellBodyLeft"/>
              <w:numPr>
                <w:ilvl w:val="0"/>
                <w:numId w:val="25"/>
              </w:numPr>
              <w:tabs>
                <w:tab w:val="clear" w:pos="720"/>
              </w:tabs>
              <w:ind w:left="252" w:hanging="252"/>
            </w:pPr>
            <w:r w:rsidRPr="00CD6564">
              <w:t>Check "WWAN Powered in S3 Enabled"</w:t>
            </w:r>
          </w:p>
          <w:p w14:paraId="2356A727" w14:textId="77777777" w:rsidR="00CF31EA" w:rsidRPr="00CD6564" w:rsidRDefault="00CF31EA" w:rsidP="007A34EF">
            <w:pPr>
              <w:pStyle w:val="CellBodyLeft"/>
              <w:numPr>
                <w:ilvl w:val="0"/>
                <w:numId w:val="25"/>
              </w:numPr>
              <w:tabs>
                <w:tab w:val="clear" w:pos="720"/>
              </w:tabs>
              <w:ind w:left="252" w:hanging="252"/>
            </w:pPr>
            <w:r w:rsidRPr="00CD6564">
              <w:t>Select "Set Value"</w:t>
            </w:r>
          </w:p>
          <w:p w14:paraId="4E57464E" w14:textId="77777777" w:rsidR="00CF31EA" w:rsidRPr="00CD6564" w:rsidRDefault="00CF31EA" w:rsidP="007A34EF">
            <w:pPr>
              <w:pStyle w:val="CellBodyLeft"/>
              <w:numPr>
                <w:ilvl w:val="0"/>
                <w:numId w:val="25"/>
              </w:numPr>
              <w:tabs>
                <w:tab w:val="clear" w:pos="720"/>
              </w:tabs>
              <w:ind w:left="252" w:hanging="252"/>
            </w:pPr>
            <w:r w:rsidRPr="00CD6564">
              <w:t>Put platform into S3 and verify power is applied to WWAN module in S3</w:t>
            </w:r>
          </w:p>
          <w:p w14:paraId="0530EE97" w14:textId="77777777" w:rsidR="00CF31EA" w:rsidRDefault="00CF31EA" w:rsidP="007A34EF">
            <w:pPr>
              <w:pStyle w:val="CellBodyLeft"/>
              <w:numPr>
                <w:ilvl w:val="0"/>
                <w:numId w:val="25"/>
              </w:numPr>
              <w:tabs>
                <w:tab w:val="clear" w:pos="720"/>
              </w:tabs>
              <w:ind w:left="252" w:hanging="252"/>
            </w:pPr>
            <w:r w:rsidRPr="00CD6564">
              <w:t>Repeat steps 2-4 with S4 sleep state if supported</w:t>
            </w:r>
          </w:p>
          <w:p w14:paraId="413DB893" w14:textId="77777777" w:rsidR="005A633D" w:rsidRPr="00C50D80" w:rsidRDefault="005A633D" w:rsidP="007A34EF">
            <w:pPr>
              <w:pStyle w:val="CellBodyLeft"/>
              <w:numPr>
                <w:ilvl w:val="0"/>
                <w:numId w:val="25"/>
              </w:numPr>
              <w:tabs>
                <w:tab w:val="clear" w:pos="720"/>
              </w:tabs>
              <w:ind w:left="252" w:hanging="252"/>
            </w:pPr>
            <w:r>
              <w:t>This is valid only if GABS indicates the BIOS/EC supports the dynamic power control of WWAN NIC (GABS.bit3)</w:t>
            </w:r>
          </w:p>
        </w:tc>
        <w:tc>
          <w:tcPr>
            <w:tcW w:w="2070" w:type="dxa"/>
          </w:tcPr>
          <w:p w14:paraId="77DEAF33" w14:textId="77777777" w:rsidR="00CF31EA" w:rsidRPr="00D5408D" w:rsidRDefault="00CF31EA" w:rsidP="00742122">
            <w:pPr>
              <w:pStyle w:val="CellBodyLeft"/>
            </w:pPr>
            <w:r w:rsidRPr="00D5408D">
              <w:t>Test not required if no WWAN power control</w:t>
            </w:r>
          </w:p>
        </w:tc>
      </w:tr>
    </w:tbl>
    <w:p w14:paraId="14DD5735" w14:textId="77777777" w:rsidR="00CF31EA" w:rsidRDefault="00CF31EA" w:rsidP="00CF31EA">
      <w:pPr>
        <w:pStyle w:val="EndofChapter"/>
      </w:pPr>
      <w:r w:rsidRPr="006B5A78">
        <w:t>§</w:t>
      </w:r>
    </w:p>
    <w:p w14:paraId="0A674EA5" w14:textId="77777777" w:rsidR="001D4F19" w:rsidRDefault="008649BE" w:rsidP="008649BE">
      <w:pPr>
        <w:pStyle w:val="Heading1"/>
      </w:pPr>
      <w:bookmarkStart w:id="53" w:name="_Toc202495363"/>
      <w:bookmarkStart w:id="54" w:name="_Toc237666108"/>
      <w:r>
        <w:lastRenderedPageBreak/>
        <w:t>Basic Functionality</w:t>
      </w:r>
      <w:bookmarkEnd w:id="53"/>
      <w:bookmarkEnd w:id="54"/>
    </w:p>
    <w:p w14:paraId="3840C0DF" w14:textId="77777777" w:rsidR="00CF31EA" w:rsidRDefault="00CF31EA" w:rsidP="00CF31EA">
      <w:pPr>
        <w:pStyle w:val="Heading2"/>
      </w:pPr>
      <w:bookmarkStart w:id="55" w:name="_Toc202495364"/>
      <w:bookmarkStart w:id="56" w:name="_Toc237666109"/>
      <w:r>
        <w:t>Objective</w:t>
      </w:r>
      <w:bookmarkEnd w:id="55"/>
      <w:bookmarkEnd w:id="56"/>
    </w:p>
    <w:p w14:paraId="2733F5F1" w14:textId="77777777" w:rsidR="001D4F19" w:rsidRDefault="00CF31EA" w:rsidP="00CF31EA">
      <w:r>
        <w:t>Verify platform supports the basic functionality of Intel</w:t>
      </w:r>
      <w:r w:rsidRPr="00CF31EA">
        <w:rPr>
          <w:vertAlign w:val="superscript"/>
        </w:rPr>
        <w:t>®</w:t>
      </w:r>
      <w:r>
        <w:t xml:space="preserve"> Smart Connect Technology.</w:t>
      </w:r>
    </w:p>
    <w:p w14:paraId="0F6EEA9B" w14:textId="77777777" w:rsidR="007E013B" w:rsidRDefault="007E013B" w:rsidP="00FF03D0">
      <w:pPr>
        <w:pStyle w:val="Caption"/>
      </w:pPr>
      <w:bookmarkStart w:id="57" w:name="_Toc335732595"/>
      <w:bookmarkStart w:id="58" w:name="_Toc237666141"/>
      <w:proofErr w:type="gramStart"/>
      <w:r>
        <w:t xml:space="preserve">Table </w:t>
      </w:r>
      <w:r w:rsidR="001652AC">
        <w:fldChar w:fldCharType="begin"/>
      </w:r>
      <w:r w:rsidR="002B778A">
        <w:instrText xml:space="preserve"> STYLEREF 1 \s </w:instrText>
      </w:r>
      <w:r w:rsidR="001652AC">
        <w:fldChar w:fldCharType="separate"/>
      </w:r>
      <w:r w:rsidR="00ED7F91">
        <w:rPr>
          <w:noProof/>
        </w:rPr>
        <w:t>7</w:t>
      </w:r>
      <w:r w:rsidR="001652AC">
        <w:rPr>
          <w:noProof/>
        </w:rPr>
        <w:fldChar w:fldCharType="end"/>
      </w:r>
      <w:r>
        <w:t>-</w:t>
      </w:r>
      <w:r w:rsidR="001652AC">
        <w:fldChar w:fldCharType="begin"/>
      </w:r>
      <w:r w:rsidR="002B778A">
        <w:instrText xml:space="preserve"> SEQ Table \* ARABIC \s 1 </w:instrText>
      </w:r>
      <w:r w:rsidR="001652AC">
        <w:fldChar w:fldCharType="separate"/>
      </w:r>
      <w:r w:rsidR="00ED7F91">
        <w:rPr>
          <w:noProof/>
        </w:rPr>
        <w:t>1</w:t>
      </w:r>
      <w:r w:rsidR="001652AC">
        <w:rPr>
          <w:noProof/>
        </w:rPr>
        <w:fldChar w:fldCharType="end"/>
      </w:r>
      <w:r>
        <w:t>.</w:t>
      </w:r>
      <w:proofErr w:type="gramEnd"/>
      <w:r>
        <w:t xml:space="preserve"> </w:t>
      </w:r>
      <w:r w:rsidR="000C00F6">
        <w:t xml:space="preserve">Basic </w:t>
      </w:r>
      <w:r>
        <w:t>Functionality Verification</w:t>
      </w:r>
      <w:bookmarkEnd w:id="57"/>
      <w:bookmarkEnd w:id="58"/>
    </w:p>
    <w:tbl>
      <w:tblPr>
        <w:tblW w:w="89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2"/>
        <w:gridCol w:w="1890"/>
        <w:gridCol w:w="3920"/>
        <w:gridCol w:w="1980"/>
      </w:tblGrid>
      <w:tr w:rsidR="007E013B" w14:paraId="53F942CC" w14:textId="77777777" w:rsidTr="00AD5A32">
        <w:trPr>
          <w:cantSplit/>
          <w:trHeight w:val="75"/>
          <w:tblHeader/>
        </w:trPr>
        <w:tc>
          <w:tcPr>
            <w:tcW w:w="1192" w:type="dxa"/>
            <w:vAlign w:val="center"/>
          </w:tcPr>
          <w:p w14:paraId="2D2AFDCC" w14:textId="77777777" w:rsidR="007E013B" w:rsidRPr="00C50D80" w:rsidRDefault="007E013B" w:rsidP="00742122">
            <w:pPr>
              <w:pStyle w:val="CellHeadingCenter"/>
              <w:jc w:val="left"/>
            </w:pPr>
            <w:r w:rsidRPr="00C50D80">
              <w:t>Test Case</w:t>
            </w:r>
          </w:p>
        </w:tc>
        <w:tc>
          <w:tcPr>
            <w:tcW w:w="1890" w:type="dxa"/>
            <w:vAlign w:val="center"/>
          </w:tcPr>
          <w:p w14:paraId="65574B81" w14:textId="77777777" w:rsidR="007E013B" w:rsidRPr="00C50D80" w:rsidRDefault="007E013B" w:rsidP="00742122">
            <w:pPr>
              <w:pStyle w:val="CellHeadingCenter"/>
              <w:jc w:val="left"/>
            </w:pPr>
            <w:r w:rsidRPr="00C50D80">
              <w:t>Objective</w:t>
            </w:r>
          </w:p>
        </w:tc>
        <w:tc>
          <w:tcPr>
            <w:tcW w:w="3920" w:type="dxa"/>
            <w:vAlign w:val="center"/>
          </w:tcPr>
          <w:p w14:paraId="60F8903E" w14:textId="77777777" w:rsidR="007E013B" w:rsidRPr="00C50D80" w:rsidRDefault="007E013B" w:rsidP="00742122">
            <w:pPr>
              <w:pStyle w:val="CellHeadingCenter"/>
              <w:jc w:val="left"/>
            </w:pPr>
            <w:r w:rsidRPr="00C50D80">
              <w:t>Test Procedure</w:t>
            </w:r>
          </w:p>
        </w:tc>
        <w:tc>
          <w:tcPr>
            <w:tcW w:w="1980" w:type="dxa"/>
            <w:vAlign w:val="center"/>
          </w:tcPr>
          <w:p w14:paraId="3AC28872" w14:textId="77777777" w:rsidR="007E013B" w:rsidRPr="00C50D80" w:rsidRDefault="007E013B" w:rsidP="00742122">
            <w:pPr>
              <w:pStyle w:val="CellHeadingCenter"/>
              <w:jc w:val="left"/>
            </w:pPr>
            <w:r w:rsidRPr="00C50D80">
              <w:t>Pass/Fail Criteria</w:t>
            </w:r>
          </w:p>
        </w:tc>
      </w:tr>
      <w:tr w:rsidR="007E013B" w14:paraId="59016D7F" w14:textId="77777777" w:rsidTr="00AD5A32">
        <w:trPr>
          <w:cantSplit/>
        </w:trPr>
        <w:tc>
          <w:tcPr>
            <w:tcW w:w="1192" w:type="dxa"/>
          </w:tcPr>
          <w:p w14:paraId="1C846D98" w14:textId="77777777" w:rsidR="007E013B" w:rsidRPr="00D5408D" w:rsidRDefault="007E013B" w:rsidP="00742122">
            <w:pPr>
              <w:pStyle w:val="CellBodyLeft"/>
            </w:pPr>
            <w:r w:rsidRPr="00D5408D">
              <w:t>BAS-001</w:t>
            </w:r>
          </w:p>
        </w:tc>
        <w:tc>
          <w:tcPr>
            <w:tcW w:w="1890" w:type="dxa"/>
          </w:tcPr>
          <w:p w14:paraId="1F6D1FC3" w14:textId="77777777" w:rsidR="007E013B" w:rsidRPr="00CD6564" w:rsidRDefault="007E013B" w:rsidP="00742122">
            <w:pPr>
              <w:pStyle w:val="CellBodyLeft"/>
            </w:pPr>
            <w:r w:rsidRPr="00CD6564">
              <w:t>Verify SUT will wake up in S0-ISCT state</w:t>
            </w:r>
          </w:p>
        </w:tc>
        <w:tc>
          <w:tcPr>
            <w:tcW w:w="3920" w:type="dxa"/>
          </w:tcPr>
          <w:p w14:paraId="38683084" w14:textId="77777777" w:rsidR="007E013B" w:rsidRPr="00CD6564" w:rsidRDefault="007E013B" w:rsidP="007A34EF">
            <w:pPr>
              <w:pStyle w:val="CellBodyLeft"/>
              <w:numPr>
                <w:ilvl w:val="0"/>
                <w:numId w:val="26"/>
              </w:numPr>
              <w:tabs>
                <w:tab w:val="clear" w:pos="720"/>
              </w:tabs>
            </w:pPr>
            <w:r w:rsidRPr="00CD6564">
              <w:t>Clear registry key value of "HKEY_LOCAL_MACHINE\SOFTWARE\...\Intel Smart Connect Technology\</w:t>
            </w:r>
            <w:r w:rsidR="00DD5D5F">
              <w:t>OEM</w:t>
            </w:r>
            <w:r w:rsidR="00E41B55">
              <w:t>\</w:t>
            </w:r>
            <w:proofErr w:type="spellStart"/>
            <w:r w:rsidR="00E41B55">
              <w:t>WhiteList</w:t>
            </w:r>
            <w:proofErr w:type="spellEnd"/>
            <w:r w:rsidR="00E41B55">
              <w:t>" if it exist</w:t>
            </w:r>
          </w:p>
          <w:p w14:paraId="101A0608" w14:textId="42749B12" w:rsidR="007E013B" w:rsidRPr="00CD6564" w:rsidRDefault="007E013B" w:rsidP="007A34EF">
            <w:pPr>
              <w:pStyle w:val="CellBodyLeft"/>
              <w:numPr>
                <w:ilvl w:val="0"/>
                <w:numId w:val="26"/>
              </w:numPr>
              <w:tabs>
                <w:tab w:val="clear" w:pos="720"/>
              </w:tabs>
              <w:ind w:left="252" w:hanging="252"/>
            </w:pPr>
            <w:r w:rsidRPr="00CD6564">
              <w:t xml:space="preserve">Ensure there is </w:t>
            </w:r>
            <w:r w:rsidR="005072B5">
              <w:t xml:space="preserve">an Internet Connection </w:t>
            </w:r>
          </w:p>
          <w:p w14:paraId="51661EB9" w14:textId="77777777" w:rsidR="007E013B" w:rsidRPr="00CD6564" w:rsidRDefault="007E013B" w:rsidP="007A34EF">
            <w:pPr>
              <w:pStyle w:val="CellBodyLeft"/>
              <w:numPr>
                <w:ilvl w:val="0"/>
                <w:numId w:val="26"/>
              </w:numPr>
              <w:tabs>
                <w:tab w:val="clear" w:pos="720"/>
              </w:tabs>
              <w:ind w:left="252" w:hanging="252"/>
            </w:pPr>
            <w:r w:rsidRPr="00CD6564">
              <w:t xml:space="preserve">From ISCT Configuration utility, enable updating every </w:t>
            </w:r>
            <w:r w:rsidR="000C4E9A">
              <w:t>15 minutes</w:t>
            </w:r>
          </w:p>
          <w:p w14:paraId="55B5736D" w14:textId="77777777" w:rsidR="007E013B" w:rsidRPr="008F031E" w:rsidRDefault="007E013B" w:rsidP="007A34EF">
            <w:pPr>
              <w:pStyle w:val="CellBodyLeft"/>
              <w:numPr>
                <w:ilvl w:val="0"/>
                <w:numId w:val="26"/>
              </w:numPr>
              <w:tabs>
                <w:tab w:val="clear" w:pos="720"/>
              </w:tabs>
              <w:ind w:left="252" w:hanging="252"/>
            </w:pPr>
            <w:r w:rsidRPr="00CD6564">
              <w:t>Put SUT in S3 state. Verify whether SUT will r</w:t>
            </w:r>
            <w:r w:rsidR="00965DC2">
              <w:t>esume to S0-iSCT state within 15</w:t>
            </w:r>
            <w:r w:rsidRPr="00CD6564">
              <w:t xml:space="preserve"> minutes</w:t>
            </w:r>
            <w:r w:rsidRPr="008F031E">
              <w:t xml:space="preserve"> </w:t>
            </w:r>
          </w:p>
        </w:tc>
        <w:tc>
          <w:tcPr>
            <w:tcW w:w="1980" w:type="dxa"/>
          </w:tcPr>
          <w:p w14:paraId="2D19FCBB" w14:textId="3087CC02" w:rsidR="007E013B" w:rsidRPr="00CD6564" w:rsidRDefault="007E013B" w:rsidP="005072B5">
            <w:pPr>
              <w:pStyle w:val="CellBodyLeft"/>
            </w:pPr>
            <w:r w:rsidRPr="00CD6564">
              <w:t>SUT resume</w:t>
            </w:r>
            <w:r w:rsidR="005072B5">
              <w:t>s</w:t>
            </w:r>
            <w:r w:rsidRPr="00CD6564">
              <w:t xml:space="preserve"> to S0-iSCT state within 1</w:t>
            </w:r>
            <w:r w:rsidR="00767DBB">
              <w:t>5</w:t>
            </w:r>
            <w:r w:rsidRPr="00CD6564">
              <w:t xml:space="preserve"> minutes.</w:t>
            </w:r>
            <w:r>
              <w:t xml:space="preserve">  After a about 30 seconds the system will transition back to S3 and continue cycling until interrupted by user</w:t>
            </w:r>
          </w:p>
        </w:tc>
      </w:tr>
      <w:tr w:rsidR="007E013B" w14:paraId="47891C06" w14:textId="77777777" w:rsidTr="00AD5A32">
        <w:trPr>
          <w:cantSplit/>
        </w:trPr>
        <w:tc>
          <w:tcPr>
            <w:tcW w:w="1192" w:type="dxa"/>
          </w:tcPr>
          <w:p w14:paraId="26D279A1" w14:textId="77777777" w:rsidR="007E013B" w:rsidRPr="00D5408D" w:rsidRDefault="007E013B" w:rsidP="00742122">
            <w:pPr>
              <w:pStyle w:val="CellBodyLeft"/>
            </w:pPr>
            <w:r w:rsidRPr="00D5408D">
              <w:t>BAS-002</w:t>
            </w:r>
          </w:p>
        </w:tc>
        <w:tc>
          <w:tcPr>
            <w:tcW w:w="1890" w:type="dxa"/>
          </w:tcPr>
          <w:p w14:paraId="7390DCD1" w14:textId="77777777" w:rsidR="007E013B" w:rsidRPr="00CD6564" w:rsidRDefault="007E013B" w:rsidP="00742122">
            <w:pPr>
              <w:pStyle w:val="CellBodyLeft"/>
            </w:pPr>
            <w:r w:rsidRPr="00CD6564">
              <w:t>Verify display is off during S0-iSCT state</w:t>
            </w:r>
          </w:p>
        </w:tc>
        <w:tc>
          <w:tcPr>
            <w:tcW w:w="3920" w:type="dxa"/>
          </w:tcPr>
          <w:p w14:paraId="17743B22" w14:textId="77777777" w:rsidR="007E013B" w:rsidRPr="00CD6564" w:rsidRDefault="007E013B" w:rsidP="007A34EF">
            <w:pPr>
              <w:pStyle w:val="CellBodyLeft"/>
              <w:numPr>
                <w:ilvl w:val="0"/>
                <w:numId w:val="27"/>
              </w:numPr>
              <w:tabs>
                <w:tab w:val="clear" w:pos="720"/>
              </w:tabs>
            </w:pPr>
            <w:r w:rsidRPr="00CD6564">
              <w:t xml:space="preserve">Following the </w:t>
            </w:r>
            <w:r w:rsidR="000E77DF">
              <w:t>BAS-001</w:t>
            </w:r>
            <w:r w:rsidRPr="00CD6564">
              <w:t xml:space="preserve"> test case to put SUT in S0-iSCT state</w:t>
            </w:r>
          </w:p>
          <w:p w14:paraId="610D4EE8" w14:textId="77777777" w:rsidR="007E013B" w:rsidRPr="008F031E" w:rsidRDefault="007E013B" w:rsidP="007A34EF">
            <w:pPr>
              <w:pStyle w:val="CellBodyLeft"/>
              <w:numPr>
                <w:ilvl w:val="0"/>
                <w:numId w:val="27"/>
              </w:numPr>
              <w:tabs>
                <w:tab w:val="clear" w:pos="720"/>
              </w:tabs>
              <w:ind w:left="252" w:hanging="252"/>
            </w:pPr>
            <w:r w:rsidRPr="00CD6564">
              <w:t>Verify screen is off during S0-iSCT state</w:t>
            </w:r>
          </w:p>
        </w:tc>
        <w:tc>
          <w:tcPr>
            <w:tcW w:w="1980" w:type="dxa"/>
          </w:tcPr>
          <w:p w14:paraId="56990607" w14:textId="77777777" w:rsidR="007E013B" w:rsidRPr="00CD6564" w:rsidRDefault="007E013B" w:rsidP="00742122">
            <w:pPr>
              <w:pStyle w:val="CellBodyLeft"/>
            </w:pPr>
            <w:r w:rsidRPr="00CD6564">
              <w:t>Screen should be off when in S0-iSCT state</w:t>
            </w:r>
          </w:p>
        </w:tc>
      </w:tr>
      <w:tr w:rsidR="007E013B" w14:paraId="454085C6" w14:textId="77777777" w:rsidTr="00AD5A32">
        <w:trPr>
          <w:cantSplit/>
        </w:trPr>
        <w:tc>
          <w:tcPr>
            <w:tcW w:w="1192" w:type="dxa"/>
          </w:tcPr>
          <w:p w14:paraId="7204F814" w14:textId="77777777" w:rsidR="007E013B" w:rsidRPr="00D5408D" w:rsidRDefault="007E013B" w:rsidP="00742122">
            <w:pPr>
              <w:pStyle w:val="CellBodyLeft"/>
            </w:pPr>
            <w:r w:rsidRPr="00D5408D">
              <w:t>BAS-003</w:t>
            </w:r>
          </w:p>
        </w:tc>
        <w:tc>
          <w:tcPr>
            <w:tcW w:w="1890" w:type="dxa"/>
          </w:tcPr>
          <w:p w14:paraId="43AE18AB" w14:textId="5655D49D" w:rsidR="007E013B" w:rsidRPr="00CD6564" w:rsidRDefault="007E013B" w:rsidP="00742122">
            <w:pPr>
              <w:pStyle w:val="CellBodyLeft"/>
            </w:pPr>
            <w:r w:rsidRPr="00CD6564">
              <w:t xml:space="preserve">Verify fan is off </w:t>
            </w:r>
            <w:r w:rsidR="00047688">
              <w:t xml:space="preserve">or low setting </w:t>
            </w:r>
            <w:r w:rsidRPr="00CD6564">
              <w:t>during S0-iSCT state</w:t>
            </w:r>
          </w:p>
        </w:tc>
        <w:tc>
          <w:tcPr>
            <w:tcW w:w="3920" w:type="dxa"/>
          </w:tcPr>
          <w:p w14:paraId="08F52646" w14:textId="77777777" w:rsidR="007E013B" w:rsidRPr="00CD6564" w:rsidRDefault="007E013B" w:rsidP="007A34EF">
            <w:pPr>
              <w:pStyle w:val="CellBodyLeft"/>
              <w:numPr>
                <w:ilvl w:val="0"/>
                <w:numId w:val="28"/>
              </w:numPr>
              <w:tabs>
                <w:tab w:val="clear" w:pos="720"/>
              </w:tabs>
            </w:pPr>
            <w:r w:rsidRPr="00CD6564">
              <w:t xml:space="preserve">Following the </w:t>
            </w:r>
            <w:r w:rsidR="000E77DF">
              <w:t>BAS-001</w:t>
            </w:r>
            <w:r w:rsidR="000E77DF" w:rsidRPr="00CD6564">
              <w:t xml:space="preserve"> </w:t>
            </w:r>
            <w:r w:rsidRPr="00CD6564">
              <w:t>test case to put SUT in S0-iSCT state</w:t>
            </w:r>
          </w:p>
          <w:p w14:paraId="3FCA1037" w14:textId="77777777" w:rsidR="007E013B" w:rsidRPr="00CD6564" w:rsidRDefault="007E013B" w:rsidP="007A34EF">
            <w:pPr>
              <w:pStyle w:val="CellBodyLeft"/>
              <w:numPr>
                <w:ilvl w:val="0"/>
                <w:numId w:val="28"/>
              </w:numPr>
              <w:tabs>
                <w:tab w:val="clear" w:pos="720"/>
              </w:tabs>
              <w:ind w:left="252" w:hanging="252"/>
            </w:pPr>
            <w:r w:rsidRPr="00CD6564">
              <w:t xml:space="preserve">Verify fan is off </w:t>
            </w:r>
            <w:r w:rsidR="00FC4F2B">
              <w:t xml:space="preserve">initially </w:t>
            </w:r>
            <w:r w:rsidRPr="00CD6564">
              <w:t>during S0-iSCT state</w:t>
            </w:r>
            <w:r w:rsidR="00FC4F2B">
              <w:t xml:space="preserve"> and if turned on, the acoustic level of the fan is below 30</w:t>
            </w:r>
            <w:r w:rsidR="00020BBC">
              <w:t xml:space="preserve"> </w:t>
            </w:r>
            <w:proofErr w:type="spellStart"/>
            <w:r w:rsidR="00FC4F2B">
              <w:t>db</w:t>
            </w:r>
            <w:proofErr w:type="spellEnd"/>
          </w:p>
        </w:tc>
        <w:tc>
          <w:tcPr>
            <w:tcW w:w="1980" w:type="dxa"/>
          </w:tcPr>
          <w:p w14:paraId="45DCDE14" w14:textId="03C653DE" w:rsidR="007E013B" w:rsidRPr="00CD6564" w:rsidRDefault="007E013B" w:rsidP="00047688">
            <w:pPr>
              <w:pStyle w:val="CellBodyLeft"/>
            </w:pPr>
            <w:r w:rsidRPr="00CD6564">
              <w:t xml:space="preserve">Fan </w:t>
            </w:r>
            <w:r w:rsidR="00047688">
              <w:t xml:space="preserve">is </w:t>
            </w:r>
            <w:r w:rsidRPr="00CD6564">
              <w:t xml:space="preserve">off </w:t>
            </w:r>
            <w:r w:rsidR="00047688">
              <w:t xml:space="preserve">or in low setting </w:t>
            </w:r>
            <w:r w:rsidRPr="00CD6564">
              <w:t>when in S0-iSCT state</w:t>
            </w:r>
            <w:r w:rsidR="00047688">
              <w:t xml:space="preserve"> (should not be audible/or noticeable)</w:t>
            </w:r>
          </w:p>
        </w:tc>
      </w:tr>
      <w:tr w:rsidR="007E013B" w14:paraId="2DA32FA1" w14:textId="77777777" w:rsidTr="00AD5A32">
        <w:trPr>
          <w:cantSplit/>
        </w:trPr>
        <w:tc>
          <w:tcPr>
            <w:tcW w:w="1192" w:type="dxa"/>
          </w:tcPr>
          <w:p w14:paraId="5758D4F8" w14:textId="77777777" w:rsidR="007E013B" w:rsidRPr="00D5408D" w:rsidRDefault="007E013B" w:rsidP="00742122">
            <w:pPr>
              <w:pStyle w:val="CellBodyLeft"/>
            </w:pPr>
            <w:r w:rsidRPr="00D5408D">
              <w:t>BAS-004</w:t>
            </w:r>
          </w:p>
        </w:tc>
        <w:tc>
          <w:tcPr>
            <w:tcW w:w="1890" w:type="dxa"/>
          </w:tcPr>
          <w:p w14:paraId="05EF1859" w14:textId="77777777" w:rsidR="007E013B" w:rsidRPr="00CD6564" w:rsidRDefault="007E013B" w:rsidP="00742122">
            <w:pPr>
              <w:pStyle w:val="CellBodyLeft"/>
            </w:pPr>
            <w:r w:rsidRPr="00CD6564">
              <w:t>Verify audio is muted during S0-iSCT state</w:t>
            </w:r>
          </w:p>
        </w:tc>
        <w:tc>
          <w:tcPr>
            <w:tcW w:w="3920" w:type="dxa"/>
          </w:tcPr>
          <w:p w14:paraId="4085B12D" w14:textId="77777777" w:rsidR="007E013B" w:rsidRPr="00CD6564" w:rsidRDefault="007E013B" w:rsidP="007A34EF">
            <w:pPr>
              <w:pStyle w:val="CellBodyLeft"/>
              <w:numPr>
                <w:ilvl w:val="0"/>
                <w:numId w:val="29"/>
              </w:numPr>
              <w:tabs>
                <w:tab w:val="clear" w:pos="720"/>
              </w:tabs>
            </w:pPr>
            <w:r w:rsidRPr="00CD6564">
              <w:t xml:space="preserve">Following the </w:t>
            </w:r>
            <w:r w:rsidR="000E77DF">
              <w:t>BAS-001</w:t>
            </w:r>
            <w:r w:rsidR="000E77DF" w:rsidRPr="00CD6564">
              <w:t xml:space="preserve"> </w:t>
            </w:r>
            <w:r w:rsidRPr="00CD6564">
              <w:t>test case to put SUT in S0-iSCT state</w:t>
            </w:r>
          </w:p>
          <w:p w14:paraId="63EAD094" w14:textId="77777777" w:rsidR="007E013B" w:rsidRPr="00CD6564" w:rsidRDefault="007E013B" w:rsidP="007A34EF">
            <w:pPr>
              <w:pStyle w:val="CellBodyLeft"/>
              <w:numPr>
                <w:ilvl w:val="0"/>
                <w:numId w:val="29"/>
              </w:numPr>
              <w:tabs>
                <w:tab w:val="clear" w:pos="720"/>
              </w:tabs>
              <w:ind w:left="252" w:hanging="252"/>
            </w:pPr>
            <w:r w:rsidRPr="00CD6564">
              <w:t>Verify audio is muted during S0-iSCT state</w:t>
            </w:r>
          </w:p>
        </w:tc>
        <w:tc>
          <w:tcPr>
            <w:tcW w:w="1980" w:type="dxa"/>
          </w:tcPr>
          <w:p w14:paraId="4250B7AD" w14:textId="77777777" w:rsidR="007E013B" w:rsidRPr="00CD6564" w:rsidRDefault="007E013B" w:rsidP="00742122">
            <w:pPr>
              <w:pStyle w:val="CellBodyLeft"/>
            </w:pPr>
            <w:r w:rsidRPr="00CD6564">
              <w:t>Audio should be muted when in S0-iSCT state</w:t>
            </w:r>
          </w:p>
        </w:tc>
      </w:tr>
      <w:tr w:rsidR="007E013B" w14:paraId="480A8D35" w14:textId="77777777" w:rsidTr="00AD5A32">
        <w:trPr>
          <w:cantSplit/>
        </w:trPr>
        <w:tc>
          <w:tcPr>
            <w:tcW w:w="1192" w:type="dxa"/>
          </w:tcPr>
          <w:p w14:paraId="68670DC6" w14:textId="77777777" w:rsidR="007E013B" w:rsidRPr="00D5408D" w:rsidRDefault="007E013B" w:rsidP="00742122">
            <w:pPr>
              <w:pStyle w:val="CellBodyLeft"/>
            </w:pPr>
            <w:r w:rsidRPr="00D5408D">
              <w:t>BAS-005</w:t>
            </w:r>
          </w:p>
        </w:tc>
        <w:tc>
          <w:tcPr>
            <w:tcW w:w="1890" w:type="dxa"/>
          </w:tcPr>
          <w:p w14:paraId="54886069" w14:textId="77777777" w:rsidR="007E013B" w:rsidRPr="00CD6564" w:rsidRDefault="007E013B" w:rsidP="00742122">
            <w:pPr>
              <w:pStyle w:val="CellBodyLeft"/>
            </w:pPr>
            <w:r w:rsidRPr="00CD6564">
              <w:t>Verify S0-iSCT state indicator LED (Optional)</w:t>
            </w:r>
          </w:p>
        </w:tc>
        <w:tc>
          <w:tcPr>
            <w:tcW w:w="3920" w:type="dxa"/>
          </w:tcPr>
          <w:p w14:paraId="0EE7832D" w14:textId="77777777" w:rsidR="007E013B" w:rsidRPr="00CD6564" w:rsidRDefault="007E013B" w:rsidP="007A34EF">
            <w:pPr>
              <w:pStyle w:val="CellBodyLeft"/>
              <w:numPr>
                <w:ilvl w:val="0"/>
                <w:numId w:val="30"/>
              </w:numPr>
              <w:tabs>
                <w:tab w:val="clear" w:pos="720"/>
              </w:tabs>
            </w:pPr>
            <w:r w:rsidRPr="00CD6564">
              <w:t xml:space="preserve">Following the </w:t>
            </w:r>
            <w:r w:rsidR="000E77DF">
              <w:t>BAS-001</w:t>
            </w:r>
            <w:r w:rsidR="000E77DF" w:rsidRPr="00CD6564">
              <w:t xml:space="preserve"> </w:t>
            </w:r>
            <w:r w:rsidRPr="00CD6564">
              <w:t>test case to put SUT in S0-iSCT state</w:t>
            </w:r>
          </w:p>
          <w:p w14:paraId="629FFF75" w14:textId="77777777" w:rsidR="007E013B" w:rsidRPr="00CD6564" w:rsidRDefault="007E013B" w:rsidP="007A34EF">
            <w:pPr>
              <w:pStyle w:val="CellBodyLeft"/>
              <w:numPr>
                <w:ilvl w:val="0"/>
                <w:numId w:val="30"/>
              </w:numPr>
              <w:tabs>
                <w:tab w:val="clear" w:pos="720"/>
              </w:tabs>
              <w:ind w:left="252" w:hanging="252"/>
            </w:pPr>
            <w:r w:rsidRPr="00CD6564">
              <w:t>Verify LED is indicating that system is in S0-iSCT state</w:t>
            </w:r>
          </w:p>
        </w:tc>
        <w:tc>
          <w:tcPr>
            <w:tcW w:w="1980" w:type="dxa"/>
          </w:tcPr>
          <w:p w14:paraId="2F18087E" w14:textId="77777777" w:rsidR="007E013B" w:rsidRPr="00CD6564" w:rsidRDefault="007E013B" w:rsidP="00742122">
            <w:pPr>
              <w:pStyle w:val="CellBodyLeft"/>
            </w:pPr>
            <w:r w:rsidRPr="00CD6564">
              <w:t>LED should indicate SUT is in S0-iSCT state</w:t>
            </w:r>
          </w:p>
        </w:tc>
      </w:tr>
      <w:tr w:rsidR="007E013B" w14:paraId="35212479" w14:textId="77777777" w:rsidTr="00AD5A32">
        <w:trPr>
          <w:cantSplit/>
        </w:trPr>
        <w:tc>
          <w:tcPr>
            <w:tcW w:w="1192" w:type="dxa"/>
          </w:tcPr>
          <w:p w14:paraId="57D81660" w14:textId="77777777" w:rsidR="007E013B" w:rsidRPr="00D5408D" w:rsidRDefault="007E013B" w:rsidP="00742122">
            <w:pPr>
              <w:pStyle w:val="CellBodyLeft"/>
            </w:pPr>
            <w:r w:rsidRPr="00D5408D">
              <w:t>BAS-006</w:t>
            </w:r>
          </w:p>
        </w:tc>
        <w:tc>
          <w:tcPr>
            <w:tcW w:w="1890" w:type="dxa"/>
          </w:tcPr>
          <w:p w14:paraId="17DF3ED6" w14:textId="77777777" w:rsidR="007E013B" w:rsidRPr="00CD6564" w:rsidRDefault="007E013B" w:rsidP="00742122">
            <w:pPr>
              <w:pStyle w:val="CellBodyLeft"/>
            </w:pPr>
            <w:r w:rsidRPr="00CD6564">
              <w:t>Verify S0-iSCT state and S3 state have exactly the same system behavior. (Backlights, panel, LED indications, keyboard</w:t>
            </w:r>
            <w:r w:rsidR="00E41B55">
              <w:t>,</w:t>
            </w:r>
            <w:r w:rsidRPr="00CD6564">
              <w:t xml:space="preserve"> </w:t>
            </w:r>
            <w:r w:rsidR="00E41B55">
              <w:t>etc</w:t>
            </w:r>
            <w:r w:rsidRPr="00CD6564">
              <w:t>.)</w:t>
            </w:r>
          </w:p>
        </w:tc>
        <w:tc>
          <w:tcPr>
            <w:tcW w:w="3920" w:type="dxa"/>
          </w:tcPr>
          <w:p w14:paraId="6A7A690A" w14:textId="77777777" w:rsidR="007E013B" w:rsidRPr="00CD6564" w:rsidRDefault="007E013B" w:rsidP="007A34EF">
            <w:pPr>
              <w:pStyle w:val="CellBodyLeft"/>
              <w:numPr>
                <w:ilvl w:val="0"/>
                <w:numId w:val="31"/>
              </w:numPr>
              <w:tabs>
                <w:tab w:val="clear" w:pos="720"/>
              </w:tabs>
            </w:pPr>
            <w:r w:rsidRPr="00CD6564">
              <w:t xml:space="preserve">Following the </w:t>
            </w:r>
            <w:r w:rsidR="000E77DF">
              <w:t>BAS-001</w:t>
            </w:r>
            <w:r w:rsidR="000E77DF" w:rsidRPr="00CD6564">
              <w:t xml:space="preserve"> </w:t>
            </w:r>
            <w:r w:rsidRPr="00CD6564">
              <w:t>test case to put SUT in S0-iSCT state</w:t>
            </w:r>
          </w:p>
          <w:p w14:paraId="751C818A" w14:textId="77777777" w:rsidR="007E013B" w:rsidRPr="00CD6564" w:rsidRDefault="007E013B" w:rsidP="007A34EF">
            <w:pPr>
              <w:pStyle w:val="CellBodyLeft"/>
              <w:numPr>
                <w:ilvl w:val="0"/>
                <w:numId w:val="31"/>
              </w:numPr>
              <w:tabs>
                <w:tab w:val="clear" w:pos="720"/>
              </w:tabs>
              <w:ind w:left="252" w:hanging="252"/>
            </w:pPr>
            <w:r w:rsidRPr="00CD6564">
              <w:t>Verify LED</w:t>
            </w:r>
            <w:r w:rsidR="000E77DF">
              <w:t>’s do not change state (visual appearance) between S3 and S0-ISCT</w:t>
            </w:r>
          </w:p>
        </w:tc>
        <w:tc>
          <w:tcPr>
            <w:tcW w:w="1980" w:type="dxa"/>
          </w:tcPr>
          <w:p w14:paraId="61A29453" w14:textId="77777777" w:rsidR="007E013B" w:rsidRPr="00CD6564" w:rsidRDefault="000E77DF" w:rsidP="00742122">
            <w:pPr>
              <w:pStyle w:val="CellBodyLeft"/>
            </w:pPr>
            <w:r>
              <w:t>All SUT LED’s have the same state as when the platform was in S3</w:t>
            </w:r>
          </w:p>
        </w:tc>
      </w:tr>
      <w:tr w:rsidR="007E013B" w14:paraId="20B2FFE4" w14:textId="77777777" w:rsidTr="00AD5A32">
        <w:trPr>
          <w:cantSplit/>
        </w:trPr>
        <w:tc>
          <w:tcPr>
            <w:tcW w:w="1192" w:type="dxa"/>
          </w:tcPr>
          <w:p w14:paraId="5380F426" w14:textId="77777777" w:rsidR="007E013B" w:rsidRPr="00D5408D" w:rsidRDefault="007E013B" w:rsidP="00742122">
            <w:pPr>
              <w:pStyle w:val="CellBodyLeft"/>
            </w:pPr>
            <w:r w:rsidRPr="00D5408D">
              <w:lastRenderedPageBreak/>
              <w:t>BAS-007</w:t>
            </w:r>
          </w:p>
        </w:tc>
        <w:tc>
          <w:tcPr>
            <w:tcW w:w="1890" w:type="dxa"/>
          </w:tcPr>
          <w:p w14:paraId="15232681" w14:textId="0DBA09F5" w:rsidR="007E013B" w:rsidRPr="00CD6564" w:rsidRDefault="007E013B" w:rsidP="00250486">
            <w:pPr>
              <w:pStyle w:val="CellBodyLeft"/>
            </w:pPr>
            <w:r w:rsidRPr="00CD6564">
              <w:t>Verify ISCT never wakes from OS Hibernate (S4)</w:t>
            </w:r>
          </w:p>
        </w:tc>
        <w:tc>
          <w:tcPr>
            <w:tcW w:w="3920" w:type="dxa"/>
          </w:tcPr>
          <w:p w14:paraId="0088EE65" w14:textId="77777777" w:rsidR="007E013B" w:rsidRPr="00CD6564" w:rsidRDefault="007E013B" w:rsidP="007A34EF">
            <w:pPr>
              <w:pStyle w:val="CellBodyLeft"/>
              <w:numPr>
                <w:ilvl w:val="0"/>
                <w:numId w:val="32"/>
              </w:numPr>
              <w:tabs>
                <w:tab w:val="clear" w:pos="720"/>
              </w:tabs>
            </w:pPr>
            <w:r w:rsidRPr="00CD6564">
              <w:t>Follow instructions in test case BAS-001 to enable ISCT</w:t>
            </w:r>
          </w:p>
          <w:p w14:paraId="202E4FC4" w14:textId="77777777" w:rsidR="007E013B" w:rsidRPr="00CD6564" w:rsidRDefault="000E77DF" w:rsidP="007A34EF">
            <w:pPr>
              <w:pStyle w:val="CellBodyLeft"/>
              <w:numPr>
                <w:ilvl w:val="0"/>
                <w:numId w:val="32"/>
              </w:numPr>
              <w:tabs>
                <w:tab w:val="clear" w:pos="720"/>
              </w:tabs>
              <w:ind w:left="252" w:hanging="252"/>
            </w:pPr>
            <w:r>
              <w:t>P</w:t>
            </w:r>
            <w:r w:rsidR="007E013B" w:rsidRPr="00CD6564">
              <w:t xml:space="preserve">ut SUT in S4 state in step 4 of </w:t>
            </w:r>
            <w:r w:rsidR="00E41B55">
              <w:br/>
            </w:r>
            <w:r w:rsidR="007E013B" w:rsidRPr="00CD6564">
              <w:t>BAS-001</w:t>
            </w:r>
          </w:p>
        </w:tc>
        <w:tc>
          <w:tcPr>
            <w:tcW w:w="1980" w:type="dxa"/>
          </w:tcPr>
          <w:p w14:paraId="2BB6D917" w14:textId="77777777" w:rsidR="007E013B" w:rsidRPr="00CD6564" w:rsidRDefault="007E013B" w:rsidP="00742122">
            <w:pPr>
              <w:pStyle w:val="CellBodyLeft"/>
            </w:pPr>
            <w:r w:rsidRPr="00CD6564">
              <w:t>ISCT should not wake in hibernate (S4) mode</w:t>
            </w:r>
          </w:p>
        </w:tc>
      </w:tr>
      <w:tr w:rsidR="007E013B" w14:paraId="36A69ECA" w14:textId="77777777" w:rsidTr="00AD5A32">
        <w:trPr>
          <w:cantSplit/>
        </w:trPr>
        <w:tc>
          <w:tcPr>
            <w:tcW w:w="1192" w:type="dxa"/>
          </w:tcPr>
          <w:p w14:paraId="0E0F9653" w14:textId="77777777" w:rsidR="007E013B" w:rsidRPr="00D5408D" w:rsidRDefault="007E013B" w:rsidP="00742122">
            <w:pPr>
              <w:pStyle w:val="CellBodyLeft"/>
            </w:pPr>
            <w:r w:rsidRPr="00D5408D">
              <w:t>BAS-008</w:t>
            </w:r>
          </w:p>
        </w:tc>
        <w:tc>
          <w:tcPr>
            <w:tcW w:w="1890" w:type="dxa"/>
          </w:tcPr>
          <w:p w14:paraId="0706AABC" w14:textId="77777777" w:rsidR="007E013B" w:rsidRPr="00CD6564" w:rsidRDefault="007E013B" w:rsidP="00742122">
            <w:pPr>
              <w:pStyle w:val="CellBodyLeft"/>
            </w:pPr>
            <w:r w:rsidRPr="00CD6564">
              <w:t>Verify SUT will not resume to S0-iSCT state as expected when operated in Extended Power Saving mode</w:t>
            </w:r>
          </w:p>
        </w:tc>
        <w:tc>
          <w:tcPr>
            <w:tcW w:w="3920" w:type="dxa"/>
          </w:tcPr>
          <w:p w14:paraId="25D0AF73" w14:textId="77777777" w:rsidR="007E013B" w:rsidRPr="00CD6564" w:rsidRDefault="007E013B" w:rsidP="007A34EF">
            <w:pPr>
              <w:pStyle w:val="CellBodyLeft"/>
              <w:numPr>
                <w:ilvl w:val="0"/>
                <w:numId w:val="33"/>
              </w:numPr>
              <w:tabs>
                <w:tab w:val="clear" w:pos="720"/>
              </w:tabs>
            </w:pPr>
            <w:r w:rsidRPr="00CD6564">
              <w:t>From ISCT Configuration utility, modify current SUT time to fall within extended power saving time</w:t>
            </w:r>
          </w:p>
          <w:p w14:paraId="51E79300" w14:textId="77777777" w:rsidR="007E013B" w:rsidRPr="00CD6564" w:rsidRDefault="007E013B" w:rsidP="007A34EF">
            <w:pPr>
              <w:pStyle w:val="CellBodyLeft"/>
              <w:numPr>
                <w:ilvl w:val="0"/>
                <w:numId w:val="33"/>
              </w:numPr>
              <w:tabs>
                <w:tab w:val="clear" w:pos="720"/>
              </w:tabs>
              <w:ind w:left="252" w:hanging="252"/>
            </w:pPr>
            <w:r w:rsidRPr="00CD6564">
              <w:t>Follow test case BAS-001 to enable ISCT</w:t>
            </w:r>
          </w:p>
          <w:p w14:paraId="3BFF3C62" w14:textId="1D9E3446" w:rsidR="007E013B" w:rsidRPr="00CD6564" w:rsidRDefault="007E013B" w:rsidP="007A34EF">
            <w:pPr>
              <w:pStyle w:val="CellBodyLeft"/>
              <w:numPr>
                <w:ilvl w:val="0"/>
                <w:numId w:val="33"/>
              </w:numPr>
              <w:tabs>
                <w:tab w:val="clear" w:pos="720"/>
              </w:tabs>
              <w:ind w:left="252" w:hanging="252"/>
            </w:pPr>
            <w:r w:rsidRPr="00CD6564">
              <w:t>Verify SUT did</w:t>
            </w:r>
            <w:r w:rsidR="00767DBB">
              <w:t xml:space="preserve"> not wake to S0-iSCT state in 15</w:t>
            </w:r>
            <w:r w:rsidRPr="00CD6564">
              <w:t xml:space="preserve"> minutes</w:t>
            </w:r>
            <w:r>
              <w:t xml:space="preserve">, but instead </w:t>
            </w:r>
            <w:r w:rsidR="00047688">
              <w:t>at end of time period</w:t>
            </w:r>
          </w:p>
          <w:p w14:paraId="49BC416F" w14:textId="77777777" w:rsidR="007E013B" w:rsidRPr="00CD6564" w:rsidRDefault="007E013B" w:rsidP="007A34EF">
            <w:pPr>
              <w:pStyle w:val="CellBodyLeft"/>
              <w:numPr>
                <w:ilvl w:val="0"/>
                <w:numId w:val="33"/>
              </w:numPr>
              <w:tabs>
                <w:tab w:val="clear" w:pos="720"/>
              </w:tabs>
              <w:ind w:left="252" w:hanging="252"/>
            </w:pPr>
            <w:r w:rsidRPr="00CD6564">
              <w:t>Restore SUT time to current time</w:t>
            </w:r>
          </w:p>
        </w:tc>
        <w:tc>
          <w:tcPr>
            <w:tcW w:w="1980" w:type="dxa"/>
          </w:tcPr>
          <w:p w14:paraId="56272440" w14:textId="77777777" w:rsidR="007E013B" w:rsidRPr="00CD6564" w:rsidRDefault="007E013B" w:rsidP="00742122">
            <w:pPr>
              <w:pStyle w:val="CellBodyLeft"/>
            </w:pPr>
            <w:r w:rsidRPr="00CD6564">
              <w:t xml:space="preserve">SUT wakes every </w:t>
            </w:r>
            <w:r w:rsidR="00E41B55">
              <w:br/>
            </w:r>
            <w:r w:rsidRPr="00CD6564">
              <w:t>2 hours</w:t>
            </w:r>
          </w:p>
        </w:tc>
      </w:tr>
      <w:tr w:rsidR="00047688" w14:paraId="5C331666" w14:textId="77777777" w:rsidTr="00AD5A32">
        <w:trPr>
          <w:cantSplit/>
        </w:trPr>
        <w:tc>
          <w:tcPr>
            <w:tcW w:w="1192" w:type="dxa"/>
          </w:tcPr>
          <w:p w14:paraId="724E4C29" w14:textId="0088F65D" w:rsidR="00047688" w:rsidRPr="00D5408D" w:rsidRDefault="00047688" w:rsidP="00742122">
            <w:pPr>
              <w:pStyle w:val="CellBodyLeft"/>
            </w:pPr>
            <w:r>
              <w:t>BAS-009</w:t>
            </w:r>
          </w:p>
        </w:tc>
        <w:tc>
          <w:tcPr>
            <w:tcW w:w="1890" w:type="dxa"/>
          </w:tcPr>
          <w:p w14:paraId="40CCC49E" w14:textId="041E52DA" w:rsidR="00047688" w:rsidRPr="00CD6564" w:rsidRDefault="00047688" w:rsidP="00742122">
            <w:pPr>
              <w:pStyle w:val="CellBodyLeft"/>
            </w:pPr>
            <w:r w:rsidRPr="00CD6564">
              <w:t xml:space="preserve">Verify power button </w:t>
            </w:r>
            <w:r>
              <w:t xml:space="preserve">override </w:t>
            </w:r>
            <w:r w:rsidRPr="00CD6564">
              <w:t>will trigger SUT stat</w:t>
            </w:r>
            <w:r>
              <w:t>e transition from S0-iSCT to S5</w:t>
            </w:r>
          </w:p>
        </w:tc>
        <w:tc>
          <w:tcPr>
            <w:tcW w:w="3920" w:type="dxa"/>
          </w:tcPr>
          <w:p w14:paraId="4BE62954" w14:textId="77777777" w:rsidR="00047688" w:rsidRPr="00CD6564" w:rsidRDefault="00047688" w:rsidP="007A34EF">
            <w:pPr>
              <w:pStyle w:val="CellBodyLeft"/>
              <w:numPr>
                <w:ilvl w:val="0"/>
                <w:numId w:val="34"/>
              </w:numPr>
              <w:tabs>
                <w:tab w:val="clear" w:pos="720"/>
              </w:tabs>
            </w:pPr>
            <w:r w:rsidRPr="00CD6564">
              <w:t>Follow the instructions in test case BAS-001 to enable ISCT</w:t>
            </w:r>
          </w:p>
          <w:p w14:paraId="57CC66E3" w14:textId="1A5D2D9E" w:rsidR="00047688" w:rsidRPr="00CD6564" w:rsidRDefault="00047688" w:rsidP="007A34EF">
            <w:pPr>
              <w:pStyle w:val="CellBodyLeft"/>
              <w:numPr>
                <w:ilvl w:val="0"/>
                <w:numId w:val="34"/>
              </w:numPr>
              <w:tabs>
                <w:tab w:val="clear" w:pos="720"/>
              </w:tabs>
              <w:ind w:left="252" w:hanging="252"/>
            </w:pPr>
            <w:r w:rsidRPr="00CD6564">
              <w:t>Press power button while SUT is in S0-iSCT state</w:t>
            </w:r>
            <w:r>
              <w:t xml:space="preserve"> for 4 seconds</w:t>
            </w:r>
          </w:p>
          <w:p w14:paraId="0A9FC7D4" w14:textId="11361458" w:rsidR="00047688" w:rsidRPr="00CD6564" w:rsidRDefault="00047688" w:rsidP="007A34EF">
            <w:pPr>
              <w:pStyle w:val="CellBodyLeft"/>
              <w:numPr>
                <w:ilvl w:val="0"/>
                <w:numId w:val="34"/>
              </w:numPr>
              <w:tabs>
                <w:tab w:val="clear" w:pos="720"/>
              </w:tabs>
            </w:pPr>
            <w:r w:rsidRPr="00CD6564">
              <w:t xml:space="preserve">Verify SUT will </w:t>
            </w:r>
            <w:r>
              <w:t>shutdown</w:t>
            </w:r>
          </w:p>
        </w:tc>
        <w:tc>
          <w:tcPr>
            <w:tcW w:w="1980" w:type="dxa"/>
          </w:tcPr>
          <w:p w14:paraId="2EC1CF1B" w14:textId="62B73D9F" w:rsidR="00047688" w:rsidRPr="00CD6564" w:rsidRDefault="00047688" w:rsidP="00742122">
            <w:pPr>
              <w:pStyle w:val="CellBodyLeft"/>
            </w:pPr>
          </w:p>
        </w:tc>
      </w:tr>
      <w:tr w:rsidR="00047688" w14:paraId="27CFBE94" w14:textId="77777777" w:rsidTr="00AD5A32">
        <w:trPr>
          <w:cantSplit/>
        </w:trPr>
        <w:tc>
          <w:tcPr>
            <w:tcW w:w="1192" w:type="dxa"/>
          </w:tcPr>
          <w:p w14:paraId="5A59CEE5" w14:textId="1F027781" w:rsidR="00047688" w:rsidRPr="00D5408D" w:rsidRDefault="00047688" w:rsidP="00742122">
            <w:pPr>
              <w:pStyle w:val="CellBodyLeft"/>
            </w:pPr>
            <w:r w:rsidRPr="00D5408D">
              <w:t>BAS-010</w:t>
            </w:r>
          </w:p>
        </w:tc>
        <w:tc>
          <w:tcPr>
            <w:tcW w:w="1890" w:type="dxa"/>
          </w:tcPr>
          <w:p w14:paraId="42630B39" w14:textId="72D6FAFE" w:rsidR="00047688" w:rsidRPr="00CD6564" w:rsidRDefault="00047688" w:rsidP="007F2ACF">
            <w:pPr>
              <w:pStyle w:val="CellBodyLeft"/>
            </w:pPr>
            <w:r w:rsidRPr="00CD6564">
              <w:t xml:space="preserve">Verify </w:t>
            </w:r>
            <w:r w:rsidR="007F2ACF">
              <w:t>user event</w:t>
            </w:r>
            <w:r w:rsidRPr="00CD6564">
              <w:t xml:space="preserve"> will trigger SUT stat</w:t>
            </w:r>
            <w:r>
              <w:t>e transition from S0-iSCT to S0</w:t>
            </w:r>
          </w:p>
        </w:tc>
        <w:tc>
          <w:tcPr>
            <w:tcW w:w="3920" w:type="dxa"/>
          </w:tcPr>
          <w:p w14:paraId="4C76DF23" w14:textId="77777777" w:rsidR="00047688" w:rsidRPr="00CD6564" w:rsidRDefault="00047688" w:rsidP="007A34EF">
            <w:pPr>
              <w:pStyle w:val="CellBodyLeft"/>
              <w:numPr>
                <w:ilvl w:val="0"/>
                <w:numId w:val="34"/>
              </w:numPr>
              <w:tabs>
                <w:tab w:val="clear" w:pos="720"/>
              </w:tabs>
            </w:pPr>
            <w:r w:rsidRPr="00CD6564">
              <w:t>Follow the instructions in test case BAS-001 to enable ISCT</w:t>
            </w:r>
          </w:p>
          <w:p w14:paraId="075B2F0A" w14:textId="77777777" w:rsidR="00047688" w:rsidRDefault="00047688" w:rsidP="007A34EF">
            <w:pPr>
              <w:pStyle w:val="CellBodyLeft"/>
              <w:numPr>
                <w:ilvl w:val="0"/>
                <w:numId w:val="34"/>
              </w:numPr>
              <w:tabs>
                <w:tab w:val="clear" w:pos="720"/>
              </w:tabs>
            </w:pPr>
            <w:r w:rsidRPr="00CD6564">
              <w:t>Press power button while SUT is in S0-iSCT state</w:t>
            </w:r>
          </w:p>
          <w:p w14:paraId="1BB2BD53" w14:textId="54CC44FE" w:rsidR="00250486" w:rsidRPr="00CD6564" w:rsidRDefault="00250486" w:rsidP="007A34EF">
            <w:pPr>
              <w:pStyle w:val="CellBodyLeft"/>
              <w:numPr>
                <w:ilvl w:val="0"/>
                <w:numId w:val="34"/>
              </w:numPr>
              <w:tabs>
                <w:tab w:val="clear" w:pos="720"/>
              </w:tabs>
            </w:pPr>
            <w:r>
              <w:t xml:space="preserve">Once system is in S0-ISCT, invoke </w:t>
            </w:r>
            <w:r w:rsidRPr="00CD6564">
              <w:t xml:space="preserve">every </w:t>
            </w:r>
            <w:r>
              <w:t>user event that causes a normal</w:t>
            </w:r>
            <w:r w:rsidRPr="00CD6564">
              <w:t xml:space="preserve"> S3-resume</w:t>
            </w:r>
            <w:r>
              <w:t xml:space="preserve"> on the system. This could be: power button, keyboard, </w:t>
            </w:r>
            <w:proofErr w:type="gramStart"/>
            <w:r>
              <w:t>mouse</w:t>
            </w:r>
            <w:proofErr w:type="gramEnd"/>
            <w:r>
              <w:t xml:space="preserve"> click, mouse swipe on track pad.</w:t>
            </w:r>
          </w:p>
          <w:p w14:paraId="750D1C68" w14:textId="502846A2" w:rsidR="00047688" w:rsidRPr="00CD6564" w:rsidRDefault="00047688" w:rsidP="007A34EF">
            <w:pPr>
              <w:pStyle w:val="CellBodyLeft"/>
              <w:numPr>
                <w:ilvl w:val="0"/>
                <w:numId w:val="34"/>
              </w:numPr>
              <w:tabs>
                <w:tab w:val="clear" w:pos="720"/>
              </w:tabs>
            </w:pPr>
            <w:r w:rsidRPr="00CD6564">
              <w:t>Verify SUT will resume to S0 state</w:t>
            </w:r>
          </w:p>
        </w:tc>
        <w:tc>
          <w:tcPr>
            <w:tcW w:w="1980" w:type="dxa"/>
          </w:tcPr>
          <w:p w14:paraId="1307A849" w14:textId="60072A17" w:rsidR="00047688" w:rsidRPr="00CD6564" w:rsidRDefault="00047688" w:rsidP="00742122">
            <w:pPr>
              <w:pStyle w:val="CellBodyLeft"/>
            </w:pPr>
            <w:r w:rsidRPr="00CD6564">
              <w:t>SUT should resume to S0 state correctly and stay as in S0 per the unattended windows power policy</w:t>
            </w:r>
          </w:p>
        </w:tc>
      </w:tr>
      <w:tr w:rsidR="00047688" w14:paraId="58DEC0A2" w14:textId="77777777" w:rsidTr="00AD5A32">
        <w:trPr>
          <w:cantSplit/>
        </w:trPr>
        <w:tc>
          <w:tcPr>
            <w:tcW w:w="1192" w:type="dxa"/>
          </w:tcPr>
          <w:p w14:paraId="04705950" w14:textId="77777777" w:rsidR="00047688" w:rsidRPr="00D5408D" w:rsidRDefault="00047688" w:rsidP="00742122">
            <w:pPr>
              <w:pStyle w:val="CellBodyLeft"/>
            </w:pPr>
            <w:r w:rsidRPr="00D5408D">
              <w:t>BAS-012</w:t>
            </w:r>
          </w:p>
        </w:tc>
        <w:tc>
          <w:tcPr>
            <w:tcW w:w="1890" w:type="dxa"/>
          </w:tcPr>
          <w:p w14:paraId="651EFE58" w14:textId="77777777" w:rsidR="00047688" w:rsidRPr="00CD6564" w:rsidRDefault="00047688" w:rsidP="00742122">
            <w:pPr>
              <w:pStyle w:val="CellBodyLeft"/>
            </w:pPr>
            <w:r w:rsidRPr="00CD6564">
              <w:t>Verify after HID event when SUT is in S0-iSCT mode and password is required upon resume, entering a password triggers state transition to S0</w:t>
            </w:r>
          </w:p>
        </w:tc>
        <w:tc>
          <w:tcPr>
            <w:tcW w:w="3920" w:type="dxa"/>
          </w:tcPr>
          <w:p w14:paraId="71105D38" w14:textId="77777777" w:rsidR="00047688" w:rsidRPr="00CD6564" w:rsidRDefault="00047688" w:rsidP="007A34EF">
            <w:pPr>
              <w:pStyle w:val="CellBodyLeft"/>
              <w:numPr>
                <w:ilvl w:val="0"/>
                <w:numId w:val="35"/>
              </w:numPr>
              <w:tabs>
                <w:tab w:val="clear" w:pos="720"/>
              </w:tabs>
            </w:pPr>
            <w:r w:rsidRPr="00CD6564">
              <w:t>Repeat steps from BAS-011</w:t>
            </w:r>
          </w:p>
          <w:p w14:paraId="1BD512B9" w14:textId="77777777" w:rsidR="00047688" w:rsidRPr="00CD6564" w:rsidRDefault="00047688" w:rsidP="007A34EF">
            <w:pPr>
              <w:pStyle w:val="CellBodyLeft"/>
              <w:numPr>
                <w:ilvl w:val="0"/>
                <w:numId w:val="35"/>
              </w:numPr>
              <w:tabs>
                <w:tab w:val="clear" w:pos="720"/>
              </w:tabs>
              <w:ind w:left="252" w:hanging="252"/>
            </w:pPr>
            <w:r w:rsidRPr="00CD6564">
              <w:t>Enter password</w:t>
            </w:r>
          </w:p>
          <w:p w14:paraId="583C13E7" w14:textId="77777777" w:rsidR="00047688" w:rsidRPr="00CD6564" w:rsidRDefault="00047688" w:rsidP="007A34EF">
            <w:pPr>
              <w:pStyle w:val="CellBodyLeft"/>
              <w:numPr>
                <w:ilvl w:val="0"/>
                <w:numId w:val="35"/>
              </w:numPr>
              <w:tabs>
                <w:tab w:val="clear" w:pos="720"/>
              </w:tabs>
              <w:ind w:left="252" w:hanging="252"/>
            </w:pPr>
            <w:r w:rsidRPr="00CD6564">
              <w:t>Verify SUT will resume to S0 state</w:t>
            </w:r>
          </w:p>
        </w:tc>
        <w:tc>
          <w:tcPr>
            <w:tcW w:w="1980" w:type="dxa"/>
          </w:tcPr>
          <w:p w14:paraId="13D476D0" w14:textId="77777777" w:rsidR="00047688" w:rsidRPr="00CD6564" w:rsidRDefault="00047688" w:rsidP="00742122">
            <w:pPr>
              <w:pStyle w:val="CellBodyLeft"/>
            </w:pPr>
            <w:r w:rsidRPr="00CD6564">
              <w:t>SUT should resume to S0 state correctly and stay in S0 per the unattended windows power policy</w:t>
            </w:r>
          </w:p>
        </w:tc>
      </w:tr>
      <w:tr w:rsidR="00047688" w14:paraId="13D8987E" w14:textId="77777777" w:rsidTr="00AD5A32">
        <w:trPr>
          <w:cantSplit/>
        </w:trPr>
        <w:tc>
          <w:tcPr>
            <w:tcW w:w="1192" w:type="dxa"/>
          </w:tcPr>
          <w:p w14:paraId="7490F418" w14:textId="77777777" w:rsidR="00047688" w:rsidRPr="00D5408D" w:rsidRDefault="00047688" w:rsidP="00742122">
            <w:pPr>
              <w:pStyle w:val="CellBodyLeft"/>
            </w:pPr>
            <w:r w:rsidRPr="00D5408D">
              <w:t>BAS-013</w:t>
            </w:r>
          </w:p>
        </w:tc>
        <w:tc>
          <w:tcPr>
            <w:tcW w:w="1890" w:type="dxa"/>
          </w:tcPr>
          <w:p w14:paraId="77F13679" w14:textId="77777777" w:rsidR="00047688" w:rsidRPr="00CD6564" w:rsidRDefault="00047688" w:rsidP="00742122">
            <w:pPr>
              <w:pStyle w:val="CellBodyLeft"/>
            </w:pPr>
            <w:r w:rsidRPr="00CD6564">
              <w:t>Verify SUT will not resume to S0-iSCT state if none of applications in whitelist are running (optional)</w:t>
            </w:r>
          </w:p>
        </w:tc>
        <w:tc>
          <w:tcPr>
            <w:tcW w:w="3920" w:type="dxa"/>
          </w:tcPr>
          <w:p w14:paraId="7BC3C69A" w14:textId="77777777" w:rsidR="00047688" w:rsidRPr="00CD6564" w:rsidRDefault="00047688" w:rsidP="007A34EF">
            <w:pPr>
              <w:pStyle w:val="CellBodyLeft"/>
              <w:numPr>
                <w:ilvl w:val="0"/>
                <w:numId w:val="36"/>
              </w:numPr>
              <w:tabs>
                <w:tab w:val="clear" w:pos="720"/>
              </w:tabs>
            </w:pPr>
            <w:r w:rsidRPr="00CD6564">
              <w:t>Examine registry key value of "HKEY_LOCAL_MACHINE\SOFTWARE\...\Intel Smart Connect Technology\</w:t>
            </w:r>
            <w:r>
              <w:t>OEM</w:t>
            </w:r>
            <w:r w:rsidRPr="00CD6564">
              <w:t>\</w:t>
            </w:r>
            <w:proofErr w:type="spellStart"/>
            <w:r w:rsidRPr="00CD6564">
              <w:t>WhiteList</w:t>
            </w:r>
            <w:proofErr w:type="spellEnd"/>
            <w:r w:rsidRPr="00CD6564">
              <w:t>"</w:t>
            </w:r>
          </w:p>
          <w:p w14:paraId="20A6EB86" w14:textId="77777777" w:rsidR="00047688" w:rsidRPr="00CD6564" w:rsidRDefault="00047688" w:rsidP="007A34EF">
            <w:pPr>
              <w:pStyle w:val="CellBodyLeft"/>
              <w:numPr>
                <w:ilvl w:val="0"/>
                <w:numId w:val="36"/>
              </w:numPr>
              <w:tabs>
                <w:tab w:val="clear" w:pos="720"/>
              </w:tabs>
              <w:ind w:left="252" w:hanging="252"/>
            </w:pPr>
            <w:r w:rsidRPr="00CD6564">
              <w:t>If there are no applications in the registry entry, add an application name (can be any application name, e.g. livemail.exe)</w:t>
            </w:r>
          </w:p>
          <w:p w14:paraId="3EA6249C" w14:textId="77777777" w:rsidR="00047688" w:rsidRPr="00CD6564" w:rsidRDefault="00047688" w:rsidP="007A34EF">
            <w:pPr>
              <w:pStyle w:val="CellBodyLeft"/>
              <w:numPr>
                <w:ilvl w:val="0"/>
                <w:numId w:val="36"/>
              </w:numPr>
              <w:tabs>
                <w:tab w:val="clear" w:pos="720"/>
              </w:tabs>
              <w:ind w:left="252" w:hanging="252"/>
            </w:pPr>
            <w:r w:rsidRPr="00CD6564">
              <w:t>Ensure none of the application listed are running</w:t>
            </w:r>
          </w:p>
          <w:p w14:paraId="06D73F9B" w14:textId="77777777" w:rsidR="00047688" w:rsidRPr="00CD6564" w:rsidRDefault="00047688" w:rsidP="007A34EF">
            <w:pPr>
              <w:pStyle w:val="CellBodyLeft"/>
              <w:numPr>
                <w:ilvl w:val="0"/>
                <w:numId w:val="36"/>
              </w:numPr>
              <w:tabs>
                <w:tab w:val="clear" w:pos="720"/>
              </w:tabs>
              <w:ind w:left="252" w:hanging="252"/>
            </w:pPr>
            <w:r w:rsidRPr="00CD6564">
              <w:t xml:space="preserve">Follow the instruction in test case BAS-001, verify SUT won't resume to S0-iSCT state </w:t>
            </w:r>
          </w:p>
        </w:tc>
        <w:tc>
          <w:tcPr>
            <w:tcW w:w="1980" w:type="dxa"/>
          </w:tcPr>
          <w:p w14:paraId="0AAFC300" w14:textId="77777777" w:rsidR="00047688" w:rsidRPr="00CD6564" w:rsidRDefault="00047688" w:rsidP="00742122">
            <w:pPr>
              <w:pStyle w:val="CellBodyLeft"/>
            </w:pPr>
            <w:r w:rsidRPr="00CD6564">
              <w:t>SUT should not resume to S0-iSCT state</w:t>
            </w:r>
          </w:p>
        </w:tc>
      </w:tr>
      <w:tr w:rsidR="00047688" w14:paraId="22136B51" w14:textId="77777777" w:rsidTr="00AD5A32">
        <w:trPr>
          <w:cantSplit/>
        </w:trPr>
        <w:tc>
          <w:tcPr>
            <w:tcW w:w="1192" w:type="dxa"/>
          </w:tcPr>
          <w:p w14:paraId="775EC3CE" w14:textId="77777777" w:rsidR="00047688" w:rsidRPr="00D5408D" w:rsidRDefault="00047688" w:rsidP="00742122">
            <w:pPr>
              <w:pStyle w:val="CellBodyLeft"/>
            </w:pPr>
            <w:r>
              <w:lastRenderedPageBreak/>
              <w:t>BAS-014</w:t>
            </w:r>
          </w:p>
        </w:tc>
        <w:tc>
          <w:tcPr>
            <w:tcW w:w="1890" w:type="dxa"/>
          </w:tcPr>
          <w:p w14:paraId="098AB238" w14:textId="266B4B8B" w:rsidR="00047688" w:rsidRPr="00CD6564" w:rsidRDefault="00047688" w:rsidP="00250486">
            <w:pPr>
              <w:pStyle w:val="CellBodyLeft"/>
            </w:pPr>
            <w:r w:rsidRPr="00CD6564">
              <w:t xml:space="preserve">Verify </w:t>
            </w:r>
            <w:r w:rsidR="00250486">
              <w:t>user</w:t>
            </w:r>
            <w:r w:rsidRPr="00CD6564">
              <w:t xml:space="preserve"> event will trig</w:t>
            </w:r>
            <w:r>
              <w:t xml:space="preserve">ger SUT state transition from S3 </w:t>
            </w:r>
            <w:r w:rsidRPr="00CD6564">
              <w:t>to S0</w:t>
            </w:r>
          </w:p>
        </w:tc>
        <w:tc>
          <w:tcPr>
            <w:tcW w:w="3920" w:type="dxa"/>
          </w:tcPr>
          <w:p w14:paraId="28E3D5E7" w14:textId="77777777" w:rsidR="00047688" w:rsidRPr="00CD6564" w:rsidRDefault="00047688" w:rsidP="007A34EF">
            <w:pPr>
              <w:pStyle w:val="CellBodyLeft"/>
              <w:numPr>
                <w:ilvl w:val="0"/>
                <w:numId w:val="37"/>
              </w:numPr>
              <w:tabs>
                <w:tab w:val="clear" w:pos="720"/>
              </w:tabs>
            </w:pPr>
            <w:r w:rsidRPr="00CD6564">
              <w:t>Clear registry key value of "HKEY_LOCAL_MACHINE\SOFTWARE\...\Intel Smart Connect Technology\</w:t>
            </w:r>
            <w:r>
              <w:t>OEM</w:t>
            </w:r>
            <w:r w:rsidRPr="00CD6564">
              <w:t>\</w:t>
            </w:r>
            <w:proofErr w:type="spellStart"/>
            <w:r w:rsidRPr="00CD6564">
              <w:t>WhiteList</w:t>
            </w:r>
            <w:proofErr w:type="spellEnd"/>
            <w:r w:rsidRPr="00CD6564">
              <w:t>" if it exist.</w:t>
            </w:r>
          </w:p>
          <w:p w14:paraId="4791C44D" w14:textId="77777777" w:rsidR="00047688" w:rsidRPr="00CD6564" w:rsidRDefault="00047688" w:rsidP="007A34EF">
            <w:pPr>
              <w:pStyle w:val="CellBodyLeft"/>
              <w:numPr>
                <w:ilvl w:val="0"/>
                <w:numId w:val="37"/>
              </w:numPr>
              <w:tabs>
                <w:tab w:val="clear" w:pos="720"/>
              </w:tabs>
              <w:ind w:left="252" w:hanging="252"/>
            </w:pPr>
            <w:r w:rsidRPr="00CD6564">
              <w:t>Ensure there is at least one network adapter as connection established (IP assigned)</w:t>
            </w:r>
          </w:p>
          <w:p w14:paraId="3E249F74" w14:textId="77777777" w:rsidR="00047688" w:rsidRPr="00CD6564" w:rsidRDefault="00047688" w:rsidP="007A34EF">
            <w:pPr>
              <w:pStyle w:val="CellBodyLeft"/>
              <w:numPr>
                <w:ilvl w:val="0"/>
                <w:numId w:val="37"/>
              </w:numPr>
              <w:tabs>
                <w:tab w:val="clear" w:pos="720"/>
              </w:tabs>
              <w:ind w:left="252" w:hanging="252"/>
            </w:pPr>
            <w:r w:rsidRPr="00CD6564">
              <w:t xml:space="preserve">From ISCT Configuration utility, enable updating every </w:t>
            </w:r>
            <w:r>
              <w:t>15 minutes</w:t>
            </w:r>
          </w:p>
          <w:p w14:paraId="1E060B0C" w14:textId="77777777" w:rsidR="00047688" w:rsidRDefault="00047688" w:rsidP="007A34EF">
            <w:pPr>
              <w:pStyle w:val="CellBodyLeft"/>
              <w:numPr>
                <w:ilvl w:val="0"/>
                <w:numId w:val="37"/>
              </w:numPr>
              <w:tabs>
                <w:tab w:val="clear" w:pos="720"/>
              </w:tabs>
              <w:ind w:left="252" w:hanging="252"/>
            </w:pPr>
            <w:r>
              <w:t>Manually place system into S3</w:t>
            </w:r>
          </w:p>
          <w:p w14:paraId="46772B16" w14:textId="028B80BD" w:rsidR="00250486" w:rsidRDefault="00250486" w:rsidP="007A34EF">
            <w:pPr>
              <w:pStyle w:val="CellBodyLeft"/>
              <w:numPr>
                <w:ilvl w:val="0"/>
                <w:numId w:val="37"/>
              </w:numPr>
              <w:tabs>
                <w:tab w:val="clear" w:pos="720"/>
              </w:tabs>
              <w:ind w:left="252" w:hanging="252"/>
            </w:pPr>
            <w:r>
              <w:t xml:space="preserve">Once system is in S3, wake system by </w:t>
            </w:r>
            <w:r w:rsidRPr="00CD6564">
              <w:t xml:space="preserve">every </w:t>
            </w:r>
            <w:r>
              <w:t>user event that causes</w:t>
            </w:r>
            <w:r w:rsidRPr="00CD6564">
              <w:t xml:space="preserve"> S3-resume</w:t>
            </w:r>
            <w:r>
              <w:t xml:space="preserve"> on the system. This could be: power button, keyboard, </w:t>
            </w:r>
            <w:proofErr w:type="gramStart"/>
            <w:r>
              <w:t>mouse</w:t>
            </w:r>
            <w:proofErr w:type="gramEnd"/>
            <w:r>
              <w:t xml:space="preserve"> click, mouse swipe on track pad.</w:t>
            </w:r>
          </w:p>
          <w:p w14:paraId="1B5EBF27" w14:textId="0A91B92A" w:rsidR="00047688" w:rsidRPr="00CD6564" w:rsidRDefault="00047688" w:rsidP="007A34EF">
            <w:pPr>
              <w:pStyle w:val="CellBodyLeft"/>
              <w:numPr>
                <w:ilvl w:val="0"/>
                <w:numId w:val="37"/>
              </w:numPr>
              <w:tabs>
                <w:tab w:val="clear" w:pos="720"/>
              </w:tabs>
              <w:ind w:left="252" w:hanging="252"/>
            </w:pPr>
            <w:r w:rsidRPr="00CD6564">
              <w:t>Verify SUT will resume to S0 state</w:t>
            </w:r>
            <w:r>
              <w:t xml:space="preserve"> for each </w:t>
            </w:r>
            <w:r w:rsidR="00250486">
              <w:t xml:space="preserve">user </w:t>
            </w:r>
            <w:r>
              <w:t>event</w:t>
            </w:r>
          </w:p>
        </w:tc>
        <w:tc>
          <w:tcPr>
            <w:tcW w:w="1980" w:type="dxa"/>
          </w:tcPr>
          <w:p w14:paraId="1CD7E907" w14:textId="77777777" w:rsidR="00047688" w:rsidRPr="00CD6564" w:rsidRDefault="00047688" w:rsidP="00742122">
            <w:pPr>
              <w:pStyle w:val="CellBodyLeft"/>
            </w:pPr>
            <w:r w:rsidRPr="00CD6564">
              <w:t>SUT should resume to S0 state correctly and stay as in S0 per the unattended windows power policy</w:t>
            </w:r>
          </w:p>
        </w:tc>
      </w:tr>
      <w:tr w:rsidR="00047688" w14:paraId="51A7B80D" w14:textId="77777777" w:rsidTr="00AD5A32">
        <w:trPr>
          <w:cantSplit/>
        </w:trPr>
        <w:tc>
          <w:tcPr>
            <w:tcW w:w="1192" w:type="dxa"/>
          </w:tcPr>
          <w:p w14:paraId="5E08B7A0" w14:textId="77777777" w:rsidR="00047688" w:rsidRDefault="00047688" w:rsidP="00742122">
            <w:pPr>
              <w:pStyle w:val="CellBodyLeft"/>
            </w:pPr>
            <w:r>
              <w:t>BAS-015</w:t>
            </w:r>
          </w:p>
        </w:tc>
        <w:tc>
          <w:tcPr>
            <w:tcW w:w="1890" w:type="dxa"/>
          </w:tcPr>
          <w:p w14:paraId="0F794D9E" w14:textId="77777777" w:rsidR="00047688" w:rsidRPr="00CD6564" w:rsidRDefault="00047688" w:rsidP="00742122">
            <w:pPr>
              <w:pStyle w:val="CellBodyLeft"/>
            </w:pPr>
            <w:r>
              <w:t>Verify co-existence with RTC wake event before ISCT wake</w:t>
            </w:r>
          </w:p>
        </w:tc>
        <w:tc>
          <w:tcPr>
            <w:tcW w:w="3920" w:type="dxa"/>
          </w:tcPr>
          <w:p w14:paraId="3BA36DBB" w14:textId="77777777" w:rsidR="00047688" w:rsidRDefault="00047688" w:rsidP="007A34EF">
            <w:pPr>
              <w:pStyle w:val="CellBodyLeft"/>
              <w:numPr>
                <w:ilvl w:val="0"/>
                <w:numId w:val="38"/>
              </w:numPr>
              <w:tabs>
                <w:tab w:val="clear" w:pos="720"/>
              </w:tabs>
            </w:pPr>
            <w:r>
              <w:t>Ensure that Microsoft* pwrtest.exe is available on the SUT.</w:t>
            </w:r>
          </w:p>
          <w:p w14:paraId="07B575C7" w14:textId="77777777" w:rsidR="00047688" w:rsidRPr="00CD6564" w:rsidRDefault="00047688" w:rsidP="007A34EF">
            <w:pPr>
              <w:pStyle w:val="CellBodyLeft"/>
              <w:numPr>
                <w:ilvl w:val="0"/>
                <w:numId w:val="38"/>
              </w:numPr>
              <w:tabs>
                <w:tab w:val="clear" w:pos="720"/>
              </w:tabs>
              <w:ind w:left="252" w:hanging="252"/>
            </w:pPr>
            <w:r w:rsidRPr="00CD6564">
              <w:t xml:space="preserve">From ISCT Configuration utility, enable updating every </w:t>
            </w:r>
            <w:r>
              <w:t>15 minutes</w:t>
            </w:r>
          </w:p>
          <w:p w14:paraId="57741AC6" w14:textId="77777777" w:rsidR="00047688" w:rsidRDefault="00047688" w:rsidP="007A34EF">
            <w:pPr>
              <w:pStyle w:val="CellBodyLeft"/>
              <w:numPr>
                <w:ilvl w:val="0"/>
                <w:numId w:val="38"/>
              </w:numPr>
              <w:tabs>
                <w:tab w:val="clear" w:pos="720"/>
              </w:tabs>
              <w:ind w:left="252" w:hanging="252"/>
            </w:pPr>
            <w:r>
              <w:t>From administrative command prompt, change directory to where pwrtest.exe resides.</w:t>
            </w:r>
          </w:p>
          <w:p w14:paraId="1C3402B6" w14:textId="77777777" w:rsidR="00047688" w:rsidRDefault="00047688" w:rsidP="007A34EF">
            <w:pPr>
              <w:pStyle w:val="CellBodyLeft"/>
              <w:numPr>
                <w:ilvl w:val="0"/>
                <w:numId w:val="38"/>
              </w:numPr>
              <w:tabs>
                <w:tab w:val="clear" w:pos="720"/>
              </w:tabs>
              <w:ind w:left="252" w:hanging="252"/>
            </w:pPr>
            <w:r>
              <w:t>Invoke “</w:t>
            </w:r>
            <w:proofErr w:type="spellStart"/>
            <w:r>
              <w:t>pwrtest</w:t>
            </w:r>
            <w:proofErr w:type="spellEnd"/>
            <w:r>
              <w:t xml:space="preserve"> /sleep /p</w:t>
            </w:r>
            <w:proofErr w:type="gramStart"/>
            <w:r>
              <w:t>:60</w:t>
            </w:r>
            <w:proofErr w:type="gramEnd"/>
            <w:r>
              <w:t>” to have the SUT transition to S3</w:t>
            </w:r>
          </w:p>
          <w:p w14:paraId="1258BF5C" w14:textId="77777777" w:rsidR="00047688" w:rsidRPr="00CD6564" w:rsidRDefault="00047688" w:rsidP="007A34EF">
            <w:pPr>
              <w:pStyle w:val="CellBodyLeft"/>
              <w:numPr>
                <w:ilvl w:val="0"/>
                <w:numId w:val="38"/>
              </w:numPr>
              <w:tabs>
                <w:tab w:val="clear" w:pos="720"/>
              </w:tabs>
              <w:ind w:left="252" w:hanging="252"/>
            </w:pPr>
            <w:r>
              <w:t>Verify SUT will wake after 60 seconds instead of the ISCT 15 minutes</w:t>
            </w:r>
          </w:p>
        </w:tc>
        <w:tc>
          <w:tcPr>
            <w:tcW w:w="1980" w:type="dxa"/>
          </w:tcPr>
          <w:p w14:paraId="71B1EB95" w14:textId="77777777" w:rsidR="00047688" w:rsidRPr="00CD6564" w:rsidRDefault="00047688" w:rsidP="00742122">
            <w:pPr>
              <w:pStyle w:val="CellBodyLeft"/>
            </w:pPr>
            <w:r>
              <w:t>SUT will wake after 60 seconds instead of 15 minutes</w:t>
            </w:r>
          </w:p>
        </w:tc>
      </w:tr>
      <w:tr w:rsidR="00047688" w14:paraId="364634D2" w14:textId="77777777" w:rsidTr="00AD5A32">
        <w:trPr>
          <w:cantSplit/>
        </w:trPr>
        <w:tc>
          <w:tcPr>
            <w:tcW w:w="1192" w:type="dxa"/>
          </w:tcPr>
          <w:p w14:paraId="2A4CAD8E" w14:textId="77777777" w:rsidR="00047688" w:rsidRDefault="00047688" w:rsidP="00742122">
            <w:pPr>
              <w:pStyle w:val="CellBodyLeft"/>
            </w:pPr>
            <w:r>
              <w:t>BAS-016</w:t>
            </w:r>
          </w:p>
        </w:tc>
        <w:tc>
          <w:tcPr>
            <w:tcW w:w="1890" w:type="dxa"/>
          </w:tcPr>
          <w:p w14:paraId="5AAAEA77" w14:textId="77777777" w:rsidR="00047688" w:rsidRDefault="00047688" w:rsidP="00742122">
            <w:pPr>
              <w:pStyle w:val="CellBodyLeft"/>
            </w:pPr>
            <w:r>
              <w:t>Verify co-existence with RTC wake event after ISCT wake</w:t>
            </w:r>
          </w:p>
        </w:tc>
        <w:tc>
          <w:tcPr>
            <w:tcW w:w="3920" w:type="dxa"/>
          </w:tcPr>
          <w:p w14:paraId="69F1B4D0" w14:textId="77777777" w:rsidR="00047688" w:rsidRDefault="00047688" w:rsidP="007A34EF">
            <w:pPr>
              <w:pStyle w:val="CellBodyLeft"/>
              <w:numPr>
                <w:ilvl w:val="0"/>
                <w:numId w:val="39"/>
              </w:numPr>
              <w:tabs>
                <w:tab w:val="clear" w:pos="720"/>
              </w:tabs>
            </w:pPr>
            <w:r>
              <w:t>Ensure that Microsoft* pwrtest.exe is available on the SUT.</w:t>
            </w:r>
          </w:p>
          <w:p w14:paraId="78B28ABE" w14:textId="77777777" w:rsidR="00047688" w:rsidRPr="00CD6564" w:rsidRDefault="00047688" w:rsidP="007A34EF">
            <w:pPr>
              <w:pStyle w:val="CellBodyLeft"/>
              <w:numPr>
                <w:ilvl w:val="0"/>
                <w:numId w:val="39"/>
              </w:numPr>
              <w:tabs>
                <w:tab w:val="clear" w:pos="720"/>
              </w:tabs>
              <w:ind w:left="252" w:hanging="252"/>
            </w:pPr>
            <w:r w:rsidRPr="00CD6564">
              <w:t xml:space="preserve">From ISCT Configuration utility, enable updating every </w:t>
            </w:r>
            <w:r>
              <w:t>15 minutes</w:t>
            </w:r>
          </w:p>
          <w:p w14:paraId="74818C89" w14:textId="77777777" w:rsidR="00047688" w:rsidRDefault="00047688" w:rsidP="007A34EF">
            <w:pPr>
              <w:pStyle w:val="CellBodyLeft"/>
              <w:numPr>
                <w:ilvl w:val="0"/>
                <w:numId w:val="39"/>
              </w:numPr>
              <w:tabs>
                <w:tab w:val="clear" w:pos="720"/>
              </w:tabs>
              <w:ind w:left="252" w:hanging="252"/>
            </w:pPr>
            <w:r>
              <w:t>From administrative command prompt, change directory to where pwrtest.exe resides.</w:t>
            </w:r>
          </w:p>
          <w:p w14:paraId="28F96B2B" w14:textId="77777777" w:rsidR="00047688" w:rsidRDefault="00047688" w:rsidP="007A34EF">
            <w:pPr>
              <w:pStyle w:val="CellBodyLeft"/>
              <w:numPr>
                <w:ilvl w:val="0"/>
                <w:numId w:val="39"/>
              </w:numPr>
              <w:tabs>
                <w:tab w:val="clear" w:pos="720"/>
              </w:tabs>
              <w:ind w:left="252" w:hanging="252"/>
            </w:pPr>
            <w:r>
              <w:t>Invoke “</w:t>
            </w:r>
            <w:proofErr w:type="spellStart"/>
            <w:r>
              <w:t>pwrtest</w:t>
            </w:r>
            <w:proofErr w:type="spellEnd"/>
            <w:r>
              <w:t xml:space="preserve"> /sleep /p</w:t>
            </w:r>
            <w:proofErr w:type="gramStart"/>
            <w:r>
              <w:t>:1200</w:t>
            </w:r>
            <w:proofErr w:type="gramEnd"/>
            <w:r>
              <w:t>” to have the SUT transition to S3</w:t>
            </w:r>
          </w:p>
          <w:p w14:paraId="03910CCB" w14:textId="77777777" w:rsidR="00047688" w:rsidRDefault="00047688" w:rsidP="007A34EF">
            <w:pPr>
              <w:pStyle w:val="CellBodyLeft"/>
              <w:numPr>
                <w:ilvl w:val="0"/>
                <w:numId w:val="39"/>
              </w:numPr>
              <w:tabs>
                <w:tab w:val="clear" w:pos="720"/>
              </w:tabs>
              <w:ind w:left="252" w:hanging="252"/>
            </w:pPr>
            <w:r>
              <w:t xml:space="preserve">Verify SUT will wake after 15 minutes for S0-ISCT and not after 20 minutes for </w:t>
            </w:r>
            <w:proofErr w:type="spellStart"/>
            <w:r>
              <w:t>pwrtest</w:t>
            </w:r>
            <w:proofErr w:type="spellEnd"/>
            <w:r>
              <w:t xml:space="preserve"> wake</w:t>
            </w:r>
          </w:p>
        </w:tc>
        <w:tc>
          <w:tcPr>
            <w:tcW w:w="1980" w:type="dxa"/>
          </w:tcPr>
          <w:p w14:paraId="6EA475C0" w14:textId="77777777" w:rsidR="00047688" w:rsidRDefault="00047688" w:rsidP="00742122">
            <w:pPr>
              <w:pStyle w:val="CellBodyLeft"/>
            </w:pPr>
            <w:r>
              <w:t>SUT will wake after 15 minutes instead of 20 minutes</w:t>
            </w:r>
          </w:p>
        </w:tc>
      </w:tr>
      <w:tr w:rsidR="002A5944" w14:paraId="7C2A1FCB" w14:textId="77777777" w:rsidTr="00AD5A32">
        <w:trPr>
          <w:cantSplit/>
        </w:trPr>
        <w:tc>
          <w:tcPr>
            <w:tcW w:w="1192" w:type="dxa"/>
          </w:tcPr>
          <w:p w14:paraId="3750B9B6" w14:textId="74D7E870" w:rsidR="002A5944" w:rsidRDefault="002A5944" w:rsidP="00742122">
            <w:pPr>
              <w:pStyle w:val="CellBodyLeft"/>
            </w:pPr>
            <w:r>
              <w:lastRenderedPageBreak/>
              <w:t>BAS-017</w:t>
            </w:r>
          </w:p>
        </w:tc>
        <w:tc>
          <w:tcPr>
            <w:tcW w:w="1890" w:type="dxa"/>
          </w:tcPr>
          <w:p w14:paraId="2EF14A65" w14:textId="203167F5" w:rsidR="002A5944" w:rsidRDefault="002A5944" w:rsidP="00742122">
            <w:pPr>
              <w:pStyle w:val="CellBodyLeft"/>
            </w:pPr>
            <w:r>
              <w:t>Verify platform wakes if radio was off in S3 and then turned on by physical radio switch (optional if platform supports this)</w:t>
            </w:r>
          </w:p>
        </w:tc>
        <w:tc>
          <w:tcPr>
            <w:tcW w:w="3920" w:type="dxa"/>
          </w:tcPr>
          <w:p w14:paraId="40E239C9" w14:textId="77777777" w:rsidR="002A5944" w:rsidRPr="00CD6564" w:rsidRDefault="002A5944" w:rsidP="007A34EF">
            <w:pPr>
              <w:pStyle w:val="CellBodyLeft"/>
              <w:numPr>
                <w:ilvl w:val="0"/>
                <w:numId w:val="54"/>
              </w:numPr>
              <w:tabs>
                <w:tab w:val="clear" w:pos="720"/>
              </w:tabs>
            </w:pPr>
            <w:r w:rsidRPr="00CD6564">
              <w:t>Clear registry key value of "HKEY_LOCAL_MACHINE\SOFTWARE\...\Intel Smart Connect Technology\</w:t>
            </w:r>
            <w:r>
              <w:t>OEM\</w:t>
            </w:r>
            <w:proofErr w:type="spellStart"/>
            <w:r>
              <w:t>WhiteList</w:t>
            </w:r>
            <w:proofErr w:type="spellEnd"/>
            <w:r>
              <w:t>" if it exist</w:t>
            </w:r>
          </w:p>
          <w:p w14:paraId="41CFB115" w14:textId="77777777" w:rsidR="002A5944" w:rsidRPr="00CD6564" w:rsidRDefault="002A5944" w:rsidP="007A34EF">
            <w:pPr>
              <w:pStyle w:val="CellBodyLeft"/>
              <w:numPr>
                <w:ilvl w:val="0"/>
                <w:numId w:val="54"/>
              </w:numPr>
              <w:tabs>
                <w:tab w:val="clear" w:pos="720"/>
              </w:tabs>
            </w:pPr>
            <w:r w:rsidRPr="00CD6564">
              <w:t xml:space="preserve">Ensure there is </w:t>
            </w:r>
            <w:r>
              <w:t xml:space="preserve">an Internet Connection </w:t>
            </w:r>
          </w:p>
          <w:p w14:paraId="57C93D08" w14:textId="77777777" w:rsidR="002A5944" w:rsidRPr="00CD6564" w:rsidRDefault="002A5944" w:rsidP="007A34EF">
            <w:pPr>
              <w:pStyle w:val="CellBodyLeft"/>
              <w:numPr>
                <w:ilvl w:val="0"/>
                <w:numId w:val="54"/>
              </w:numPr>
              <w:tabs>
                <w:tab w:val="clear" w:pos="720"/>
              </w:tabs>
            </w:pPr>
            <w:r w:rsidRPr="00CD6564">
              <w:t xml:space="preserve">From ISCT Configuration utility, enable updating every </w:t>
            </w:r>
            <w:r>
              <w:t>15 minutes</w:t>
            </w:r>
          </w:p>
          <w:p w14:paraId="4C9D5956" w14:textId="50D77CAF" w:rsidR="002A5944" w:rsidRDefault="002A5944" w:rsidP="007A34EF">
            <w:pPr>
              <w:pStyle w:val="CellBodyLeft"/>
              <w:numPr>
                <w:ilvl w:val="0"/>
                <w:numId w:val="54"/>
              </w:numPr>
              <w:tabs>
                <w:tab w:val="clear" w:pos="720"/>
              </w:tabs>
            </w:pPr>
            <w:r w:rsidRPr="00CD6564">
              <w:t>Put SUT in S3 state</w:t>
            </w:r>
            <w:r>
              <w:t xml:space="preserve"> with physical radio switch off</w:t>
            </w:r>
            <w:r w:rsidRPr="00CD6564">
              <w:t xml:space="preserve"> </w:t>
            </w:r>
          </w:p>
          <w:p w14:paraId="007DACDF" w14:textId="705D9B16" w:rsidR="002A5944" w:rsidRDefault="002A5944" w:rsidP="007A34EF">
            <w:pPr>
              <w:pStyle w:val="CellBodyLeft"/>
              <w:numPr>
                <w:ilvl w:val="0"/>
                <w:numId w:val="54"/>
              </w:numPr>
              <w:tabs>
                <w:tab w:val="clear" w:pos="720"/>
              </w:tabs>
            </w:pPr>
            <w:r>
              <w:t>While in S3, turn on the physical radio switch</w:t>
            </w:r>
          </w:p>
          <w:p w14:paraId="79BFBEE8" w14:textId="52137E0C" w:rsidR="002A5944" w:rsidRDefault="002A5944" w:rsidP="007A34EF">
            <w:pPr>
              <w:pStyle w:val="CellBodyLeft"/>
              <w:numPr>
                <w:ilvl w:val="0"/>
                <w:numId w:val="54"/>
              </w:numPr>
              <w:tabs>
                <w:tab w:val="clear" w:pos="720"/>
              </w:tabs>
            </w:pPr>
            <w:r w:rsidRPr="00CD6564">
              <w:t>Verify whether SUT will r</w:t>
            </w:r>
            <w:r>
              <w:t xml:space="preserve">esume to S0-iSCT state </w:t>
            </w:r>
          </w:p>
        </w:tc>
        <w:tc>
          <w:tcPr>
            <w:tcW w:w="1980" w:type="dxa"/>
          </w:tcPr>
          <w:p w14:paraId="4C0BCFA7" w14:textId="0FFFAB7D" w:rsidR="002A5944" w:rsidRDefault="002A5944" w:rsidP="00742122">
            <w:pPr>
              <w:pStyle w:val="CellBodyLeft"/>
            </w:pPr>
            <w:r>
              <w:t>Platform wakes to S0-ISCT</w:t>
            </w:r>
          </w:p>
        </w:tc>
      </w:tr>
    </w:tbl>
    <w:p w14:paraId="3E652FAF" w14:textId="77777777" w:rsidR="007E013B" w:rsidRDefault="007E013B" w:rsidP="007E013B">
      <w:pPr>
        <w:pStyle w:val="EndofChapter"/>
      </w:pPr>
      <w:r w:rsidRPr="006B5A78">
        <w:t>§</w:t>
      </w:r>
    </w:p>
    <w:p w14:paraId="2A0FFF7E" w14:textId="77777777" w:rsidR="008A0A06" w:rsidRDefault="008A0A06" w:rsidP="008A0A06">
      <w:pPr>
        <w:pStyle w:val="Heading1"/>
      </w:pPr>
      <w:bookmarkStart w:id="59" w:name="_Toc237666110"/>
      <w:bookmarkStart w:id="60" w:name="_Toc202495369"/>
      <w:r>
        <w:lastRenderedPageBreak/>
        <w:t>System Thermal Testing</w:t>
      </w:r>
      <w:bookmarkEnd w:id="59"/>
    </w:p>
    <w:p w14:paraId="42C94ECE" w14:textId="77777777" w:rsidR="008A0A06" w:rsidRDefault="008A0A06" w:rsidP="008A0A06">
      <w:pPr>
        <w:pStyle w:val="Heading2"/>
        <w:spacing w:before="240"/>
        <w:ind w:hanging="1296"/>
      </w:pPr>
      <w:bookmarkStart w:id="61" w:name="_Toc237666111"/>
      <w:r>
        <w:t>Objective</w:t>
      </w:r>
      <w:bookmarkEnd w:id="61"/>
    </w:p>
    <w:p w14:paraId="3FE0F9FF" w14:textId="77777777" w:rsidR="008A0A06" w:rsidRDefault="008A0A06" w:rsidP="008A0A06">
      <w:r>
        <w:t xml:space="preserve">This section verifies that the system </w:t>
      </w:r>
      <w:r w:rsidR="009B08AE">
        <w:t>thermal</w:t>
      </w:r>
      <w:r>
        <w:t xml:space="preserve"> protection mechanisms work as expected under Intel</w:t>
      </w:r>
      <w:r w:rsidRPr="00842723">
        <w:rPr>
          <w:vertAlign w:val="superscript"/>
        </w:rPr>
        <w:t>®</w:t>
      </w:r>
      <w:r>
        <w:t xml:space="preserve"> Smart Connect Technology on the SUT.</w:t>
      </w:r>
    </w:p>
    <w:p w14:paraId="5AB7E5E4" w14:textId="77777777" w:rsidR="00A21BBD" w:rsidRDefault="00B45ED2" w:rsidP="00A21BBD">
      <w:r>
        <w:t>The log file referred to is the directory “C:\ProgramData\Intel\iSCT”.</w:t>
      </w:r>
      <w:r w:rsidR="00A21BBD">
        <w:t xml:space="preserve"> </w:t>
      </w:r>
    </w:p>
    <w:p w14:paraId="34E37837" w14:textId="5BFB3F7B" w:rsidR="008A0A06" w:rsidRDefault="008A0A06" w:rsidP="00A21BBD">
      <w:pPr>
        <w:pStyle w:val="Caption"/>
      </w:pPr>
      <w:bookmarkStart w:id="62" w:name="_Toc237666142"/>
      <w:r>
        <w:lastRenderedPageBreak/>
        <w:t xml:space="preserve">Table </w:t>
      </w:r>
      <w:r w:rsidR="00015B50">
        <w:t>7</w:t>
      </w:r>
      <w:r>
        <w:t>-</w:t>
      </w:r>
      <w:r w:rsidR="001652AC">
        <w:fldChar w:fldCharType="begin"/>
      </w:r>
      <w:r w:rsidR="00EA5059">
        <w:instrText xml:space="preserve"> SEQ Table \* ARABIC \s 1 </w:instrText>
      </w:r>
      <w:r w:rsidR="001652AC">
        <w:fldChar w:fldCharType="separate"/>
      </w:r>
      <w:r w:rsidR="00ED7F91">
        <w:rPr>
          <w:noProof/>
        </w:rPr>
        <w:t>1</w:t>
      </w:r>
      <w:r w:rsidR="001652AC">
        <w:rPr>
          <w:noProof/>
        </w:rPr>
        <w:fldChar w:fldCharType="end"/>
      </w:r>
      <w:r>
        <w:t xml:space="preserve">. System </w:t>
      </w:r>
      <w:r w:rsidR="00015B50">
        <w:t>Thermal</w:t>
      </w:r>
      <w:r>
        <w:t xml:space="preserve"> Testing</w:t>
      </w:r>
      <w:bookmarkEnd w:id="62"/>
      <w:r>
        <w:t xml:space="preserve"> </w:t>
      </w:r>
    </w:p>
    <w:tbl>
      <w:tblPr>
        <w:tblW w:w="89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1620"/>
        <w:gridCol w:w="4270"/>
        <w:gridCol w:w="1760"/>
      </w:tblGrid>
      <w:tr w:rsidR="008A0A06" w14:paraId="0E3BDC83" w14:textId="77777777" w:rsidTr="00742122">
        <w:trPr>
          <w:cantSplit/>
          <w:trHeight w:val="75"/>
          <w:tblHeader/>
        </w:trPr>
        <w:tc>
          <w:tcPr>
            <w:tcW w:w="1332" w:type="dxa"/>
            <w:vAlign w:val="center"/>
          </w:tcPr>
          <w:p w14:paraId="1587A1E3" w14:textId="77777777" w:rsidR="008A0A06" w:rsidRPr="00C50D80" w:rsidRDefault="008A0A06" w:rsidP="00742122">
            <w:pPr>
              <w:pStyle w:val="CellHeadingCenter"/>
              <w:jc w:val="left"/>
            </w:pPr>
            <w:r w:rsidRPr="00C50D80">
              <w:t>Test Case</w:t>
            </w:r>
          </w:p>
        </w:tc>
        <w:tc>
          <w:tcPr>
            <w:tcW w:w="1620" w:type="dxa"/>
            <w:vAlign w:val="center"/>
          </w:tcPr>
          <w:p w14:paraId="0F5A3505" w14:textId="77777777" w:rsidR="008A0A06" w:rsidRPr="00C50D80" w:rsidRDefault="008A0A06" w:rsidP="00742122">
            <w:pPr>
              <w:pStyle w:val="CellHeadingCenter"/>
              <w:jc w:val="left"/>
            </w:pPr>
            <w:r w:rsidRPr="00C50D80">
              <w:t>Objective</w:t>
            </w:r>
          </w:p>
        </w:tc>
        <w:tc>
          <w:tcPr>
            <w:tcW w:w="4270" w:type="dxa"/>
            <w:vAlign w:val="center"/>
          </w:tcPr>
          <w:p w14:paraId="12B0B319" w14:textId="77777777" w:rsidR="008A0A06" w:rsidRPr="00C50D80" w:rsidRDefault="008A0A06" w:rsidP="00742122">
            <w:pPr>
              <w:pStyle w:val="CellHeadingCenter"/>
              <w:jc w:val="left"/>
            </w:pPr>
            <w:r w:rsidRPr="00C50D80">
              <w:t>Test Procedure</w:t>
            </w:r>
          </w:p>
        </w:tc>
        <w:tc>
          <w:tcPr>
            <w:tcW w:w="1760" w:type="dxa"/>
            <w:vAlign w:val="center"/>
          </w:tcPr>
          <w:p w14:paraId="1FD374FD" w14:textId="77777777" w:rsidR="008A0A06" w:rsidRPr="00C50D80" w:rsidRDefault="008A0A06" w:rsidP="00742122">
            <w:pPr>
              <w:pStyle w:val="CellHeadingCenter"/>
              <w:jc w:val="left"/>
            </w:pPr>
            <w:r w:rsidRPr="00C50D80">
              <w:t>Pass/Fail Criteria</w:t>
            </w:r>
          </w:p>
        </w:tc>
      </w:tr>
      <w:tr w:rsidR="008A0A06" w14:paraId="7866AE30" w14:textId="77777777" w:rsidTr="00742122">
        <w:trPr>
          <w:cantSplit/>
        </w:trPr>
        <w:tc>
          <w:tcPr>
            <w:tcW w:w="1332" w:type="dxa"/>
          </w:tcPr>
          <w:p w14:paraId="298755D3" w14:textId="77777777" w:rsidR="008A0A06" w:rsidRPr="007E013B" w:rsidRDefault="009B08AE" w:rsidP="00742122">
            <w:pPr>
              <w:pStyle w:val="CellBodyLeft"/>
            </w:pPr>
            <w:r w:rsidRPr="009B08AE">
              <w:t>THRM-001</w:t>
            </w:r>
          </w:p>
        </w:tc>
        <w:tc>
          <w:tcPr>
            <w:tcW w:w="1620" w:type="dxa"/>
          </w:tcPr>
          <w:p w14:paraId="47F43706" w14:textId="77777777" w:rsidR="008A0A06" w:rsidRPr="007E013B" w:rsidRDefault="009B08AE" w:rsidP="00742122">
            <w:pPr>
              <w:pStyle w:val="CellBodyLeft"/>
            </w:pPr>
            <w:r w:rsidRPr="009B08AE">
              <w:t xml:space="preserve">To verify that </w:t>
            </w:r>
            <w:proofErr w:type="spellStart"/>
            <w:r w:rsidRPr="009B08AE">
              <w:t>iSCT</w:t>
            </w:r>
            <w:proofErr w:type="spellEnd"/>
            <w:r w:rsidRPr="009B08AE">
              <w:t xml:space="preserve"> Agent changes wake timer and correctly employs an exponential thermal back-off algorithm when </w:t>
            </w:r>
            <w:proofErr w:type="spellStart"/>
            <w:r w:rsidRPr="009B08AE">
              <w:t>Tj</w:t>
            </w:r>
            <w:proofErr w:type="spellEnd"/>
            <w:r w:rsidRPr="009B08AE">
              <w:t xml:space="preserve"> exceeds temperature threshold during </w:t>
            </w:r>
            <w:proofErr w:type="spellStart"/>
            <w:r w:rsidRPr="009B08AE">
              <w:t>iSCT</w:t>
            </w:r>
            <w:proofErr w:type="spellEnd"/>
            <w:r w:rsidRPr="009B08AE">
              <w:t xml:space="preserve"> cycling</w:t>
            </w:r>
          </w:p>
        </w:tc>
        <w:tc>
          <w:tcPr>
            <w:tcW w:w="4270" w:type="dxa"/>
          </w:tcPr>
          <w:p w14:paraId="7EEFC3EF" w14:textId="77777777" w:rsidR="009B08AE" w:rsidRDefault="009B08AE" w:rsidP="007A34EF">
            <w:pPr>
              <w:pStyle w:val="CellBodyLeft"/>
              <w:numPr>
                <w:ilvl w:val="0"/>
                <w:numId w:val="45"/>
              </w:numPr>
              <w:tabs>
                <w:tab w:val="clear" w:pos="720"/>
              </w:tabs>
            </w:pPr>
            <w:r w:rsidRPr="009B08AE">
              <w:t>Measure the room temperature for test</w:t>
            </w:r>
          </w:p>
          <w:p w14:paraId="0BF7EB3E" w14:textId="5DD8A17B" w:rsidR="00B45ED2" w:rsidRPr="009B08AE" w:rsidRDefault="00B45ED2" w:rsidP="007A34EF">
            <w:pPr>
              <w:pStyle w:val="CellBodyLeft"/>
              <w:numPr>
                <w:ilvl w:val="0"/>
                <w:numId w:val="45"/>
              </w:numPr>
              <w:tabs>
                <w:tab w:val="clear" w:pos="720"/>
              </w:tabs>
            </w:pPr>
            <w:r>
              <w:t xml:space="preserve">Make sure system is on AC </w:t>
            </w:r>
            <w:r w:rsidR="00A21BBD">
              <w:t>and has an Internet connection</w:t>
            </w:r>
          </w:p>
          <w:p w14:paraId="4F3C9119" w14:textId="77777777" w:rsidR="009B08AE" w:rsidRPr="009B08AE" w:rsidRDefault="009B08AE" w:rsidP="007A34EF">
            <w:pPr>
              <w:pStyle w:val="CellBodyLeft"/>
              <w:numPr>
                <w:ilvl w:val="0"/>
                <w:numId w:val="45"/>
              </w:numPr>
              <w:tabs>
                <w:tab w:val="clear" w:pos="720"/>
              </w:tabs>
              <w:ind w:left="252" w:hanging="252"/>
            </w:pPr>
            <w:r w:rsidRPr="009B08AE">
              <w:t>Add the registry key value of</w:t>
            </w:r>
            <w:r w:rsidRPr="009B08AE">
              <w:br/>
              <w:t>   "HKEY_LOCAL_MACHINE\SOFTWARE\...</w:t>
            </w:r>
            <w:r>
              <w:t xml:space="preserve"> </w:t>
            </w:r>
            <w:r w:rsidRPr="009B08AE">
              <w:t xml:space="preserve">\Intel </w:t>
            </w:r>
            <w:proofErr w:type="gramStart"/>
            <w:r w:rsidRPr="009B08AE">
              <w:t>Smart  Connect</w:t>
            </w:r>
            <w:proofErr w:type="gramEnd"/>
            <w:r w:rsidRPr="009B08AE">
              <w:t xml:space="preserve"> Technology\</w:t>
            </w:r>
            <w:r>
              <w:t xml:space="preserve"> </w:t>
            </w:r>
            <w:r w:rsidRPr="009B08AE">
              <w:t>OEM\</w:t>
            </w:r>
            <w:r w:rsidRPr="009B08AE">
              <w:br/>
              <w:t xml:space="preserve">   </w:t>
            </w:r>
            <w:proofErr w:type="spellStart"/>
            <w:r w:rsidRPr="009B08AE">
              <w:t>ThermalThresholdCentigrade</w:t>
            </w:r>
            <w:proofErr w:type="spellEnd"/>
            <w:r w:rsidRPr="009B08AE">
              <w:t>" and set equal to    (100 - room temperature - 2) for Shark Bay   (e.g., if room temperature is 19°C, then value will be 100 – 19 - 2 = 79 so set to 79   (0x4F))</w:t>
            </w:r>
          </w:p>
          <w:p w14:paraId="2C8653D3" w14:textId="1FEBA7AE" w:rsidR="00A43476" w:rsidRDefault="009B08AE" w:rsidP="007A34EF">
            <w:pPr>
              <w:pStyle w:val="CellBodyLeft"/>
              <w:numPr>
                <w:ilvl w:val="0"/>
                <w:numId w:val="45"/>
              </w:numPr>
              <w:tabs>
                <w:tab w:val="clear" w:pos="720"/>
              </w:tabs>
              <w:ind w:left="252" w:hanging="252"/>
            </w:pPr>
            <w:r w:rsidRPr="009B08AE">
              <w:t xml:space="preserve">Add the registry key value </w:t>
            </w:r>
            <w:r>
              <w:t>o</w:t>
            </w:r>
            <w:r w:rsidRPr="009B08AE">
              <w:t>f   "HKEY_LOCAL_MACHINE\SOFTWARE\...</w:t>
            </w:r>
            <w:r>
              <w:t xml:space="preserve"> </w:t>
            </w:r>
            <w:r w:rsidRPr="009B08AE">
              <w:t xml:space="preserve">\Intel Smart Connect </w:t>
            </w:r>
            <w:r>
              <w:t>T</w:t>
            </w:r>
            <w:r w:rsidRPr="009B08AE">
              <w:t>echnology\OEM</w:t>
            </w:r>
            <w:r w:rsidR="00B45ED2">
              <w:t>\</w:t>
            </w:r>
            <w:proofErr w:type="spellStart"/>
            <w:r w:rsidR="00B45ED2">
              <w:t>LoggingEnabled</w:t>
            </w:r>
            <w:proofErr w:type="spellEnd"/>
            <w:r w:rsidR="00B45ED2">
              <w:t xml:space="preserve">" and set to </w:t>
            </w:r>
            <w:r w:rsidRPr="009B08AE">
              <w:t>7</w:t>
            </w:r>
          </w:p>
          <w:p w14:paraId="58494777" w14:textId="12963EE0" w:rsidR="00B45ED2" w:rsidRPr="009B08AE" w:rsidRDefault="009B08AE" w:rsidP="007A34EF">
            <w:pPr>
              <w:pStyle w:val="CellBodyLeft"/>
              <w:numPr>
                <w:ilvl w:val="0"/>
                <w:numId w:val="45"/>
              </w:numPr>
              <w:tabs>
                <w:tab w:val="clear" w:pos="720"/>
              </w:tabs>
              <w:ind w:left="252" w:hanging="252"/>
            </w:pPr>
            <w:r w:rsidRPr="009B08AE">
              <w:t>Add the registry key value of</w:t>
            </w:r>
            <w:r w:rsidRPr="009B08AE">
              <w:br/>
              <w:t xml:space="preserve">   "HKEY_LOCAL_MACHINE\SOFTWARE\...\Intel </w:t>
            </w:r>
            <w:proofErr w:type="gramStart"/>
            <w:r w:rsidRPr="009B08AE">
              <w:t>Smart  Connect</w:t>
            </w:r>
            <w:proofErr w:type="gramEnd"/>
            <w:r w:rsidRPr="009B08AE">
              <w:t xml:space="preserve"> Technology\OEM\</w:t>
            </w:r>
            <w:r>
              <w:t xml:space="preserve"> </w:t>
            </w:r>
            <w:proofErr w:type="spellStart"/>
            <w:r w:rsidR="00B45ED2">
              <w:t>LoggingLevel</w:t>
            </w:r>
            <w:proofErr w:type="spellEnd"/>
            <w:r w:rsidR="00B45ED2">
              <w:t xml:space="preserve">" and set to </w:t>
            </w:r>
            <w:r w:rsidRPr="009B08AE">
              <w:t>16 (0x10)</w:t>
            </w:r>
          </w:p>
          <w:p w14:paraId="14758795" w14:textId="23859F9E" w:rsidR="009B08AE" w:rsidRDefault="009B08AE" w:rsidP="007A34EF">
            <w:pPr>
              <w:pStyle w:val="CellBodyLeft"/>
              <w:numPr>
                <w:ilvl w:val="0"/>
                <w:numId w:val="45"/>
              </w:numPr>
              <w:tabs>
                <w:tab w:val="clear" w:pos="720"/>
              </w:tabs>
              <w:ind w:left="252" w:hanging="252"/>
            </w:pPr>
            <w:r w:rsidRPr="009B08AE">
              <w:t>Restart the SUT f</w:t>
            </w:r>
            <w:r w:rsidR="00B45ED2">
              <w:t xml:space="preserve">or the Agent to use the new </w:t>
            </w:r>
            <w:r w:rsidRPr="009B08AE">
              <w:t>registry settings</w:t>
            </w:r>
          </w:p>
          <w:p w14:paraId="28F6C7B5" w14:textId="367564A2" w:rsidR="00B45ED2" w:rsidRPr="009B08AE" w:rsidRDefault="00B45ED2" w:rsidP="007A34EF">
            <w:pPr>
              <w:pStyle w:val="CellBodyLeft"/>
              <w:numPr>
                <w:ilvl w:val="0"/>
                <w:numId w:val="45"/>
              </w:numPr>
              <w:tabs>
                <w:tab w:val="clear" w:pos="720"/>
              </w:tabs>
              <w:ind w:left="252" w:hanging="252"/>
            </w:pPr>
            <w:r>
              <w:t xml:space="preserve">If there is a </w:t>
            </w:r>
            <w:proofErr w:type="spellStart"/>
            <w:r>
              <w:t>WhiteList</w:t>
            </w:r>
            <w:proofErr w:type="spellEnd"/>
            <w:r>
              <w:t xml:space="preserve"> registry setting, make sure an application in the </w:t>
            </w:r>
            <w:proofErr w:type="spellStart"/>
            <w:r>
              <w:t>WhiteList</w:t>
            </w:r>
            <w:proofErr w:type="spellEnd"/>
            <w:r>
              <w:t xml:space="preserve"> is running</w:t>
            </w:r>
          </w:p>
          <w:p w14:paraId="7BDF2EB3" w14:textId="77777777" w:rsidR="009B08AE" w:rsidRPr="009B08AE" w:rsidRDefault="009B08AE" w:rsidP="007A34EF">
            <w:pPr>
              <w:pStyle w:val="CellBodyLeft"/>
              <w:numPr>
                <w:ilvl w:val="0"/>
                <w:numId w:val="45"/>
              </w:numPr>
              <w:tabs>
                <w:tab w:val="clear" w:pos="720"/>
              </w:tabs>
              <w:ind w:left="252" w:hanging="252"/>
            </w:pPr>
            <w:r w:rsidRPr="009B08AE">
              <w:t xml:space="preserve">Put SUT to S3 to initiate </w:t>
            </w:r>
            <w:proofErr w:type="spellStart"/>
            <w:r w:rsidRPr="009B08AE">
              <w:t>iSCT</w:t>
            </w:r>
            <w:proofErr w:type="spellEnd"/>
            <w:r w:rsidRPr="009B08AE">
              <w:t xml:space="preserve"> periodic wake cycling</w:t>
            </w:r>
          </w:p>
          <w:p w14:paraId="3C0F857C" w14:textId="0A7B8379" w:rsidR="009B08AE" w:rsidRPr="009B08AE" w:rsidRDefault="009B08AE" w:rsidP="007A34EF">
            <w:pPr>
              <w:pStyle w:val="CellBodyLeft"/>
              <w:numPr>
                <w:ilvl w:val="0"/>
                <w:numId w:val="45"/>
              </w:numPr>
              <w:tabs>
                <w:tab w:val="clear" w:pos="720"/>
              </w:tabs>
              <w:ind w:left="252" w:hanging="252"/>
            </w:pPr>
            <w:r w:rsidRPr="009B08AE">
              <w:t xml:space="preserve">Put system in a closed </w:t>
            </w:r>
            <w:r w:rsidR="00AC02C4">
              <w:t>b</w:t>
            </w:r>
            <w:r w:rsidRPr="009B08AE">
              <w:t>ackpack/bag/</w:t>
            </w:r>
            <w:r w:rsidR="00AC02C4">
              <w:t xml:space="preserve"> </w:t>
            </w:r>
            <w:r w:rsidRPr="009B08AE">
              <w:t xml:space="preserve">briefcase. </w:t>
            </w:r>
            <w:r w:rsidR="00AC02C4">
              <w:t xml:space="preserve"> </w:t>
            </w:r>
            <w:r w:rsidRPr="009B08AE">
              <w:t>Run</w:t>
            </w:r>
            <w:r>
              <w:t xml:space="preserve"> </w:t>
            </w:r>
            <w:r w:rsidRPr="009B08AE">
              <w:t>test over a recommended period of ~4hrs</w:t>
            </w:r>
            <w:r w:rsidR="000D6E62">
              <w:t xml:space="preserve"> (okay to run test on battery)</w:t>
            </w:r>
          </w:p>
          <w:p w14:paraId="3A80B4A6" w14:textId="43F094E4" w:rsidR="009B08AE" w:rsidRPr="009B08AE" w:rsidRDefault="009B08AE" w:rsidP="007A34EF">
            <w:pPr>
              <w:pStyle w:val="CellBodyLeft"/>
              <w:numPr>
                <w:ilvl w:val="0"/>
                <w:numId w:val="45"/>
              </w:numPr>
              <w:tabs>
                <w:tab w:val="clear" w:pos="720"/>
              </w:tabs>
              <w:ind w:left="252" w:hanging="252"/>
            </w:pPr>
            <w:r w:rsidRPr="009B08AE">
              <w:t xml:space="preserve">Review </w:t>
            </w:r>
            <w:r w:rsidR="009F58B9">
              <w:t>iSCTLog.txt</w:t>
            </w:r>
            <w:r>
              <w:t xml:space="preserve"> output log file to ensure</w:t>
            </w:r>
            <w:r w:rsidRPr="009B08AE">
              <w:t xml:space="preserve"> successful network connection and information</w:t>
            </w:r>
            <w:r w:rsidRPr="009B08AE">
              <w:br/>
              <w:t xml:space="preserve"> has been collected during </w:t>
            </w:r>
            <w:proofErr w:type="spellStart"/>
            <w:r w:rsidRPr="009B08AE">
              <w:t>iSCT</w:t>
            </w:r>
            <w:proofErr w:type="spellEnd"/>
            <w:r w:rsidRPr="009B08AE">
              <w:t xml:space="preserve"> cycling</w:t>
            </w:r>
          </w:p>
          <w:p w14:paraId="769F0C88" w14:textId="6535B884" w:rsidR="009B08AE" w:rsidRDefault="009B08AE" w:rsidP="007A34EF">
            <w:pPr>
              <w:pStyle w:val="CellBodyLeft"/>
              <w:numPr>
                <w:ilvl w:val="0"/>
                <w:numId w:val="45"/>
              </w:numPr>
              <w:tabs>
                <w:tab w:val="clear" w:pos="720"/>
              </w:tabs>
              <w:ind w:left="252" w:hanging="252"/>
            </w:pPr>
            <w:r w:rsidRPr="009B08AE">
              <w:t xml:space="preserve">Analyze </w:t>
            </w:r>
            <w:r w:rsidR="00B45ED2">
              <w:t>iSCTLog.txt</w:t>
            </w:r>
            <w:r>
              <w:t xml:space="preserve"> to ensure</w:t>
            </w:r>
            <w:r w:rsidRPr="009B08AE">
              <w:t xml:space="preserve"> wake timer multipliers are correctly applied as</w:t>
            </w:r>
            <w:r>
              <w:t xml:space="preserve"> </w:t>
            </w:r>
            <w:r w:rsidRPr="009B08AE">
              <w:t xml:space="preserve">per </w:t>
            </w:r>
            <w:proofErr w:type="spellStart"/>
            <w:r w:rsidRPr="009B08AE">
              <w:t>Tj</w:t>
            </w:r>
            <w:proofErr w:type="spellEnd"/>
            <w:r w:rsidRPr="009B08AE">
              <w:t xml:space="preserve"> is reached to the target threshold value</w:t>
            </w:r>
          </w:p>
          <w:p w14:paraId="4EB0C181" w14:textId="77777777" w:rsidR="008A0A06" w:rsidRPr="009B08AE" w:rsidRDefault="009B08AE" w:rsidP="007A34EF">
            <w:pPr>
              <w:pStyle w:val="CellBodyLeft"/>
              <w:numPr>
                <w:ilvl w:val="0"/>
                <w:numId w:val="45"/>
              </w:numPr>
              <w:tabs>
                <w:tab w:val="clear" w:pos="720"/>
              </w:tabs>
              <w:ind w:left="252" w:hanging="252"/>
            </w:pPr>
            <w:r w:rsidRPr="009B08AE">
              <w:t>Rem</w:t>
            </w:r>
            <w:r>
              <w:t xml:space="preserve">ove the registry keys added and </w:t>
            </w:r>
            <w:r w:rsidRPr="009B08AE">
              <w:t>restart the</w:t>
            </w:r>
            <w:r>
              <w:t xml:space="preserve"> </w:t>
            </w:r>
            <w:r w:rsidRPr="009B08AE">
              <w:t>SUT for the Agent to use original values</w:t>
            </w:r>
          </w:p>
        </w:tc>
        <w:tc>
          <w:tcPr>
            <w:tcW w:w="1760" w:type="dxa"/>
          </w:tcPr>
          <w:p w14:paraId="6DFC54B1" w14:textId="77777777" w:rsidR="009B08AE" w:rsidRPr="009B08AE" w:rsidRDefault="009B08AE" w:rsidP="00742122">
            <w:pPr>
              <w:pStyle w:val="CellBodyLeft"/>
            </w:pPr>
            <w:r w:rsidRPr="009B08AE">
              <w:t>Check CPU temperature readout reported in log…</w:t>
            </w:r>
            <w:r w:rsidRPr="009B08AE">
              <w:br/>
              <w:t>when CPU temperature readout</w:t>
            </w:r>
            <w:r w:rsidRPr="009B08AE">
              <w:br/>
              <w:t>is numerically lower than 79°C, the sleep duration for the next</w:t>
            </w:r>
            <w:r w:rsidRPr="009B08AE">
              <w:br/>
              <w:t>sleep cycle should</w:t>
            </w:r>
            <w:r w:rsidRPr="009B08AE">
              <w:br/>
              <w:t>double.</w:t>
            </w:r>
          </w:p>
          <w:p w14:paraId="0449FA8C" w14:textId="77777777" w:rsidR="009B08AE" w:rsidRPr="009B08AE" w:rsidRDefault="009B08AE" w:rsidP="00742122">
            <w:pPr>
              <w:pStyle w:val="CellBodyLeft"/>
            </w:pPr>
            <w:r w:rsidRPr="009B08AE">
              <w:t>(</w:t>
            </w:r>
            <w:proofErr w:type="gramStart"/>
            <w:r w:rsidRPr="009B08AE">
              <w:t>e</w:t>
            </w:r>
            <w:proofErr w:type="gramEnd"/>
            <w:r w:rsidRPr="009B08AE">
              <w:t xml:space="preserve">.g., for a GUI selection of 15MIN sleep, the expected sleep durations in current test = 15MIN, 30MIN, 60MIN, 60MIN, ….). </w:t>
            </w:r>
          </w:p>
          <w:p w14:paraId="251D843C" w14:textId="77777777" w:rsidR="008A0A06" w:rsidRPr="007E013B" w:rsidRDefault="009B08AE" w:rsidP="00742122">
            <w:pPr>
              <w:pStyle w:val="CellBodyLeft"/>
            </w:pPr>
            <w:r w:rsidRPr="009B08AE">
              <w:t>Note exponential back-off does not extend sleep duration longer than 1HR</w:t>
            </w:r>
            <w:r w:rsidRPr="009B08AE">
              <w:br/>
            </w:r>
            <w:r w:rsidRPr="009B08AE">
              <w:br/>
              <w:t>If you have implemented any other</w:t>
            </w:r>
            <w:r w:rsidRPr="009B08AE">
              <w:br/>
              <w:t>additional thermal protections based on other system thermal sensors, check them according to your platform design specifications.</w:t>
            </w:r>
          </w:p>
        </w:tc>
      </w:tr>
    </w:tbl>
    <w:p w14:paraId="24EB1E65" w14:textId="77777777" w:rsidR="00456680" w:rsidRDefault="00456680" w:rsidP="00456680"/>
    <w:p w14:paraId="6AF9C24F" w14:textId="77777777" w:rsidR="00456680" w:rsidRDefault="00456680" w:rsidP="00456680"/>
    <w:p w14:paraId="0AA044B1" w14:textId="77777777" w:rsidR="00456680" w:rsidRDefault="00456680" w:rsidP="00456680"/>
    <w:p w14:paraId="4177F4AC" w14:textId="77777777" w:rsidR="00456680" w:rsidRDefault="00456680" w:rsidP="00456680"/>
    <w:p w14:paraId="33513710" w14:textId="0FEB4345" w:rsidR="00456680" w:rsidRDefault="00456680" w:rsidP="00BF53B2">
      <w:pPr>
        <w:pStyle w:val="EndofChapter"/>
      </w:pPr>
      <w:r>
        <w:t>§</w:t>
      </w:r>
    </w:p>
    <w:p w14:paraId="4DBA2B24" w14:textId="77777777" w:rsidR="00F55D46" w:rsidRDefault="00F55D46" w:rsidP="00F55D46">
      <w:pPr>
        <w:pStyle w:val="Heading1"/>
      </w:pPr>
      <w:bookmarkStart w:id="63" w:name="_Toc237666112"/>
      <w:proofErr w:type="spellStart"/>
      <w:r>
        <w:lastRenderedPageBreak/>
        <w:t>NetDetect</w:t>
      </w:r>
      <w:bookmarkEnd w:id="60"/>
      <w:bookmarkEnd w:id="63"/>
      <w:proofErr w:type="spellEnd"/>
    </w:p>
    <w:p w14:paraId="7A15E51B" w14:textId="77777777" w:rsidR="00F55D46" w:rsidRDefault="00F55D46" w:rsidP="00F55D46">
      <w:pPr>
        <w:pStyle w:val="Heading2"/>
      </w:pPr>
      <w:bookmarkStart w:id="64" w:name="_Toc202495370"/>
      <w:bookmarkStart w:id="65" w:name="_Toc237666113"/>
      <w:r>
        <w:t>Objective</w:t>
      </w:r>
      <w:bookmarkEnd w:id="64"/>
      <w:bookmarkEnd w:id="65"/>
    </w:p>
    <w:p w14:paraId="350345A1" w14:textId="77777777" w:rsidR="001D4F19" w:rsidRDefault="00F55D46" w:rsidP="00F55D46">
      <w:r>
        <w:t xml:space="preserve">This section verifies </w:t>
      </w:r>
      <w:proofErr w:type="spellStart"/>
      <w:r>
        <w:t>NetDetect</w:t>
      </w:r>
      <w:proofErr w:type="spellEnd"/>
      <w:r>
        <w:t xml:space="preserve"> support on the SUT.  To support these tests, you will need to have an Access Point available and the SSID of the Access Point configured to be “Connect Automatically” in the Windows* Wireless Connection Manager.</w:t>
      </w:r>
    </w:p>
    <w:p w14:paraId="5992FF0A" w14:textId="77777777" w:rsidR="00F55D46" w:rsidRDefault="00F55D46" w:rsidP="00FF03D0">
      <w:pPr>
        <w:pStyle w:val="Caption"/>
      </w:pPr>
      <w:bookmarkStart w:id="66" w:name="_Toc335732598"/>
      <w:bookmarkStart w:id="67" w:name="_Toc237666143"/>
      <w:proofErr w:type="gramStart"/>
      <w:r>
        <w:t xml:space="preserve">Table </w:t>
      </w:r>
      <w:r w:rsidR="001652AC">
        <w:fldChar w:fldCharType="begin"/>
      </w:r>
      <w:r w:rsidR="002B778A">
        <w:instrText xml:space="preserve"> STYLEREF 1 \s </w:instrText>
      </w:r>
      <w:r w:rsidR="001652AC">
        <w:fldChar w:fldCharType="separate"/>
      </w:r>
      <w:r w:rsidR="00ED7F91">
        <w:rPr>
          <w:noProof/>
        </w:rPr>
        <w:t>9</w:t>
      </w:r>
      <w:r w:rsidR="001652AC">
        <w:rPr>
          <w:noProof/>
        </w:rPr>
        <w:fldChar w:fldCharType="end"/>
      </w:r>
      <w:r>
        <w:t>-</w:t>
      </w:r>
      <w:r w:rsidR="001652AC">
        <w:fldChar w:fldCharType="begin"/>
      </w:r>
      <w:r w:rsidR="002B778A">
        <w:instrText xml:space="preserve"> SEQ Table \* ARABIC \s 1 </w:instrText>
      </w:r>
      <w:r w:rsidR="001652AC">
        <w:fldChar w:fldCharType="separate"/>
      </w:r>
      <w:r w:rsidR="00ED7F91">
        <w:rPr>
          <w:noProof/>
        </w:rPr>
        <w:t>1</w:t>
      </w:r>
      <w:r w:rsidR="001652AC">
        <w:rPr>
          <w:noProof/>
        </w:rPr>
        <w:fldChar w:fldCharType="end"/>
      </w:r>
      <w:r>
        <w:t>.</w:t>
      </w:r>
      <w:proofErr w:type="gramEnd"/>
      <w:r>
        <w:t xml:space="preserve"> </w:t>
      </w:r>
      <w:proofErr w:type="spellStart"/>
      <w:r>
        <w:t>NetDetect</w:t>
      </w:r>
      <w:proofErr w:type="spellEnd"/>
      <w:r>
        <w:t xml:space="preserve"> Verification</w:t>
      </w:r>
      <w:bookmarkEnd w:id="66"/>
      <w:bookmarkEnd w:id="67"/>
    </w:p>
    <w:tbl>
      <w:tblPr>
        <w:tblW w:w="89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710"/>
        <w:gridCol w:w="4140"/>
        <w:gridCol w:w="1890"/>
      </w:tblGrid>
      <w:tr w:rsidR="00F55D46" w14:paraId="5AAAAF01" w14:textId="77777777" w:rsidTr="00742122">
        <w:trPr>
          <w:cantSplit/>
          <w:trHeight w:val="75"/>
          <w:tblHeader/>
        </w:trPr>
        <w:tc>
          <w:tcPr>
            <w:tcW w:w="1242" w:type="dxa"/>
            <w:vAlign w:val="center"/>
          </w:tcPr>
          <w:p w14:paraId="774EFC65" w14:textId="77777777" w:rsidR="00F55D46" w:rsidRPr="00C50D80" w:rsidRDefault="00F55D46" w:rsidP="00742122">
            <w:pPr>
              <w:pStyle w:val="CellHeadingCenter"/>
              <w:jc w:val="left"/>
            </w:pPr>
            <w:r w:rsidRPr="00C50D80">
              <w:t>Test Case</w:t>
            </w:r>
          </w:p>
        </w:tc>
        <w:tc>
          <w:tcPr>
            <w:tcW w:w="1710" w:type="dxa"/>
            <w:vAlign w:val="center"/>
          </w:tcPr>
          <w:p w14:paraId="2C359FC2" w14:textId="77777777" w:rsidR="00F55D46" w:rsidRPr="00C50D80" w:rsidRDefault="00F55D46" w:rsidP="00742122">
            <w:pPr>
              <w:pStyle w:val="CellHeadingCenter"/>
              <w:jc w:val="left"/>
            </w:pPr>
            <w:r w:rsidRPr="00C50D80">
              <w:t>Objective</w:t>
            </w:r>
          </w:p>
        </w:tc>
        <w:tc>
          <w:tcPr>
            <w:tcW w:w="4140" w:type="dxa"/>
            <w:vAlign w:val="center"/>
          </w:tcPr>
          <w:p w14:paraId="203EB310" w14:textId="77777777" w:rsidR="00F55D46" w:rsidRPr="00C50D80" w:rsidRDefault="00F55D46" w:rsidP="00742122">
            <w:pPr>
              <w:pStyle w:val="CellHeadingCenter"/>
              <w:jc w:val="left"/>
            </w:pPr>
            <w:r w:rsidRPr="00C50D80">
              <w:t>Test Procedure</w:t>
            </w:r>
          </w:p>
        </w:tc>
        <w:tc>
          <w:tcPr>
            <w:tcW w:w="1890" w:type="dxa"/>
            <w:vAlign w:val="center"/>
          </w:tcPr>
          <w:p w14:paraId="206841A2" w14:textId="77777777" w:rsidR="00F55D46" w:rsidRPr="00C50D80" w:rsidRDefault="00F55D46" w:rsidP="00742122">
            <w:pPr>
              <w:pStyle w:val="CellHeadingCenter"/>
              <w:jc w:val="left"/>
            </w:pPr>
            <w:r w:rsidRPr="00C50D80">
              <w:t>Pass/Fail Criteria</w:t>
            </w:r>
          </w:p>
        </w:tc>
      </w:tr>
      <w:tr w:rsidR="00F55D46" w14:paraId="7EAE101A" w14:textId="77777777" w:rsidTr="00742122">
        <w:trPr>
          <w:cantSplit/>
        </w:trPr>
        <w:tc>
          <w:tcPr>
            <w:tcW w:w="1242" w:type="dxa"/>
          </w:tcPr>
          <w:p w14:paraId="61089A52" w14:textId="77777777" w:rsidR="00F55D46" w:rsidRPr="00C50D80" w:rsidRDefault="00F55D46" w:rsidP="00742122">
            <w:pPr>
              <w:pStyle w:val="CellBodyLeft"/>
            </w:pPr>
            <w:r>
              <w:t>ND</w:t>
            </w:r>
            <w:r w:rsidRPr="00C50D80">
              <w:t>-001</w:t>
            </w:r>
          </w:p>
        </w:tc>
        <w:tc>
          <w:tcPr>
            <w:tcW w:w="1710" w:type="dxa"/>
          </w:tcPr>
          <w:p w14:paraId="22151747" w14:textId="77777777" w:rsidR="00F55D46" w:rsidRPr="00C50D80" w:rsidRDefault="00F55D46" w:rsidP="00742122">
            <w:pPr>
              <w:pStyle w:val="CellBodyLeft"/>
            </w:pPr>
            <w:r>
              <w:t xml:space="preserve">Verify </w:t>
            </w:r>
            <w:proofErr w:type="spellStart"/>
            <w:r>
              <w:t>NetDetect</w:t>
            </w:r>
            <w:proofErr w:type="spellEnd"/>
            <w:r>
              <w:t xml:space="preserve"> Functionality with ISCT Agent (AC)</w:t>
            </w:r>
          </w:p>
        </w:tc>
        <w:tc>
          <w:tcPr>
            <w:tcW w:w="4140" w:type="dxa"/>
          </w:tcPr>
          <w:p w14:paraId="1E2AD051" w14:textId="77777777" w:rsidR="000C4E9A" w:rsidRDefault="000C4E9A" w:rsidP="007A34EF">
            <w:pPr>
              <w:pStyle w:val="CellBodyLeft"/>
              <w:numPr>
                <w:ilvl w:val="0"/>
                <w:numId w:val="40"/>
              </w:numPr>
              <w:tabs>
                <w:tab w:val="clear" w:pos="720"/>
              </w:tabs>
            </w:pPr>
            <w:r>
              <w:t>Verify the Access Point can be connected to by the SUT and the SSID of the Access Point is checked for “Connect Automatically”.</w:t>
            </w:r>
          </w:p>
          <w:p w14:paraId="6B867EE0" w14:textId="77777777" w:rsidR="000C4E9A" w:rsidRDefault="000C4E9A" w:rsidP="007A34EF">
            <w:pPr>
              <w:pStyle w:val="CellBodyLeft"/>
              <w:numPr>
                <w:ilvl w:val="0"/>
                <w:numId w:val="40"/>
              </w:numPr>
              <w:tabs>
                <w:tab w:val="clear" w:pos="720"/>
              </w:tabs>
              <w:ind w:left="252" w:hanging="252"/>
            </w:pPr>
            <w:r>
              <w:t>Verify network connectivity exists via WLAN to the Access Point</w:t>
            </w:r>
          </w:p>
          <w:p w14:paraId="21BE5435" w14:textId="77777777" w:rsidR="000C4E9A" w:rsidRDefault="000C4E9A" w:rsidP="007A34EF">
            <w:pPr>
              <w:pStyle w:val="CellBodyLeft"/>
              <w:numPr>
                <w:ilvl w:val="0"/>
                <w:numId w:val="40"/>
              </w:numPr>
              <w:tabs>
                <w:tab w:val="clear" w:pos="720"/>
              </w:tabs>
              <w:ind w:left="252" w:hanging="252"/>
            </w:pPr>
            <w:r>
              <w:t>Verify no other network connections exist (LAN/WWAN)</w:t>
            </w:r>
          </w:p>
          <w:p w14:paraId="1DB14069" w14:textId="77777777" w:rsidR="000C4E9A" w:rsidRDefault="000C4E9A" w:rsidP="007A34EF">
            <w:pPr>
              <w:pStyle w:val="CellBodyLeft"/>
              <w:numPr>
                <w:ilvl w:val="0"/>
                <w:numId w:val="40"/>
              </w:numPr>
              <w:tabs>
                <w:tab w:val="clear" w:pos="720"/>
              </w:tabs>
              <w:ind w:left="252" w:hanging="252"/>
            </w:pPr>
            <w:r>
              <w:t>From ISCT Configuration utility on the SUT, enable updating every 1</w:t>
            </w:r>
            <w:r w:rsidR="00F311B9">
              <w:t>5</w:t>
            </w:r>
            <w:r>
              <w:t xml:space="preserve"> minutes</w:t>
            </w:r>
          </w:p>
          <w:p w14:paraId="3400B6BD" w14:textId="77777777" w:rsidR="000C4E9A" w:rsidRDefault="000C4E9A" w:rsidP="007A34EF">
            <w:pPr>
              <w:pStyle w:val="CellBodyLeft"/>
              <w:numPr>
                <w:ilvl w:val="0"/>
                <w:numId w:val="40"/>
              </w:numPr>
              <w:tabs>
                <w:tab w:val="clear" w:pos="720"/>
              </w:tabs>
              <w:ind w:left="252" w:hanging="252"/>
            </w:pPr>
            <w:r>
              <w:t>Turn off AP and after a minute, verify no network connections exist (LAN/WLAN/WWAN)</w:t>
            </w:r>
          </w:p>
          <w:p w14:paraId="1A6F4C26" w14:textId="77777777" w:rsidR="000C4E9A" w:rsidRDefault="000C4E9A" w:rsidP="007A34EF">
            <w:pPr>
              <w:pStyle w:val="CellBodyLeft"/>
              <w:numPr>
                <w:ilvl w:val="0"/>
                <w:numId w:val="40"/>
              </w:numPr>
              <w:tabs>
                <w:tab w:val="clear" w:pos="720"/>
              </w:tabs>
              <w:ind w:left="252" w:hanging="252"/>
            </w:pPr>
            <w:r>
              <w:t>Manually place platform into s3</w:t>
            </w:r>
          </w:p>
          <w:p w14:paraId="3AC91F54" w14:textId="77777777" w:rsidR="000C4E9A" w:rsidRDefault="000C4E9A" w:rsidP="007A34EF">
            <w:pPr>
              <w:pStyle w:val="CellBodyLeft"/>
              <w:numPr>
                <w:ilvl w:val="0"/>
                <w:numId w:val="40"/>
              </w:numPr>
              <w:tabs>
                <w:tab w:val="clear" w:pos="720"/>
              </w:tabs>
              <w:ind w:left="252" w:hanging="252"/>
            </w:pPr>
            <w:r>
              <w:t>After 1</w:t>
            </w:r>
            <w:r w:rsidR="00F311B9">
              <w:t>5</w:t>
            </w:r>
            <w:r>
              <w:t xml:space="preserve"> minutes platform will wake into S0-ISCT</w:t>
            </w:r>
          </w:p>
          <w:p w14:paraId="50C3A4F8" w14:textId="77777777" w:rsidR="000C4E9A" w:rsidRDefault="000C4E9A" w:rsidP="007A34EF">
            <w:pPr>
              <w:pStyle w:val="CellBodyLeft"/>
              <w:numPr>
                <w:ilvl w:val="0"/>
                <w:numId w:val="40"/>
              </w:numPr>
              <w:tabs>
                <w:tab w:val="clear" w:pos="720"/>
              </w:tabs>
              <w:ind w:left="252" w:hanging="252"/>
            </w:pPr>
            <w:r>
              <w:t>Wait for platform to transition back to S3 by ISCT Agent</w:t>
            </w:r>
          </w:p>
          <w:p w14:paraId="7C9C948F" w14:textId="77777777" w:rsidR="00773C57" w:rsidRDefault="000C4E9A" w:rsidP="007A34EF">
            <w:pPr>
              <w:pStyle w:val="CellBodyLeft"/>
              <w:numPr>
                <w:ilvl w:val="0"/>
                <w:numId w:val="40"/>
              </w:numPr>
              <w:tabs>
                <w:tab w:val="clear" w:pos="720"/>
              </w:tabs>
              <w:ind w:left="252" w:hanging="252"/>
            </w:pPr>
            <w:r>
              <w:t xml:space="preserve">Wait 30 </w:t>
            </w:r>
            <w:proofErr w:type="spellStart"/>
            <w:r>
              <w:t>mins</w:t>
            </w:r>
            <w:proofErr w:type="spellEnd"/>
            <w:r>
              <w:t xml:space="preserve"> to confirm system is NOT resuming to S0_ISCT with AP turned off</w:t>
            </w:r>
          </w:p>
          <w:p w14:paraId="1DFC2351" w14:textId="77777777" w:rsidR="000C4E9A" w:rsidRDefault="000C4E9A" w:rsidP="007A34EF">
            <w:pPr>
              <w:pStyle w:val="CellBodyLeft"/>
              <w:numPr>
                <w:ilvl w:val="0"/>
                <w:numId w:val="40"/>
              </w:numPr>
              <w:tabs>
                <w:tab w:val="clear" w:pos="480"/>
                <w:tab w:val="clear" w:pos="720"/>
                <w:tab w:val="left" w:pos="342"/>
              </w:tabs>
              <w:ind w:left="252" w:hanging="252"/>
            </w:pPr>
            <w:r>
              <w:t>Apply power to the AP</w:t>
            </w:r>
          </w:p>
          <w:p w14:paraId="6CE3AD85" w14:textId="77777777" w:rsidR="00F55D46" w:rsidRPr="00C727C7" w:rsidRDefault="000C4E9A" w:rsidP="007A34EF">
            <w:pPr>
              <w:pStyle w:val="CellBodyLeft"/>
              <w:numPr>
                <w:ilvl w:val="0"/>
                <w:numId w:val="40"/>
              </w:numPr>
              <w:tabs>
                <w:tab w:val="clear" w:pos="240"/>
                <w:tab w:val="clear" w:pos="480"/>
                <w:tab w:val="clear" w:pos="720"/>
                <w:tab w:val="clear" w:pos="960"/>
                <w:tab w:val="left" w:pos="252"/>
                <w:tab w:val="left" w:pos="342"/>
              </w:tabs>
              <w:ind w:left="252" w:hanging="252"/>
            </w:pPr>
            <w:r>
              <w:t>Platform will wake and transition to S0-ISCT and transition back to S3 (typically within 2-4 minutes).</w:t>
            </w:r>
          </w:p>
        </w:tc>
        <w:tc>
          <w:tcPr>
            <w:tcW w:w="1890" w:type="dxa"/>
          </w:tcPr>
          <w:p w14:paraId="7584B203" w14:textId="77777777" w:rsidR="00F55D46" w:rsidRPr="00C50D80" w:rsidRDefault="00F55D46" w:rsidP="00742122">
            <w:pPr>
              <w:pStyle w:val="CellBodyLeft"/>
            </w:pPr>
            <w:r>
              <w:t xml:space="preserve">Platform wakes up shortly after AP turned back on and transitions to S0-ISCT and then backs to s3 again with the SUT </w:t>
            </w:r>
            <w:proofErr w:type="gramStart"/>
            <w:r>
              <w:t>is</w:t>
            </w:r>
            <w:proofErr w:type="gramEnd"/>
            <w:r>
              <w:t xml:space="preserve"> on AC power.</w:t>
            </w:r>
          </w:p>
        </w:tc>
      </w:tr>
      <w:tr w:rsidR="00F55D46" w14:paraId="27EFB95E" w14:textId="77777777" w:rsidTr="00742122">
        <w:trPr>
          <w:cantSplit/>
        </w:trPr>
        <w:tc>
          <w:tcPr>
            <w:tcW w:w="1242" w:type="dxa"/>
          </w:tcPr>
          <w:p w14:paraId="76ACAEC0" w14:textId="77777777" w:rsidR="00F55D46" w:rsidRPr="00C50D80" w:rsidRDefault="00F55D46" w:rsidP="00742122">
            <w:pPr>
              <w:pStyle w:val="CellBodyLeft"/>
            </w:pPr>
            <w:r>
              <w:t>ND</w:t>
            </w:r>
            <w:r w:rsidRPr="00C50D80">
              <w:t>-00</w:t>
            </w:r>
            <w:r>
              <w:t>2</w:t>
            </w:r>
          </w:p>
        </w:tc>
        <w:tc>
          <w:tcPr>
            <w:tcW w:w="1710" w:type="dxa"/>
          </w:tcPr>
          <w:p w14:paraId="59B8FEF3" w14:textId="77777777" w:rsidR="00F55D46" w:rsidRPr="00C50D80" w:rsidRDefault="00F55D46" w:rsidP="00742122">
            <w:pPr>
              <w:pStyle w:val="CellBodyLeft"/>
            </w:pPr>
            <w:r>
              <w:t xml:space="preserve">Verify </w:t>
            </w:r>
            <w:proofErr w:type="spellStart"/>
            <w:r>
              <w:t>NetDetect</w:t>
            </w:r>
            <w:proofErr w:type="spellEnd"/>
            <w:r>
              <w:t xml:space="preserve"> Functionality with ISCT Agent (Battery)</w:t>
            </w:r>
          </w:p>
        </w:tc>
        <w:tc>
          <w:tcPr>
            <w:tcW w:w="4140" w:type="dxa"/>
          </w:tcPr>
          <w:p w14:paraId="29198C37" w14:textId="77777777" w:rsidR="00F55D46" w:rsidRPr="00CE485C" w:rsidRDefault="00F55D46" w:rsidP="007A34EF">
            <w:pPr>
              <w:pStyle w:val="CellBodyLeft"/>
              <w:numPr>
                <w:ilvl w:val="0"/>
                <w:numId w:val="41"/>
              </w:numPr>
              <w:tabs>
                <w:tab w:val="clear" w:pos="720"/>
              </w:tabs>
              <w:ind w:left="252" w:hanging="180"/>
            </w:pPr>
            <w:r>
              <w:t>Repeat test ND-001 with the SUT running on battery only</w:t>
            </w:r>
          </w:p>
        </w:tc>
        <w:tc>
          <w:tcPr>
            <w:tcW w:w="1890" w:type="dxa"/>
          </w:tcPr>
          <w:p w14:paraId="5424EEF3" w14:textId="77777777" w:rsidR="00F55D46" w:rsidRPr="00C50D80" w:rsidRDefault="00F55D46" w:rsidP="00742122">
            <w:pPr>
              <w:pStyle w:val="CellBodyLeft"/>
            </w:pPr>
            <w:r>
              <w:t>Platform wakes up shortly after AP turned back on and transitions to S0-ISCT and then backs to s3 again when the SUT is on battery power.</w:t>
            </w:r>
          </w:p>
        </w:tc>
      </w:tr>
      <w:tr w:rsidR="00F55D46" w14:paraId="70D053F9" w14:textId="77777777" w:rsidTr="00742122">
        <w:trPr>
          <w:cantSplit/>
        </w:trPr>
        <w:tc>
          <w:tcPr>
            <w:tcW w:w="1242" w:type="dxa"/>
          </w:tcPr>
          <w:p w14:paraId="32A723DD" w14:textId="77777777" w:rsidR="00F55D46" w:rsidRDefault="00F55D46" w:rsidP="00742122">
            <w:pPr>
              <w:pStyle w:val="CellBodyLeft"/>
            </w:pPr>
            <w:r>
              <w:lastRenderedPageBreak/>
              <w:t>ND-003</w:t>
            </w:r>
          </w:p>
        </w:tc>
        <w:tc>
          <w:tcPr>
            <w:tcW w:w="1710" w:type="dxa"/>
          </w:tcPr>
          <w:p w14:paraId="5117B185" w14:textId="77777777" w:rsidR="00F55D46" w:rsidRDefault="00F55D46" w:rsidP="00742122">
            <w:pPr>
              <w:pStyle w:val="CellBodyLeft"/>
            </w:pPr>
            <w:r>
              <w:t xml:space="preserve">Verify </w:t>
            </w:r>
            <w:proofErr w:type="spellStart"/>
            <w:r>
              <w:t>NetDetect</w:t>
            </w:r>
            <w:proofErr w:type="spellEnd"/>
            <w:r>
              <w:t xml:space="preserve"> does not wake platform when Radio is turned off in S0</w:t>
            </w:r>
          </w:p>
        </w:tc>
        <w:tc>
          <w:tcPr>
            <w:tcW w:w="4140" w:type="dxa"/>
          </w:tcPr>
          <w:p w14:paraId="15022C29" w14:textId="77777777" w:rsidR="00F55D46" w:rsidRDefault="00F55D46" w:rsidP="007A34EF">
            <w:pPr>
              <w:pStyle w:val="CellBodyLeft"/>
              <w:numPr>
                <w:ilvl w:val="0"/>
                <w:numId w:val="46"/>
              </w:numPr>
              <w:tabs>
                <w:tab w:val="clear" w:pos="720"/>
              </w:tabs>
            </w:pPr>
            <w:r>
              <w:t>Verify the Access Point can be connected to by the SUT and the SSID of the Access Point is checked for “Connect Automatically”.</w:t>
            </w:r>
          </w:p>
          <w:p w14:paraId="0F64E981" w14:textId="77777777" w:rsidR="00F55D46" w:rsidRDefault="00F55D46" w:rsidP="007A34EF">
            <w:pPr>
              <w:pStyle w:val="CellBodyLeft"/>
              <w:numPr>
                <w:ilvl w:val="0"/>
                <w:numId w:val="46"/>
              </w:numPr>
              <w:tabs>
                <w:tab w:val="clear" w:pos="720"/>
              </w:tabs>
              <w:ind w:left="252" w:hanging="252"/>
            </w:pPr>
            <w:r>
              <w:t>Verify network connectivity exists via WLAN to the Access Point</w:t>
            </w:r>
          </w:p>
          <w:p w14:paraId="2D5EADB7" w14:textId="77777777" w:rsidR="00F55D46" w:rsidRPr="001B4517" w:rsidRDefault="00F55D46" w:rsidP="007A34EF">
            <w:pPr>
              <w:pStyle w:val="CellBodyLeft"/>
              <w:numPr>
                <w:ilvl w:val="0"/>
                <w:numId w:val="46"/>
              </w:numPr>
              <w:tabs>
                <w:tab w:val="clear" w:pos="720"/>
              </w:tabs>
              <w:ind w:left="252" w:hanging="252"/>
            </w:pPr>
            <w:r>
              <w:t>Verify no other network connections exist (LAN/WWAN)</w:t>
            </w:r>
          </w:p>
          <w:p w14:paraId="243B13A2" w14:textId="77777777" w:rsidR="00F55D46" w:rsidRPr="00CE485C" w:rsidRDefault="00F55D46" w:rsidP="007A34EF">
            <w:pPr>
              <w:pStyle w:val="CellBodyLeft"/>
              <w:numPr>
                <w:ilvl w:val="0"/>
                <w:numId w:val="46"/>
              </w:numPr>
              <w:tabs>
                <w:tab w:val="clear" w:pos="720"/>
              </w:tabs>
              <w:ind w:left="252" w:hanging="252"/>
            </w:pPr>
            <w:r w:rsidRPr="00D70C16">
              <w:t xml:space="preserve">From ISCT Configuration utility on the SUT, enable updating every </w:t>
            </w:r>
            <w:r w:rsidR="000C4E9A">
              <w:t>15 minutes</w:t>
            </w:r>
          </w:p>
          <w:p w14:paraId="096CF2A4" w14:textId="77777777" w:rsidR="00F55D46" w:rsidRPr="00DE0929" w:rsidRDefault="00F55D46" w:rsidP="007A34EF">
            <w:pPr>
              <w:pStyle w:val="CellBodyLeft"/>
              <w:numPr>
                <w:ilvl w:val="0"/>
                <w:numId w:val="46"/>
              </w:numPr>
              <w:tabs>
                <w:tab w:val="clear" w:pos="720"/>
              </w:tabs>
              <w:ind w:left="252" w:hanging="252"/>
            </w:pPr>
            <w:r w:rsidRPr="00D70C16">
              <w:t>Turn Radio off using either HW switch</w:t>
            </w:r>
          </w:p>
          <w:p w14:paraId="33A52750" w14:textId="77777777" w:rsidR="00F55D46" w:rsidRPr="00C50D80" w:rsidRDefault="00F55D46" w:rsidP="007A34EF">
            <w:pPr>
              <w:pStyle w:val="CellBodyLeft"/>
              <w:numPr>
                <w:ilvl w:val="0"/>
                <w:numId w:val="46"/>
              </w:numPr>
              <w:tabs>
                <w:tab w:val="clear" w:pos="720"/>
              </w:tabs>
              <w:ind w:left="252" w:hanging="252"/>
            </w:pPr>
            <w:r w:rsidRPr="00D70C16">
              <w:t>Turn off AP and after a minute, verify no network connections exist (LAN/WLAN/WWAN)</w:t>
            </w:r>
          </w:p>
          <w:p w14:paraId="61E20892" w14:textId="77777777" w:rsidR="00F55D46" w:rsidRDefault="00F55D46" w:rsidP="007A34EF">
            <w:pPr>
              <w:pStyle w:val="CellBodyLeft"/>
              <w:numPr>
                <w:ilvl w:val="0"/>
                <w:numId w:val="46"/>
              </w:numPr>
              <w:tabs>
                <w:tab w:val="clear" w:pos="720"/>
              </w:tabs>
              <w:ind w:left="252" w:hanging="252"/>
            </w:pPr>
            <w:r>
              <w:t>Manually place platform into s3</w:t>
            </w:r>
          </w:p>
          <w:p w14:paraId="376FA115" w14:textId="77777777" w:rsidR="00F55D46" w:rsidRDefault="00F55D46" w:rsidP="007A34EF">
            <w:pPr>
              <w:pStyle w:val="CellBodyLeft"/>
              <w:numPr>
                <w:ilvl w:val="0"/>
                <w:numId w:val="46"/>
              </w:numPr>
              <w:tabs>
                <w:tab w:val="clear" w:pos="720"/>
              </w:tabs>
              <w:ind w:left="252" w:hanging="252"/>
            </w:pPr>
            <w:r>
              <w:t xml:space="preserve">After </w:t>
            </w:r>
            <w:r w:rsidR="000C4E9A">
              <w:t>15 minutes</w:t>
            </w:r>
            <w:r>
              <w:t xml:space="preserve"> platform will wake into S0-ISCT</w:t>
            </w:r>
          </w:p>
          <w:p w14:paraId="50836683" w14:textId="77777777" w:rsidR="00F55D46" w:rsidRPr="00C727C7" w:rsidRDefault="00F55D46" w:rsidP="007A34EF">
            <w:pPr>
              <w:pStyle w:val="CellBodyLeft"/>
              <w:numPr>
                <w:ilvl w:val="0"/>
                <w:numId w:val="46"/>
              </w:numPr>
              <w:tabs>
                <w:tab w:val="clear" w:pos="720"/>
              </w:tabs>
              <w:ind w:left="252" w:hanging="252"/>
            </w:pPr>
            <w:r>
              <w:t>Wait for platform to transition back to S3 by ISCT Agent</w:t>
            </w:r>
          </w:p>
          <w:p w14:paraId="5C009F28" w14:textId="77777777" w:rsidR="002261BC" w:rsidRDefault="002261BC" w:rsidP="007A34EF">
            <w:pPr>
              <w:pStyle w:val="CellBodyLeft"/>
              <w:numPr>
                <w:ilvl w:val="0"/>
                <w:numId w:val="46"/>
              </w:numPr>
              <w:tabs>
                <w:tab w:val="clear" w:pos="720"/>
              </w:tabs>
              <w:ind w:left="252" w:hanging="270"/>
            </w:pPr>
            <w:r>
              <w:t xml:space="preserve"> </w:t>
            </w:r>
            <w:r w:rsidR="00F55D46">
              <w:t xml:space="preserve">Wait </w:t>
            </w:r>
            <w:r w:rsidR="000C4E9A">
              <w:t>15 minutes</w:t>
            </w:r>
            <w:r w:rsidR="00F55D46">
              <w:t xml:space="preserve"> (the initial </w:t>
            </w:r>
            <w:proofErr w:type="spellStart"/>
            <w:r w:rsidR="00F55D46">
              <w:t>NetDetect</w:t>
            </w:r>
            <w:proofErr w:type="spellEnd"/>
            <w:r w:rsidR="00F55D46">
              <w:t xml:space="preserve"> enabling hold-off period - equal to the current periodic wake setting)</w:t>
            </w:r>
          </w:p>
          <w:p w14:paraId="1EE6AD21" w14:textId="77777777" w:rsidR="002261BC" w:rsidRDefault="002261BC" w:rsidP="007A34EF">
            <w:pPr>
              <w:pStyle w:val="CellBodyLeft"/>
              <w:numPr>
                <w:ilvl w:val="0"/>
                <w:numId w:val="46"/>
              </w:numPr>
              <w:tabs>
                <w:tab w:val="clear" w:pos="720"/>
              </w:tabs>
              <w:ind w:left="252" w:hanging="270"/>
            </w:pPr>
            <w:r>
              <w:t xml:space="preserve"> </w:t>
            </w:r>
            <w:r w:rsidR="00F55D46">
              <w:t>Apply power to the AP</w:t>
            </w:r>
          </w:p>
          <w:p w14:paraId="128C9E89" w14:textId="77777777" w:rsidR="002261BC" w:rsidRDefault="002261BC" w:rsidP="007A34EF">
            <w:pPr>
              <w:pStyle w:val="CellBodyLeft"/>
              <w:numPr>
                <w:ilvl w:val="0"/>
                <w:numId w:val="46"/>
              </w:numPr>
              <w:tabs>
                <w:tab w:val="clear" w:pos="720"/>
              </w:tabs>
              <w:ind w:left="252" w:hanging="270"/>
            </w:pPr>
            <w:r>
              <w:t xml:space="preserve"> </w:t>
            </w:r>
            <w:r w:rsidR="00F55D46">
              <w:t>Platform will not wake as Radio is turned off</w:t>
            </w:r>
          </w:p>
          <w:p w14:paraId="37AAB58D" w14:textId="77777777" w:rsidR="002261BC" w:rsidRDefault="002261BC" w:rsidP="007A34EF">
            <w:pPr>
              <w:pStyle w:val="CellBodyLeft"/>
              <w:numPr>
                <w:ilvl w:val="0"/>
                <w:numId w:val="46"/>
              </w:numPr>
              <w:tabs>
                <w:tab w:val="clear" w:pos="720"/>
              </w:tabs>
              <w:ind w:left="252" w:hanging="270"/>
            </w:pPr>
            <w:r>
              <w:t xml:space="preserve"> </w:t>
            </w:r>
            <w:r w:rsidR="00F55D46">
              <w:t>Restore platform to normal S0 state</w:t>
            </w:r>
          </w:p>
          <w:p w14:paraId="2B03BC83" w14:textId="77777777" w:rsidR="002261BC" w:rsidRDefault="00F55D46" w:rsidP="007A34EF">
            <w:pPr>
              <w:pStyle w:val="CellBodyLeft"/>
              <w:numPr>
                <w:ilvl w:val="0"/>
                <w:numId w:val="46"/>
              </w:numPr>
              <w:tabs>
                <w:tab w:val="clear" w:pos="720"/>
              </w:tabs>
              <w:ind w:left="252" w:hanging="270"/>
            </w:pPr>
            <w:r>
              <w:t>Turn Radio on via either HW switch or Function key</w:t>
            </w:r>
          </w:p>
          <w:p w14:paraId="4963C2B5" w14:textId="77777777" w:rsidR="002261BC" w:rsidRDefault="00F55D46" w:rsidP="007A34EF">
            <w:pPr>
              <w:pStyle w:val="CellBodyLeft"/>
              <w:numPr>
                <w:ilvl w:val="0"/>
                <w:numId w:val="46"/>
              </w:numPr>
              <w:tabs>
                <w:tab w:val="clear" w:pos="720"/>
              </w:tabs>
              <w:ind w:left="252" w:hanging="270"/>
            </w:pPr>
            <w:r>
              <w:t>Repeat steps 2-11.</w:t>
            </w:r>
          </w:p>
          <w:p w14:paraId="133180C9" w14:textId="77777777" w:rsidR="00F55D46" w:rsidRDefault="00F55D46" w:rsidP="007A34EF">
            <w:pPr>
              <w:pStyle w:val="CellBodyLeft"/>
              <w:numPr>
                <w:ilvl w:val="0"/>
                <w:numId w:val="46"/>
              </w:numPr>
              <w:tabs>
                <w:tab w:val="clear" w:pos="720"/>
              </w:tabs>
              <w:ind w:left="252" w:hanging="270"/>
            </w:pPr>
            <w:r>
              <w:t>Platform will wake and transition to S0-ISCT and transition back to S3 (typically within 2-4 minutes).</w:t>
            </w:r>
          </w:p>
        </w:tc>
        <w:tc>
          <w:tcPr>
            <w:tcW w:w="1890" w:type="dxa"/>
          </w:tcPr>
          <w:p w14:paraId="6D264920" w14:textId="77777777" w:rsidR="00F55D46" w:rsidRDefault="00F55D46" w:rsidP="00742122">
            <w:pPr>
              <w:pStyle w:val="CellBodyLeft"/>
            </w:pPr>
            <w:r>
              <w:t>Platform does not wake after AP turned back on when Radio is turned off and wakes after Radio turned back on and AP turned on</w:t>
            </w:r>
          </w:p>
        </w:tc>
      </w:tr>
      <w:tr w:rsidR="00F55D46" w14:paraId="71A55A98" w14:textId="77777777" w:rsidTr="00742122">
        <w:trPr>
          <w:cantSplit/>
        </w:trPr>
        <w:tc>
          <w:tcPr>
            <w:tcW w:w="1242" w:type="dxa"/>
          </w:tcPr>
          <w:p w14:paraId="03326156" w14:textId="77777777" w:rsidR="00F55D46" w:rsidRDefault="00F55D46" w:rsidP="00742122">
            <w:pPr>
              <w:pStyle w:val="CellBodyLeft"/>
            </w:pPr>
            <w:r>
              <w:lastRenderedPageBreak/>
              <w:t>ND-004</w:t>
            </w:r>
          </w:p>
        </w:tc>
        <w:tc>
          <w:tcPr>
            <w:tcW w:w="1710" w:type="dxa"/>
          </w:tcPr>
          <w:p w14:paraId="3ECCC6AE" w14:textId="04C7F1C1" w:rsidR="00F55D46" w:rsidRDefault="00F55D46" w:rsidP="00742122">
            <w:pPr>
              <w:pStyle w:val="CellBodyLeft"/>
            </w:pPr>
            <w:r>
              <w:t xml:space="preserve">Verify </w:t>
            </w:r>
            <w:proofErr w:type="spellStart"/>
            <w:r>
              <w:t>NetDetect</w:t>
            </w:r>
            <w:proofErr w:type="spellEnd"/>
            <w:r>
              <w:t xml:space="preserve"> does </w:t>
            </w:r>
            <w:r w:rsidR="00BF53B2">
              <w:t xml:space="preserve">not wake platform with Radio </w:t>
            </w:r>
            <w:r>
              <w:t>turned off in S3 (via HW Radio Switch) – optional if no HW Radio Switch</w:t>
            </w:r>
          </w:p>
        </w:tc>
        <w:tc>
          <w:tcPr>
            <w:tcW w:w="4140" w:type="dxa"/>
          </w:tcPr>
          <w:p w14:paraId="50EEE205" w14:textId="77777777" w:rsidR="00F55D46" w:rsidRPr="005D1396" w:rsidRDefault="00F55D46" w:rsidP="007A34EF">
            <w:pPr>
              <w:pStyle w:val="CellBodyLeft"/>
              <w:numPr>
                <w:ilvl w:val="0"/>
                <w:numId w:val="42"/>
              </w:numPr>
              <w:tabs>
                <w:tab w:val="clear" w:pos="720"/>
              </w:tabs>
              <w:ind w:left="252" w:hanging="252"/>
            </w:pPr>
            <w:r w:rsidRPr="005D1396">
              <w:t>Verify the Access Point can be connected to by the SUT and the SSID of the Access Point is checked for “Connect Automatically”.</w:t>
            </w:r>
          </w:p>
          <w:p w14:paraId="7761BE5E" w14:textId="77777777" w:rsidR="00F55D46" w:rsidRPr="005D1396" w:rsidRDefault="00F55D46" w:rsidP="007A34EF">
            <w:pPr>
              <w:pStyle w:val="CellBodyLeft"/>
              <w:numPr>
                <w:ilvl w:val="0"/>
                <w:numId w:val="42"/>
              </w:numPr>
              <w:tabs>
                <w:tab w:val="clear" w:pos="720"/>
              </w:tabs>
              <w:ind w:left="252" w:hanging="252"/>
            </w:pPr>
            <w:r w:rsidRPr="005D1396">
              <w:t>Verify network connectivity exists via WLAN to the Access Point</w:t>
            </w:r>
          </w:p>
          <w:p w14:paraId="7BD11335" w14:textId="77777777" w:rsidR="00F55D46" w:rsidRPr="005D1396" w:rsidRDefault="00F55D46" w:rsidP="007A34EF">
            <w:pPr>
              <w:pStyle w:val="CellBodyLeft"/>
              <w:numPr>
                <w:ilvl w:val="0"/>
                <w:numId w:val="42"/>
              </w:numPr>
              <w:tabs>
                <w:tab w:val="clear" w:pos="720"/>
              </w:tabs>
              <w:ind w:left="252" w:hanging="252"/>
            </w:pPr>
            <w:r w:rsidRPr="005D1396">
              <w:t>Verify no other network connections exist (LAN/WWAN)</w:t>
            </w:r>
          </w:p>
          <w:p w14:paraId="1EDACA39" w14:textId="77777777" w:rsidR="00F55D46" w:rsidRPr="005D1396" w:rsidRDefault="00F55D46" w:rsidP="007A34EF">
            <w:pPr>
              <w:pStyle w:val="CellBodyLeft"/>
              <w:numPr>
                <w:ilvl w:val="0"/>
                <w:numId w:val="42"/>
              </w:numPr>
              <w:tabs>
                <w:tab w:val="clear" w:pos="720"/>
              </w:tabs>
              <w:ind w:left="252" w:hanging="252"/>
            </w:pPr>
            <w:r w:rsidRPr="00D70C16">
              <w:t xml:space="preserve">From ISCT Configuration utility on the SUT, enable updating every </w:t>
            </w:r>
            <w:r w:rsidR="00F311B9">
              <w:t>15</w:t>
            </w:r>
            <w:r w:rsidR="000C4E9A">
              <w:t xml:space="preserve"> minutes</w:t>
            </w:r>
          </w:p>
          <w:p w14:paraId="4A8CAAD3" w14:textId="77777777" w:rsidR="00F55D46" w:rsidRPr="005D1396" w:rsidRDefault="00F55D46" w:rsidP="007A34EF">
            <w:pPr>
              <w:pStyle w:val="CellBodyLeft"/>
              <w:numPr>
                <w:ilvl w:val="0"/>
                <w:numId w:val="42"/>
              </w:numPr>
              <w:tabs>
                <w:tab w:val="clear" w:pos="720"/>
              </w:tabs>
              <w:ind w:left="252" w:hanging="252"/>
            </w:pPr>
            <w:r w:rsidRPr="00D70C16">
              <w:t>Turn off AP and after a minute, verify no network connections exist (LAN/WLAN/WWAN)</w:t>
            </w:r>
          </w:p>
          <w:p w14:paraId="11822A63" w14:textId="77777777" w:rsidR="00F55D46" w:rsidRPr="005D1396" w:rsidRDefault="00F55D46" w:rsidP="007A34EF">
            <w:pPr>
              <w:pStyle w:val="CellBodyLeft"/>
              <w:numPr>
                <w:ilvl w:val="0"/>
                <w:numId w:val="42"/>
              </w:numPr>
              <w:tabs>
                <w:tab w:val="clear" w:pos="720"/>
              </w:tabs>
              <w:ind w:left="252" w:hanging="252"/>
            </w:pPr>
            <w:r w:rsidRPr="005D1396">
              <w:t>Manually place platform into s3</w:t>
            </w:r>
          </w:p>
          <w:p w14:paraId="49A0C140" w14:textId="77777777" w:rsidR="00F55D46" w:rsidRPr="005D1396" w:rsidRDefault="00F55D46" w:rsidP="007A34EF">
            <w:pPr>
              <w:pStyle w:val="CellBodyLeft"/>
              <w:numPr>
                <w:ilvl w:val="0"/>
                <w:numId w:val="42"/>
              </w:numPr>
              <w:tabs>
                <w:tab w:val="clear" w:pos="720"/>
              </w:tabs>
              <w:ind w:left="252" w:hanging="252"/>
            </w:pPr>
            <w:r w:rsidRPr="005D1396">
              <w:t xml:space="preserve">After </w:t>
            </w:r>
            <w:r w:rsidR="00F311B9">
              <w:t>15</w:t>
            </w:r>
            <w:r w:rsidR="000C4E9A">
              <w:t xml:space="preserve"> minutes</w:t>
            </w:r>
            <w:r w:rsidRPr="005D1396">
              <w:t xml:space="preserve"> platform will wake into S0-ISCT</w:t>
            </w:r>
          </w:p>
          <w:p w14:paraId="37229150" w14:textId="77777777" w:rsidR="00F55D46" w:rsidRPr="005D1396" w:rsidRDefault="00F55D46" w:rsidP="007A34EF">
            <w:pPr>
              <w:pStyle w:val="CellBodyLeft"/>
              <w:numPr>
                <w:ilvl w:val="0"/>
                <w:numId w:val="42"/>
              </w:numPr>
              <w:tabs>
                <w:tab w:val="clear" w:pos="720"/>
              </w:tabs>
              <w:ind w:left="252" w:hanging="252"/>
            </w:pPr>
            <w:r w:rsidRPr="005D1396">
              <w:t>Wait for platform to transition back to S3 by ISCT Agent</w:t>
            </w:r>
          </w:p>
          <w:p w14:paraId="442D7477" w14:textId="77777777" w:rsidR="00F55D46" w:rsidRDefault="00F55D46" w:rsidP="007A34EF">
            <w:pPr>
              <w:pStyle w:val="CellBodyLeft"/>
              <w:numPr>
                <w:ilvl w:val="0"/>
                <w:numId w:val="42"/>
              </w:numPr>
              <w:tabs>
                <w:tab w:val="clear" w:pos="720"/>
              </w:tabs>
              <w:ind w:left="252" w:hanging="252"/>
            </w:pPr>
            <w:r w:rsidRPr="005D1396">
              <w:t xml:space="preserve">Wait 10 minutes (the initial </w:t>
            </w:r>
            <w:proofErr w:type="spellStart"/>
            <w:r w:rsidRPr="005D1396">
              <w:t>NetDetect</w:t>
            </w:r>
            <w:proofErr w:type="spellEnd"/>
            <w:r w:rsidRPr="005D1396">
              <w:t xml:space="preserve"> enabling hold-off period - equal to the current periodic wake setting</w:t>
            </w:r>
            <w:r w:rsidR="00AD4708">
              <w:t xml:space="preserve"> is 15 minutes so </w:t>
            </w:r>
            <w:proofErr w:type="spellStart"/>
            <w:r w:rsidR="00AD4708">
              <w:t>NetDetect</w:t>
            </w:r>
            <w:proofErr w:type="spellEnd"/>
            <w:r w:rsidR="00AD4708">
              <w:t xml:space="preserve"> will not be scanning for APs at this point.</w:t>
            </w:r>
            <w:r w:rsidRPr="005D1396">
              <w:t>)</w:t>
            </w:r>
          </w:p>
          <w:p w14:paraId="1ED9E13C" w14:textId="77777777" w:rsidR="00F55D46" w:rsidRPr="005D1396" w:rsidRDefault="00F55D46" w:rsidP="007A34EF">
            <w:pPr>
              <w:pStyle w:val="CellBodyLeft"/>
              <w:numPr>
                <w:ilvl w:val="0"/>
                <w:numId w:val="42"/>
              </w:numPr>
              <w:tabs>
                <w:tab w:val="clear" w:pos="480"/>
                <w:tab w:val="clear" w:pos="720"/>
                <w:tab w:val="left" w:pos="342"/>
              </w:tabs>
              <w:ind w:left="252" w:hanging="252"/>
            </w:pPr>
            <w:r>
              <w:t>Turn off Radio via HW Radio Switch</w:t>
            </w:r>
          </w:p>
          <w:p w14:paraId="27A272C5" w14:textId="77777777" w:rsidR="002261BC" w:rsidRDefault="00F55D46" w:rsidP="007A34EF">
            <w:pPr>
              <w:pStyle w:val="CellBodyLeft"/>
              <w:numPr>
                <w:ilvl w:val="0"/>
                <w:numId w:val="42"/>
              </w:numPr>
              <w:tabs>
                <w:tab w:val="clear" w:pos="240"/>
                <w:tab w:val="clear" w:pos="480"/>
                <w:tab w:val="clear" w:pos="720"/>
                <w:tab w:val="left" w:pos="252"/>
                <w:tab w:val="left" w:pos="342"/>
              </w:tabs>
              <w:ind w:left="252" w:hanging="252"/>
            </w:pPr>
            <w:r w:rsidRPr="005D1396">
              <w:t>Apply power to the AP</w:t>
            </w:r>
          </w:p>
          <w:p w14:paraId="1E19BD58" w14:textId="77777777" w:rsidR="002261BC" w:rsidRPr="005D1396" w:rsidRDefault="00F55D46" w:rsidP="007A34EF">
            <w:pPr>
              <w:pStyle w:val="CellBodyLeft"/>
              <w:numPr>
                <w:ilvl w:val="0"/>
                <w:numId w:val="42"/>
              </w:numPr>
              <w:tabs>
                <w:tab w:val="clear" w:pos="240"/>
                <w:tab w:val="clear" w:pos="480"/>
                <w:tab w:val="clear" w:pos="720"/>
                <w:tab w:val="left" w:pos="252"/>
                <w:tab w:val="left" w:pos="342"/>
              </w:tabs>
              <w:ind w:left="252" w:hanging="252"/>
            </w:pPr>
            <w:r w:rsidRPr="005D1396">
              <w:t xml:space="preserve">Platform will not wake </w:t>
            </w:r>
            <w:r w:rsidR="002261BC">
              <w:t xml:space="preserve">in 5 minutes when </w:t>
            </w:r>
            <w:proofErr w:type="spellStart"/>
            <w:r w:rsidR="002261BC">
              <w:t>NetDetect</w:t>
            </w:r>
            <w:proofErr w:type="spellEnd"/>
            <w:r w:rsidR="002261BC">
              <w:t xml:space="preserve"> begins to scan, </w:t>
            </w:r>
            <w:r w:rsidR="002261BC" w:rsidRPr="005D1396">
              <w:t>as Radio is turned off</w:t>
            </w:r>
          </w:p>
          <w:p w14:paraId="5C81A146" w14:textId="77777777" w:rsidR="002261BC" w:rsidRPr="002261BC" w:rsidRDefault="002261BC" w:rsidP="007A34EF">
            <w:pPr>
              <w:pStyle w:val="ListParagraph"/>
              <w:numPr>
                <w:ilvl w:val="0"/>
                <w:numId w:val="42"/>
              </w:numPr>
              <w:rPr>
                <w:rFonts w:eastAsia="Times New Roman" w:cs="Times New Roman"/>
                <w:color w:val="000000"/>
                <w:sz w:val="16"/>
              </w:rPr>
            </w:pPr>
            <w:r w:rsidRPr="002261BC">
              <w:rPr>
                <w:rFonts w:eastAsia="Times New Roman" w:cs="Times New Roman"/>
                <w:color w:val="000000"/>
                <w:sz w:val="16"/>
              </w:rPr>
              <w:t xml:space="preserve">Wait 10 minutes to ensure that </w:t>
            </w:r>
            <w:proofErr w:type="spellStart"/>
            <w:r w:rsidRPr="002261BC">
              <w:rPr>
                <w:rFonts w:eastAsia="Times New Roman" w:cs="Times New Roman"/>
                <w:color w:val="000000"/>
                <w:sz w:val="16"/>
              </w:rPr>
              <w:t>NetDetect</w:t>
            </w:r>
            <w:proofErr w:type="spellEnd"/>
            <w:r w:rsidRPr="002261BC">
              <w:rPr>
                <w:rFonts w:eastAsia="Times New Roman" w:cs="Times New Roman"/>
                <w:color w:val="000000"/>
                <w:sz w:val="16"/>
              </w:rPr>
              <w:t xml:space="preserve"> is not waking the system.  </w:t>
            </w:r>
          </w:p>
          <w:p w14:paraId="7414DF21" w14:textId="77777777" w:rsidR="00F55D46" w:rsidRPr="005D1396" w:rsidRDefault="00F55D46" w:rsidP="007A34EF">
            <w:pPr>
              <w:pStyle w:val="CellBodyLeft"/>
              <w:numPr>
                <w:ilvl w:val="0"/>
                <w:numId w:val="42"/>
              </w:numPr>
              <w:tabs>
                <w:tab w:val="clear" w:pos="480"/>
                <w:tab w:val="clear" w:pos="720"/>
                <w:tab w:val="left" w:pos="342"/>
              </w:tabs>
              <w:ind w:left="252" w:hanging="252"/>
            </w:pPr>
            <w:r w:rsidRPr="005D1396">
              <w:t>Restore platform to normal S0 state</w:t>
            </w:r>
          </w:p>
          <w:p w14:paraId="5FC0F9FC" w14:textId="77777777" w:rsidR="00F55D46" w:rsidRPr="005D1396" w:rsidRDefault="00F55D46" w:rsidP="007A34EF">
            <w:pPr>
              <w:pStyle w:val="CellBodyLeft"/>
              <w:numPr>
                <w:ilvl w:val="0"/>
                <w:numId w:val="42"/>
              </w:numPr>
              <w:tabs>
                <w:tab w:val="clear" w:pos="240"/>
                <w:tab w:val="clear" w:pos="480"/>
                <w:tab w:val="clear" w:pos="720"/>
                <w:tab w:val="clear" w:pos="960"/>
                <w:tab w:val="clear" w:pos="1200"/>
                <w:tab w:val="clear" w:pos="1440"/>
                <w:tab w:val="clear" w:pos="1680"/>
                <w:tab w:val="left" w:pos="252"/>
                <w:tab w:val="left" w:pos="342"/>
              </w:tabs>
              <w:ind w:left="252" w:hanging="252"/>
            </w:pPr>
            <w:r w:rsidRPr="005D1396">
              <w:t xml:space="preserve">Turn Radio on via HW </w:t>
            </w:r>
            <w:r>
              <w:t>Radio S</w:t>
            </w:r>
            <w:r w:rsidRPr="005D1396">
              <w:t>witch</w:t>
            </w:r>
          </w:p>
          <w:p w14:paraId="09432246" w14:textId="77777777" w:rsidR="00F55D46" w:rsidRPr="005D1396" w:rsidRDefault="002261BC" w:rsidP="007A34EF">
            <w:pPr>
              <w:pStyle w:val="CellBodyLeft"/>
              <w:numPr>
                <w:ilvl w:val="0"/>
                <w:numId w:val="42"/>
              </w:numPr>
              <w:tabs>
                <w:tab w:val="clear" w:pos="480"/>
                <w:tab w:val="clear" w:pos="720"/>
                <w:tab w:val="left" w:pos="432"/>
              </w:tabs>
              <w:ind w:left="252" w:hanging="252"/>
            </w:pPr>
            <w:r>
              <w:t>Repeat steps 2-11</w:t>
            </w:r>
          </w:p>
          <w:p w14:paraId="6F869638" w14:textId="77777777" w:rsidR="00F55D46" w:rsidRPr="005D1396" w:rsidRDefault="00F55D46" w:rsidP="007A34EF">
            <w:pPr>
              <w:pStyle w:val="CellBodyLeft"/>
              <w:numPr>
                <w:ilvl w:val="0"/>
                <w:numId w:val="42"/>
              </w:numPr>
              <w:tabs>
                <w:tab w:val="clear" w:pos="240"/>
                <w:tab w:val="clear" w:pos="480"/>
                <w:tab w:val="clear" w:pos="720"/>
                <w:tab w:val="clear" w:pos="960"/>
                <w:tab w:val="clear" w:pos="1200"/>
                <w:tab w:val="clear" w:pos="1440"/>
                <w:tab w:val="clear" w:pos="1680"/>
                <w:tab w:val="left" w:pos="252"/>
                <w:tab w:val="left" w:pos="342"/>
              </w:tabs>
              <w:ind w:left="252" w:hanging="252"/>
            </w:pPr>
            <w:r w:rsidRPr="005D1396">
              <w:t>Platform will wake and transition to S0-ISCT and transition back to S3 (typically within 2-4 minutes).</w:t>
            </w:r>
          </w:p>
        </w:tc>
        <w:tc>
          <w:tcPr>
            <w:tcW w:w="1890" w:type="dxa"/>
          </w:tcPr>
          <w:p w14:paraId="193DC46D" w14:textId="77777777" w:rsidR="00F55D46" w:rsidRDefault="00F55D46" w:rsidP="00742122">
            <w:pPr>
              <w:pStyle w:val="CellBodyLeft"/>
            </w:pPr>
            <w:r>
              <w:t>Platform does not wake after AP turned back on when Radio is turned off and wakes after Radio turned back on and AP turned on</w:t>
            </w:r>
          </w:p>
        </w:tc>
      </w:tr>
      <w:tr w:rsidR="00792DB7" w14:paraId="5C548A82" w14:textId="77777777" w:rsidTr="00742122">
        <w:trPr>
          <w:cantSplit/>
        </w:trPr>
        <w:tc>
          <w:tcPr>
            <w:tcW w:w="1242" w:type="dxa"/>
          </w:tcPr>
          <w:p w14:paraId="6F91609E" w14:textId="5A713833" w:rsidR="00792DB7" w:rsidRDefault="00792DB7" w:rsidP="005F141B">
            <w:pPr>
              <w:pStyle w:val="CellBodyLeft"/>
              <w:tabs>
                <w:tab w:val="clear" w:pos="240"/>
                <w:tab w:val="clear" w:pos="480"/>
                <w:tab w:val="clear" w:pos="720"/>
                <w:tab w:val="clear" w:pos="960"/>
                <w:tab w:val="clear" w:pos="1200"/>
                <w:tab w:val="clear" w:pos="1440"/>
                <w:tab w:val="clear" w:pos="1680"/>
                <w:tab w:val="clear" w:pos="1920"/>
                <w:tab w:val="left" w:pos="653"/>
              </w:tabs>
            </w:pPr>
            <w:r w:rsidRPr="005F141B">
              <w:lastRenderedPageBreak/>
              <w:t>ND-00</w:t>
            </w:r>
            <w:r>
              <w:t>6</w:t>
            </w:r>
          </w:p>
        </w:tc>
        <w:tc>
          <w:tcPr>
            <w:tcW w:w="1710" w:type="dxa"/>
          </w:tcPr>
          <w:p w14:paraId="373480B7" w14:textId="179DAA82" w:rsidR="00792DB7" w:rsidRDefault="00792DB7" w:rsidP="00BF53B2">
            <w:pPr>
              <w:pStyle w:val="CellBodyLeft"/>
            </w:pPr>
            <w:r w:rsidRPr="005F141B">
              <w:t>Net Detect shall coexist with Intel® Rapid Start Technology for DS3</w:t>
            </w:r>
            <w:r>
              <w:t xml:space="preserve"> (platform supporting DS3)</w:t>
            </w:r>
          </w:p>
        </w:tc>
        <w:tc>
          <w:tcPr>
            <w:tcW w:w="4140" w:type="dxa"/>
          </w:tcPr>
          <w:p w14:paraId="743AB4EF" w14:textId="77777777" w:rsidR="00792DB7" w:rsidRDefault="00792DB7" w:rsidP="007A34EF">
            <w:pPr>
              <w:pStyle w:val="CellBodyLeft"/>
              <w:numPr>
                <w:ilvl w:val="0"/>
                <w:numId w:val="48"/>
              </w:numPr>
            </w:pPr>
            <w:r>
              <w:t>Verify the Access Point can be connected to by the SUT and the SSID of the Access Point is checked for “Connect Automatically”.</w:t>
            </w:r>
          </w:p>
          <w:p w14:paraId="0B3C2778" w14:textId="77777777" w:rsidR="00792DB7" w:rsidRDefault="00792DB7" w:rsidP="007A34EF">
            <w:pPr>
              <w:pStyle w:val="CellBodyLeft"/>
              <w:numPr>
                <w:ilvl w:val="0"/>
                <w:numId w:val="48"/>
              </w:numPr>
            </w:pPr>
            <w:r>
              <w:t>Enable Intel(r) Rapid Start Technology</w:t>
            </w:r>
          </w:p>
          <w:p w14:paraId="1DC2D6C6" w14:textId="77777777" w:rsidR="00792DB7" w:rsidRDefault="00792DB7" w:rsidP="007A34EF">
            <w:pPr>
              <w:pStyle w:val="CellBodyLeft"/>
              <w:numPr>
                <w:ilvl w:val="0"/>
                <w:numId w:val="48"/>
              </w:numPr>
            </w:pPr>
            <w:r>
              <w:t>Verify network connectivity exists via WLAN to the Access Point</w:t>
            </w:r>
          </w:p>
          <w:p w14:paraId="56B63BE6" w14:textId="77777777" w:rsidR="00792DB7" w:rsidRDefault="00792DB7" w:rsidP="007A34EF">
            <w:pPr>
              <w:pStyle w:val="CellBodyLeft"/>
              <w:numPr>
                <w:ilvl w:val="0"/>
                <w:numId w:val="48"/>
              </w:numPr>
            </w:pPr>
            <w:r>
              <w:t>Verify no other network connections exist (LAN/WWAN)</w:t>
            </w:r>
          </w:p>
          <w:p w14:paraId="2824DBD2" w14:textId="77777777" w:rsidR="00792DB7" w:rsidRDefault="00792DB7" w:rsidP="007A34EF">
            <w:pPr>
              <w:pStyle w:val="CellBodyLeft"/>
              <w:numPr>
                <w:ilvl w:val="0"/>
                <w:numId w:val="48"/>
              </w:numPr>
            </w:pPr>
            <w:r>
              <w:t>From ISCT Configuration utility on the SUT, enable updating every 15 minutes</w:t>
            </w:r>
          </w:p>
          <w:p w14:paraId="2911C508" w14:textId="77777777" w:rsidR="00792DB7" w:rsidRDefault="00792DB7" w:rsidP="007A34EF">
            <w:pPr>
              <w:pStyle w:val="CellBodyLeft"/>
              <w:numPr>
                <w:ilvl w:val="0"/>
                <w:numId w:val="48"/>
              </w:numPr>
            </w:pPr>
            <w:r>
              <w:t>Turn off AP and after a minute, verify no network connections exist (LAN/WLAN/WWAN)</w:t>
            </w:r>
          </w:p>
          <w:p w14:paraId="29C09129" w14:textId="77777777" w:rsidR="00792DB7" w:rsidRDefault="00792DB7" w:rsidP="007A34EF">
            <w:pPr>
              <w:pStyle w:val="CellBodyLeft"/>
              <w:numPr>
                <w:ilvl w:val="0"/>
                <w:numId w:val="48"/>
              </w:numPr>
            </w:pPr>
            <w:r>
              <w:t>Manually place platform into s3</w:t>
            </w:r>
          </w:p>
          <w:p w14:paraId="5B8D8FC9" w14:textId="77777777" w:rsidR="00792DB7" w:rsidRDefault="00792DB7" w:rsidP="007A34EF">
            <w:pPr>
              <w:pStyle w:val="CellBodyLeft"/>
              <w:numPr>
                <w:ilvl w:val="0"/>
                <w:numId w:val="48"/>
              </w:numPr>
            </w:pPr>
            <w:r>
              <w:t>After 15 minutes platform will wake into S0-ISCT</w:t>
            </w:r>
          </w:p>
          <w:p w14:paraId="60D1ED35" w14:textId="77777777" w:rsidR="00792DB7" w:rsidRDefault="00792DB7" w:rsidP="007A34EF">
            <w:pPr>
              <w:pStyle w:val="CellBodyLeft"/>
              <w:numPr>
                <w:ilvl w:val="0"/>
                <w:numId w:val="48"/>
              </w:numPr>
            </w:pPr>
            <w:r>
              <w:t>Wait for platform to transition back to S3 by ISCT Agent</w:t>
            </w:r>
          </w:p>
          <w:p w14:paraId="7085E643" w14:textId="77777777" w:rsidR="00792DB7" w:rsidRDefault="00792DB7" w:rsidP="007A34EF">
            <w:pPr>
              <w:pStyle w:val="CellBodyLeft"/>
              <w:numPr>
                <w:ilvl w:val="0"/>
                <w:numId w:val="48"/>
              </w:numPr>
            </w:pPr>
            <w:r>
              <w:t xml:space="preserve">Wait for the SUT to transition to DS3 </w:t>
            </w:r>
          </w:p>
          <w:p w14:paraId="5BDF9AA4" w14:textId="77777777" w:rsidR="00792DB7" w:rsidRDefault="00792DB7" w:rsidP="007A34EF">
            <w:pPr>
              <w:pStyle w:val="CellBodyLeft"/>
              <w:numPr>
                <w:ilvl w:val="0"/>
                <w:numId w:val="48"/>
              </w:numPr>
            </w:pPr>
            <w:r>
              <w:t xml:space="preserve">Wait 30 </w:t>
            </w:r>
            <w:proofErr w:type="spellStart"/>
            <w:r>
              <w:t>mins</w:t>
            </w:r>
            <w:proofErr w:type="spellEnd"/>
            <w:r>
              <w:t xml:space="preserve"> to confirm system is NOT resuming to S0_ISCT with AP turned off and system is in DS3 state</w:t>
            </w:r>
          </w:p>
          <w:p w14:paraId="2C3C5AA0" w14:textId="77777777" w:rsidR="00792DB7" w:rsidRDefault="00792DB7" w:rsidP="007A34EF">
            <w:pPr>
              <w:pStyle w:val="CellBodyLeft"/>
              <w:numPr>
                <w:ilvl w:val="0"/>
                <w:numId w:val="48"/>
              </w:numPr>
            </w:pPr>
            <w:r>
              <w:t>Apply power to the AP</w:t>
            </w:r>
          </w:p>
          <w:p w14:paraId="226D65D2" w14:textId="77777777" w:rsidR="00792DB7" w:rsidRPr="005D1396" w:rsidRDefault="00792DB7" w:rsidP="007A34EF">
            <w:pPr>
              <w:pStyle w:val="CellBodyLeft"/>
              <w:numPr>
                <w:ilvl w:val="0"/>
                <w:numId w:val="48"/>
              </w:numPr>
            </w:pPr>
            <w:r>
              <w:t>Platform will wake and transition to S0-ISCT</w:t>
            </w:r>
          </w:p>
        </w:tc>
        <w:tc>
          <w:tcPr>
            <w:tcW w:w="1890" w:type="dxa"/>
          </w:tcPr>
          <w:p w14:paraId="19E9BA90" w14:textId="36A6E328" w:rsidR="00792DB7" w:rsidRDefault="00792DB7" w:rsidP="00BF53B2">
            <w:pPr>
              <w:pStyle w:val="CellBodyLeft"/>
            </w:pPr>
            <w:r>
              <w:t>Platform wakes up shortly after AP turned back on and transitions to S0-ISCT from DS3.</w:t>
            </w:r>
          </w:p>
          <w:p w14:paraId="3403A3B7" w14:textId="77777777" w:rsidR="00792DB7" w:rsidRPr="005F141B" w:rsidRDefault="00792DB7" w:rsidP="005F141B"/>
          <w:p w14:paraId="0AAC6A71" w14:textId="77777777" w:rsidR="00792DB7" w:rsidRPr="005F141B" w:rsidRDefault="00792DB7" w:rsidP="005F141B"/>
          <w:p w14:paraId="137C250E" w14:textId="77777777" w:rsidR="00792DB7" w:rsidRPr="005F141B" w:rsidRDefault="00792DB7" w:rsidP="005F141B"/>
          <w:p w14:paraId="1CA63FD0" w14:textId="77777777" w:rsidR="00792DB7" w:rsidRPr="005F141B" w:rsidRDefault="00792DB7" w:rsidP="005F141B"/>
          <w:p w14:paraId="30EACB1B" w14:textId="77777777" w:rsidR="00792DB7" w:rsidRDefault="00792DB7" w:rsidP="005F141B"/>
          <w:p w14:paraId="3A7E9BA8" w14:textId="77777777" w:rsidR="00792DB7" w:rsidRDefault="00792DB7" w:rsidP="005F141B"/>
          <w:p w14:paraId="2626557F" w14:textId="77777777" w:rsidR="00792DB7" w:rsidRDefault="00792DB7" w:rsidP="005F141B">
            <w:pPr>
              <w:jc w:val="center"/>
            </w:pPr>
          </w:p>
          <w:p w14:paraId="27AABE55" w14:textId="77777777" w:rsidR="00792DB7" w:rsidRPr="005F141B" w:rsidRDefault="00792DB7" w:rsidP="005F141B">
            <w:pPr>
              <w:jc w:val="center"/>
            </w:pPr>
          </w:p>
        </w:tc>
      </w:tr>
      <w:tr w:rsidR="00792DB7" w14:paraId="217BF1F6" w14:textId="77777777" w:rsidTr="00742122">
        <w:trPr>
          <w:cantSplit/>
        </w:trPr>
        <w:tc>
          <w:tcPr>
            <w:tcW w:w="1242" w:type="dxa"/>
          </w:tcPr>
          <w:p w14:paraId="32528FF1" w14:textId="60DBFF05" w:rsidR="00792DB7" w:rsidRPr="005F141B" w:rsidRDefault="00792DB7" w:rsidP="005F141B">
            <w:pPr>
              <w:pStyle w:val="CellBodyLeft"/>
              <w:tabs>
                <w:tab w:val="clear" w:pos="240"/>
                <w:tab w:val="clear" w:pos="480"/>
                <w:tab w:val="clear" w:pos="720"/>
                <w:tab w:val="clear" w:pos="960"/>
                <w:tab w:val="clear" w:pos="1200"/>
                <w:tab w:val="clear" w:pos="1440"/>
                <w:tab w:val="clear" w:pos="1680"/>
                <w:tab w:val="clear" w:pos="1920"/>
                <w:tab w:val="left" w:pos="653"/>
              </w:tabs>
            </w:pPr>
            <w:r>
              <w:t>ND-007</w:t>
            </w:r>
          </w:p>
        </w:tc>
        <w:tc>
          <w:tcPr>
            <w:tcW w:w="1710" w:type="dxa"/>
          </w:tcPr>
          <w:p w14:paraId="2468EDEA" w14:textId="1ACBCDAA" w:rsidR="00792DB7" w:rsidRPr="005F141B" w:rsidRDefault="00792DB7" w:rsidP="00BF53B2">
            <w:pPr>
              <w:pStyle w:val="CellBodyLeft"/>
            </w:pPr>
            <w:r w:rsidRPr="005F141B">
              <w:t>Net Detect Wake is able to wake up the system before Intel® Rapid Start Technology timer</w:t>
            </w:r>
            <w:r>
              <w:t xml:space="preserve"> expires and platform transitions to Intel® Rapid Start Technology S4 (platforms supporting Intel® Rapid Start Technology)</w:t>
            </w:r>
          </w:p>
        </w:tc>
        <w:tc>
          <w:tcPr>
            <w:tcW w:w="4140" w:type="dxa"/>
          </w:tcPr>
          <w:p w14:paraId="687BE9EB" w14:textId="77777777" w:rsidR="00792DB7" w:rsidRDefault="00792DB7" w:rsidP="005F141B">
            <w:pPr>
              <w:pStyle w:val="CellBodyLeft"/>
            </w:pPr>
            <w:r>
              <w:t>1. Verify the Access Point can be connected to by the SUT and the SSID of the Access Point is checked for “Connect Automatically”.</w:t>
            </w:r>
          </w:p>
          <w:p w14:paraId="74C9DA3F" w14:textId="77777777" w:rsidR="00792DB7" w:rsidRDefault="00792DB7" w:rsidP="005F141B">
            <w:pPr>
              <w:pStyle w:val="CellBodyLeft"/>
            </w:pPr>
            <w:r>
              <w:t>2. Enable Intel(r) Rapid Start Technology</w:t>
            </w:r>
          </w:p>
          <w:p w14:paraId="7EC6A914" w14:textId="77777777" w:rsidR="00792DB7" w:rsidRDefault="00792DB7" w:rsidP="005F141B">
            <w:pPr>
              <w:pStyle w:val="CellBodyLeft"/>
            </w:pPr>
            <w:r>
              <w:t>3. Verify network connectivity exists via WLAN to the Access Point</w:t>
            </w:r>
          </w:p>
          <w:p w14:paraId="265170C2" w14:textId="77777777" w:rsidR="00792DB7" w:rsidRDefault="00792DB7" w:rsidP="005F141B">
            <w:pPr>
              <w:pStyle w:val="CellBodyLeft"/>
            </w:pPr>
            <w:r>
              <w:t>4. Verify no other network connections exist (LAN/WWAN)</w:t>
            </w:r>
          </w:p>
          <w:p w14:paraId="1D5F8C22" w14:textId="77777777" w:rsidR="00792DB7" w:rsidRDefault="00792DB7" w:rsidP="005F141B">
            <w:pPr>
              <w:pStyle w:val="CellBodyLeft"/>
            </w:pPr>
            <w:r>
              <w:t>5. From ISCT Configuration utility on the SUT, enable updating every 15 minutes</w:t>
            </w:r>
          </w:p>
          <w:p w14:paraId="758FBD07" w14:textId="77777777" w:rsidR="00792DB7" w:rsidRDefault="00792DB7" w:rsidP="005F141B">
            <w:pPr>
              <w:pStyle w:val="CellBodyLeft"/>
            </w:pPr>
            <w:r>
              <w:t>6. Turn off AP and after a minute, verify no network connections exist (LAN/WLAN/WWAN)</w:t>
            </w:r>
          </w:p>
          <w:p w14:paraId="2653BD17" w14:textId="77777777" w:rsidR="00792DB7" w:rsidRDefault="00792DB7" w:rsidP="005F141B">
            <w:pPr>
              <w:pStyle w:val="CellBodyLeft"/>
            </w:pPr>
            <w:r>
              <w:t>7. Manually place platform into s3</w:t>
            </w:r>
          </w:p>
          <w:p w14:paraId="7589E575" w14:textId="77777777" w:rsidR="00792DB7" w:rsidRDefault="00792DB7" w:rsidP="005F141B">
            <w:pPr>
              <w:pStyle w:val="CellBodyLeft"/>
            </w:pPr>
            <w:r>
              <w:t>8. After 15 minutes platform will wake into S0-ISCT</w:t>
            </w:r>
          </w:p>
          <w:p w14:paraId="4634ABFF" w14:textId="77777777" w:rsidR="00792DB7" w:rsidRDefault="00792DB7" w:rsidP="005F141B">
            <w:pPr>
              <w:pStyle w:val="CellBodyLeft"/>
            </w:pPr>
            <w:r>
              <w:t>9. Wait for platform to transition back to S3 by ISCT Agent</w:t>
            </w:r>
          </w:p>
          <w:p w14:paraId="6DB71E17" w14:textId="77777777" w:rsidR="00792DB7" w:rsidRDefault="00792DB7" w:rsidP="005F141B">
            <w:pPr>
              <w:pStyle w:val="CellBodyLeft"/>
            </w:pPr>
            <w:r>
              <w:t xml:space="preserve">10. Before </w:t>
            </w:r>
            <w:proofErr w:type="spellStart"/>
            <w:r>
              <w:t>iRST</w:t>
            </w:r>
            <w:proofErr w:type="spellEnd"/>
            <w:r>
              <w:t xml:space="preserve"> timer expires turn on Access Point (the </w:t>
            </w:r>
            <w:proofErr w:type="spellStart"/>
            <w:r>
              <w:t>iRST</w:t>
            </w:r>
            <w:proofErr w:type="spellEnd"/>
            <w:r>
              <w:t xml:space="preserve"> timer needs to be longer than the time AP is turned on)</w:t>
            </w:r>
          </w:p>
          <w:p w14:paraId="250A4AFF" w14:textId="77777777" w:rsidR="00792DB7" w:rsidRDefault="00792DB7" w:rsidP="005F141B">
            <w:pPr>
              <w:pStyle w:val="CellBodyLeft"/>
              <w:ind w:left="0"/>
            </w:pPr>
            <w:r>
              <w:t>11. Platform will wake and transition to S0-ISCT</w:t>
            </w:r>
          </w:p>
        </w:tc>
        <w:tc>
          <w:tcPr>
            <w:tcW w:w="1890" w:type="dxa"/>
          </w:tcPr>
          <w:p w14:paraId="16EBEF2F" w14:textId="77777777" w:rsidR="00792DB7" w:rsidRDefault="00792DB7" w:rsidP="005F141B">
            <w:pPr>
              <w:pStyle w:val="CellBodyLeft"/>
            </w:pPr>
            <w:r w:rsidRPr="005F141B">
              <w:t xml:space="preserve">Platform wakes up shortly after AP turned back on by </w:t>
            </w:r>
            <w:proofErr w:type="spellStart"/>
            <w:r w:rsidRPr="005F141B">
              <w:t>NetDetect</w:t>
            </w:r>
            <w:proofErr w:type="spellEnd"/>
          </w:p>
          <w:p w14:paraId="744389AE" w14:textId="77777777" w:rsidR="00792DB7" w:rsidRPr="005F141B" w:rsidRDefault="00792DB7" w:rsidP="005F141B"/>
          <w:p w14:paraId="5E05CD79" w14:textId="77777777" w:rsidR="00792DB7" w:rsidRPr="005F141B" w:rsidRDefault="00792DB7" w:rsidP="005F141B"/>
          <w:p w14:paraId="1FA87F23" w14:textId="77777777" w:rsidR="00792DB7" w:rsidRDefault="00792DB7" w:rsidP="005F141B"/>
          <w:p w14:paraId="1E2235F0" w14:textId="77777777" w:rsidR="00792DB7" w:rsidRPr="005F141B" w:rsidRDefault="00792DB7" w:rsidP="005F141B">
            <w:pPr>
              <w:jc w:val="center"/>
            </w:pPr>
          </w:p>
        </w:tc>
      </w:tr>
      <w:tr w:rsidR="00792DB7" w14:paraId="0E675458" w14:textId="77777777" w:rsidTr="00742122">
        <w:trPr>
          <w:cantSplit/>
        </w:trPr>
        <w:tc>
          <w:tcPr>
            <w:tcW w:w="1242" w:type="dxa"/>
          </w:tcPr>
          <w:p w14:paraId="2AFE1F91" w14:textId="312BD844" w:rsidR="00792DB7" w:rsidRDefault="00792DB7" w:rsidP="005F141B">
            <w:pPr>
              <w:pStyle w:val="CellBodyLeft"/>
              <w:tabs>
                <w:tab w:val="clear" w:pos="240"/>
                <w:tab w:val="clear" w:pos="480"/>
                <w:tab w:val="clear" w:pos="720"/>
                <w:tab w:val="clear" w:pos="960"/>
                <w:tab w:val="clear" w:pos="1200"/>
                <w:tab w:val="clear" w:pos="1440"/>
                <w:tab w:val="clear" w:pos="1680"/>
                <w:tab w:val="clear" w:pos="1920"/>
                <w:tab w:val="left" w:pos="653"/>
              </w:tabs>
            </w:pPr>
            <w:r>
              <w:lastRenderedPageBreak/>
              <w:t>ND-008</w:t>
            </w:r>
          </w:p>
        </w:tc>
        <w:tc>
          <w:tcPr>
            <w:tcW w:w="1710" w:type="dxa"/>
          </w:tcPr>
          <w:p w14:paraId="720DD62A" w14:textId="60A8D4F1" w:rsidR="00792DB7" w:rsidRPr="005F141B" w:rsidRDefault="00792DB7" w:rsidP="00BF53B2">
            <w:pPr>
              <w:pStyle w:val="CellBodyLeft"/>
            </w:pPr>
            <w:r w:rsidRPr="005F141B">
              <w:t>Change from AC to DC after Intel® Rapid Start Technology timer, Net Detect is able to wake up the system</w:t>
            </w:r>
            <w:r>
              <w:t xml:space="preserve"> (platforms supporting Intel® Rapid Start Technology)</w:t>
            </w:r>
          </w:p>
        </w:tc>
        <w:tc>
          <w:tcPr>
            <w:tcW w:w="4140" w:type="dxa"/>
          </w:tcPr>
          <w:p w14:paraId="17DDF6F5" w14:textId="77777777" w:rsidR="00792DB7" w:rsidRDefault="00792DB7" w:rsidP="005F141B">
            <w:pPr>
              <w:pStyle w:val="CellBodyLeft"/>
            </w:pPr>
            <w:r>
              <w:t>1. Verify the Access Point can be connected to by the SUT and the SSID of the Access Point is checked for “Connect Automatically”.</w:t>
            </w:r>
          </w:p>
          <w:p w14:paraId="3957C57C" w14:textId="77777777" w:rsidR="00792DB7" w:rsidRDefault="00792DB7" w:rsidP="005F141B">
            <w:pPr>
              <w:pStyle w:val="CellBodyLeft"/>
            </w:pPr>
            <w:r>
              <w:t>2. Enable Intel(r) Rapid Start Technology</w:t>
            </w:r>
          </w:p>
          <w:p w14:paraId="773FED87" w14:textId="77777777" w:rsidR="00792DB7" w:rsidRDefault="00792DB7" w:rsidP="005F141B">
            <w:pPr>
              <w:pStyle w:val="CellBodyLeft"/>
            </w:pPr>
            <w:r>
              <w:t>3. Verify network connectivity exists via WLAN to the Access Point</w:t>
            </w:r>
          </w:p>
          <w:p w14:paraId="6A8838D2" w14:textId="77777777" w:rsidR="00792DB7" w:rsidRDefault="00792DB7" w:rsidP="005F141B">
            <w:pPr>
              <w:pStyle w:val="CellBodyLeft"/>
            </w:pPr>
            <w:r>
              <w:t>4. Verify no other network connections exist (LAN/WWAN)</w:t>
            </w:r>
          </w:p>
          <w:p w14:paraId="06F8B5F8" w14:textId="77777777" w:rsidR="00792DB7" w:rsidRDefault="00792DB7" w:rsidP="005F141B">
            <w:pPr>
              <w:pStyle w:val="CellBodyLeft"/>
            </w:pPr>
            <w:r>
              <w:t>5. From ISCT Configuration utility on the SUT, enable updating every 15 minutes</w:t>
            </w:r>
          </w:p>
          <w:p w14:paraId="0E69B13B" w14:textId="77777777" w:rsidR="00792DB7" w:rsidRDefault="00792DB7" w:rsidP="005F141B">
            <w:pPr>
              <w:pStyle w:val="CellBodyLeft"/>
            </w:pPr>
            <w:r>
              <w:t>6. Turn off AP and after a minute, verify no network connections exist (LAN/WLAN/WWAN)</w:t>
            </w:r>
          </w:p>
          <w:p w14:paraId="07C0D883" w14:textId="77777777" w:rsidR="00792DB7" w:rsidRDefault="00792DB7" w:rsidP="005F141B">
            <w:pPr>
              <w:pStyle w:val="CellBodyLeft"/>
            </w:pPr>
            <w:r>
              <w:t>7. Manually place platform into s3</w:t>
            </w:r>
          </w:p>
          <w:p w14:paraId="0C3ED649" w14:textId="77777777" w:rsidR="00792DB7" w:rsidRDefault="00792DB7" w:rsidP="005F141B">
            <w:pPr>
              <w:pStyle w:val="CellBodyLeft"/>
            </w:pPr>
            <w:r>
              <w:t>8. After 15 minutes platform will wake into S0-ISCT</w:t>
            </w:r>
          </w:p>
          <w:p w14:paraId="61AF66F0" w14:textId="77777777" w:rsidR="00792DB7" w:rsidRDefault="00792DB7" w:rsidP="005F141B">
            <w:pPr>
              <w:pStyle w:val="CellBodyLeft"/>
            </w:pPr>
            <w:r>
              <w:t>9. Wait for platform to transition back to S3 by ISCT Agent</w:t>
            </w:r>
          </w:p>
          <w:p w14:paraId="210CFCC6" w14:textId="77777777" w:rsidR="00792DB7" w:rsidRDefault="00792DB7" w:rsidP="005F141B">
            <w:pPr>
              <w:pStyle w:val="CellBodyLeft"/>
            </w:pPr>
            <w:r>
              <w:t xml:space="preserve">10. Wait for </w:t>
            </w:r>
            <w:proofErr w:type="spellStart"/>
            <w:r>
              <w:t>iRST</w:t>
            </w:r>
            <w:proofErr w:type="spellEnd"/>
            <w:r>
              <w:t xml:space="preserve"> timer to expire and wait till system transitions to S4 </w:t>
            </w:r>
          </w:p>
          <w:p w14:paraId="0A4A0DE0" w14:textId="77777777" w:rsidR="00792DB7" w:rsidRDefault="00792DB7" w:rsidP="005F141B">
            <w:pPr>
              <w:pStyle w:val="CellBodyLeft"/>
            </w:pPr>
            <w:r>
              <w:t>11. Plug off the power supply and wait for system to transition to DS4</w:t>
            </w:r>
          </w:p>
          <w:p w14:paraId="56030AF6" w14:textId="77777777" w:rsidR="00792DB7" w:rsidRDefault="00792DB7" w:rsidP="005F141B">
            <w:pPr>
              <w:pStyle w:val="CellBodyLeft"/>
            </w:pPr>
            <w:r>
              <w:t>12. Apply power to the AP</w:t>
            </w:r>
          </w:p>
          <w:p w14:paraId="4DC86F3C" w14:textId="77777777" w:rsidR="00792DB7" w:rsidRDefault="00792DB7" w:rsidP="005F141B">
            <w:pPr>
              <w:pStyle w:val="CellBodyLeft"/>
            </w:pPr>
            <w:r>
              <w:t>11. Platform will wake and transition to S0-ISCT</w:t>
            </w:r>
          </w:p>
        </w:tc>
        <w:tc>
          <w:tcPr>
            <w:tcW w:w="1890" w:type="dxa"/>
          </w:tcPr>
          <w:p w14:paraId="1D6031E8" w14:textId="77777777" w:rsidR="00792DB7" w:rsidRPr="005F141B" w:rsidRDefault="00792DB7" w:rsidP="005F141B">
            <w:pPr>
              <w:pStyle w:val="CellBodyLeft"/>
            </w:pPr>
            <w:r w:rsidRPr="005F141B">
              <w:t xml:space="preserve">Platform wakes up shortly after AP turned back on by </w:t>
            </w:r>
            <w:proofErr w:type="spellStart"/>
            <w:r w:rsidRPr="005F141B">
              <w:t>NetDetect</w:t>
            </w:r>
            <w:proofErr w:type="spellEnd"/>
          </w:p>
        </w:tc>
      </w:tr>
    </w:tbl>
    <w:p w14:paraId="2D1B7D40" w14:textId="77777777" w:rsidR="00F55D46" w:rsidRDefault="00F55D46" w:rsidP="00F55D46">
      <w:pPr>
        <w:pStyle w:val="EndofChapter"/>
      </w:pPr>
      <w:r w:rsidRPr="006B5A78">
        <w:t>§</w:t>
      </w:r>
    </w:p>
    <w:p w14:paraId="12A0CC75" w14:textId="77777777" w:rsidR="000F586D" w:rsidRDefault="000F586D">
      <w:pPr>
        <w:spacing w:before="0"/>
      </w:pPr>
      <w:bookmarkStart w:id="68" w:name="_Toc202495371"/>
      <w:r>
        <w:br w:type="page"/>
      </w:r>
    </w:p>
    <w:p w14:paraId="3DD04D91" w14:textId="77777777" w:rsidR="000F586D" w:rsidRDefault="000F586D" w:rsidP="000F586D">
      <w:pPr>
        <w:pStyle w:val="Heading1"/>
      </w:pPr>
      <w:bookmarkStart w:id="69" w:name="_Toc237666114"/>
      <w:r>
        <w:lastRenderedPageBreak/>
        <w:t>Intel</w:t>
      </w:r>
      <w:r w:rsidRPr="002941C2">
        <w:rPr>
          <w:vertAlign w:val="superscript"/>
        </w:rPr>
        <w:t>®</w:t>
      </w:r>
      <w:r>
        <w:t xml:space="preserve"> Rapid Start Technology</w:t>
      </w:r>
      <w:bookmarkEnd w:id="69"/>
    </w:p>
    <w:p w14:paraId="2FB2D221" w14:textId="6D43E941" w:rsidR="00EE6C10" w:rsidRDefault="00EE6C10" w:rsidP="00EE6C10">
      <w:r w:rsidRPr="00B705A3">
        <w:rPr>
          <w:b/>
          <w:i/>
        </w:rPr>
        <w:t>Note</w:t>
      </w:r>
      <w:r>
        <w:t>: This section is not applicable to Bay Trail M/D</w:t>
      </w:r>
      <w:r w:rsidR="00BF53B2">
        <w:t xml:space="preserve"> or platforms not supporting Intel® Rapid Start Technology.</w:t>
      </w:r>
    </w:p>
    <w:p w14:paraId="7B3C7BD4" w14:textId="77777777" w:rsidR="000F586D" w:rsidRDefault="000F586D" w:rsidP="000F586D">
      <w:pPr>
        <w:pStyle w:val="Heading2"/>
      </w:pPr>
      <w:bookmarkStart w:id="70" w:name="_Toc237666115"/>
      <w:r>
        <w:t>Objective</w:t>
      </w:r>
      <w:bookmarkEnd w:id="70"/>
    </w:p>
    <w:p w14:paraId="5A677125" w14:textId="77777777" w:rsidR="000F586D" w:rsidRDefault="000F586D" w:rsidP="000F586D">
      <w:r>
        <w:t xml:space="preserve">This section verifies </w:t>
      </w:r>
      <w:r w:rsidR="00296929">
        <w:t>Intel</w:t>
      </w:r>
      <w:r w:rsidR="00296929" w:rsidRPr="00842723">
        <w:rPr>
          <w:vertAlign w:val="superscript"/>
        </w:rPr>
        <w:t>®</w:t>
      </w:r>
      <w:r w:rsidR="00296929">
        <w:t xml:space="preserve"> </w:t>
      </w:r>
      <w:r>
        <w:t>Rapid Start Technology co-existence with Intel Smart</w:t>
      </w:r>
      <w:r w:rsidR="001056A1">
        <w:t xml:space="preserve"> Connect Technology on the SUT.</w:t>
      </w:r>
      <w:r>
        <w:t xml:space="preserve"> To support these tests, you will need to have the </w:t>
      </w:r>
      <w:r w:rsidR="00296929">
        <w:t>Intel</w:t>
      </w:r>
      <w:r w:rsidR="00296929" w:rsidRPr="00842723">
        <w:rPr>
          <w:vertAlign w:val="superscript"/>
        </w:rPr>
        <w:t>®</w:t>
      </w:r>
      <w:r w:rsidR="00296929">
        <w:t xml:space="preserve"> </w:t>
      </w:r>
      <w:r>
        <w:t>Rapid Start Technology configured and running on the SUT.</w:t>
      </w:r>
    </w:p>
    <w:p w14:paraId="4D6C7F78" w14:textId="77777777" w:rsidR="000F586D" w:rsidRDefault="000F586D" w:rsidP="000F586D">
      <w:r>
        <w:t xml:space="preserve">Many of these tests may not be supported by the </w:t>
      </w:r>
      <w:r w:rsidR="00296929">
        <w:t>Intel</w:t>
      </w:r>
      <w:r w:rsidR="00296929" w:rsidRPr="00842723">
        <w:rPr>
          <w:vertAlign w:val="superscript"/>
        </w:rPr>
        <w:t>®</w:t>
      </w:r>
      <w:r w:rsidR="00296929">
        <w:t xml:space="preserve"> </w:t>
      </w:r>
      <w:r>
        <w:t>Rapid Start Technology policies of the platform.</w:t>
      </w:r>
    </w:p>
    <w:p w14:paraId="5662EF11" w14:textId="77777777" w:rsidR="000F586D" w:rsidRDefault="000F586D" w:rsidP="00FF03D0">
      <w:pPr>
        <w:pStyle w:val="Caption"/>
      </w:pPr>
      <w:bookmarkStart w:id="71" w:name="_Toc335732599"/>
      <w:bookmarkStart w:id="72" w:name="_Toc237666144"/>
      <w:proofErr w:type="gramStart"/>
      <w:r>
        <w:t xml:space="preserve">Table </w:t>
      </w:r>
      <w:r w:rsidR="001652AC">
        <w:fldChar w:fldCharType="begin"/>
      </w:r>
      <w:r w:rsidR="002B778A">
        <w:instrText xml:space="preserve"> STYLEREF 1 \s </w:instrText>
      </w:r>
      <w:r w:rsidR="001652AC">
        <w:fldChar w:fldCharType="separate"/>
      </w:r>
      <w:r w:rsidR="00ED7F91">
        <w:rPr>
          <w:noProof/>
        </w:rPr>
        <w:t>10</w:t>
      </w:r>
      <w:r w:rsidR="001652AC">
        <w:rPr>
          <w:noProof/>
        </w:rPr>
        <w:fldChar w:fldCharType="end"/>
      </w:r>
      <w:r>
        <w:t>-</w:t>
      </w:r>
      <w:r w:rsidR="001652AC">
        <w:fldChar w:fldCharType="begin"/>
      </w:r>
      <w:r w:rsidR="002B778A">
        <w:instrText xml:space="preserve"> SEQ Table \* ARABIC \s 1 </w:instrText>
      </w:r>
      <w:r w:rsidR="001652AC">
        <w:fldChar w:fldCharType="separate"/>
      </w:r>
      <w:r w:rsidR="00ED7F91">
        <w:rPr>
          <w:noProof/>
        </w:rPr>
        <w:t>1</w:t>
      </w:r>
      <w:r w:rsidR="001652AC">
        <w:rPr>
          <w:noProof/>
        </w:rPr>
        <w:fldChar w:fldCharType="end"/>
      </w:r>
      <w:r>
        <w:t>.</w:t>
      </w:r>
      <w:proofErr w:type="gramEnd"/>
      <w:r>
        <w:t xml:space="preserve"> </w:t>
      </w:r>
      <w:r w:rsidRPr="00C76F59">
        <w:t>Intel</w:t>
      </w:r>
      <w:r w:rsidRPr="000C00F6">
        <w:rPr>
          <w:vertAlign w:val="superscript"/>
        </w:rPr>
        <w:t>®</w:t>
      </w:r>
      <w:r w:rsidRPr="00C76F59">
        <w:t xml:space="preserve"> Rapid Start</w:t>
      </w:r>
      <w:r>
        <w:t xml:space="preserve"> Technology Verification</w:t>
      </w:r>
      <w:bookmarkEnd w:id="71"/>
      <w:bookmarkEnd w:id="72"/>
    </w:p>
    <w:tbl>
      <w:tblPr>
        <w:tblW w:w="89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2"/>
        <w:gridCol w:w="1530"/>
        <w:gridCol w:w="4000"/>
        <w:gridCol w:w="2210"/>
      </w:tblGrid>
      <w:tr w:rsidR="000F586D" w14:paraId="35F0CC76" w14:textId="77777777" w:rsidTr="00767DBB">
        <w:trPr>
          <w:cantSplit/>
          <w:trHeight w:val="75"/>
          <w:tblHeader/>
        </w:trPr>
        <w:tc>
          <w:tcPr>
            <w:tcW w:w="1242" w:type="dxa"/>
            <w:vAlign w:val="center"/>
          </w:tcPr>
          <w:p w14:paraId="2C7A3C2A" w14:textId="77777777" w:rsidR="000F586D" w:rsidRPr="00C50D80" w:rsidRDefault="000F586D" w:rsidP="00742122">
            <w:pPr>
              <w:pStyle w:val="CellHeadingCenter"/>
              <w:jc w:val="left"/>
            </w:pPr>
            <w:r w:rsidRPr="00C50D80">
              <w:t>Test Case</w:t>
            </w:r>
          </w:p>
        </w:tc>
        <w:tc>
          <w:tcPr>
            <w:tcW w:w="1530" w:type="dxa"/>
            <w:vAlign w:val="center"/>
          </w:tcPr>
          <w:p w14:paraId="6862DAB1" w14:textId="77777777" w:rsidR="000F586D" w:rsidRPr="00C50D80" w:rsidRDefault="000F586D" w:rsidP="00742122">
            <w:pPr>
              <w:pStyle w:val="CellHeadingCenter"/>
              <w:jc w:val="left"/>
            </w:pPr>
            <w:r w:rsidRPr="00C50D80">
              <w:t>Objective</w:t>
            </w:r>
          </w:p>
        </w:tc>
        <w:tc>
          <w:tcPr>
            <w:tcW w:w="4000" w:type="dxa"/>
            <w:vAlign w:val="center"/>
          </w:tcPr>
          <w:p w14:paraId="336CA46C" w14:textId="77777777" w:rsidR="000F586D" w:rsidRPr="00C50D80" w:rsidRDefault="000F586D" w:rsidP="00742122">
            <w:pPr>
              <w:pStyle w:val="CellHeadingCenter"/>
              <w:jc w:val="left"/>
            </w:pPr>
            <w:r w:rsidRPr="00C50D80">
              <w:t>Test Procedure</w:t>
            </w:r>
          </w:p>
        </w:tc>
        <w:tc>
          <w:tcPr>
            <w:tcW w:w="2210" w:type="dxa"/>
            <w:vAlign w:val="center"/>
          </w:tcPr>
          <w:p w14:paraId="69ECA131" w14:textId="77777777" w:rsidR="000F586D" w:rsidRPr="00C50D80" w:rsidRDefault="000F586D" w:rsidP="00742122">
            <w:pPr>
              <w:pStyle w:val="CellHeadingCenter"/>
              <w:jc w:val="left"/>
            </w:pPr>
            <w:r w:rsidRPr="00C50D80">
              <w:t>Pass/Fail Criteria</w:t>
            </w:r>
          </w:p>
        </w:tc>
      </w:tr>
      <w:tr w:rsidR="000F586D" w14:paraId="3E12D2FF" w14:textId="77777777" w:rsidTr="00767DBB">
        <w:trPr>
          <w:cantSplit/>
        </w:trPr>
        <w:tc>
          <w:tcPr>
            <w:tcW w:w="1242" w:type="dxa"/>
          </w:tcPr>
          <w:p w14:paraId="71E0A7C7" w14:textId="77777777" w:rsidR="000F586D" w:rsidRPr="00F55D46" w:rsidRDefault="000C4E9A" w:rsidP="00742122">
            <w:pPr>
              <w:pStyle w:val="CellBodyLeft"/>
            </w:pPr>
            <w:r>
              <w:t>RS</w:t>
            </w:r>
            <w:r w:rsidR="000F586D" w:rsidRPr="00F55D46">
              <w:t>-001</w:t>
            </w:r>
          </w:p>
        </w:tc>
        <w:tc>
          <w:tcPr>
            <w:tcW w:w="1530" w:type="dxa"/>
          </w:tcPr>
          <w:p w14:paraId="5291601F" w14:textId="77777777" w:rsidR="000F586D" w:rsidRPr="00F55D46" w:rsidRDefault="000F586D" w:rsidP="00742122">
            <w:pPr>
              <w:pStyle w:val="CellBodyLeft"/>
            </w:pPr>
            <w:r>
              <w:t xml:space="preserve">Verify Rapid Start S4 is entered immediately upon transition from S0 to S3 when the current time of the SUT is between the </w:t>
            </w:r>
            <w:proofErr w:type="spellStart"/>
            <w:r>
              <w:t>iSCT</w:t>
            </w:r>
            <w:proofErr w:type="spellEnd"/>
            <w:r>
              <w:t xml:space="preserve"> Extended Hours setting</w:t>
            </w:r>
          </w:p>
        </w:tc>
        <w:tc>
          <w:tcPr>
            <w:tcW w:w="4000" w:type="dxa"/>
          </w:tcPr>
          <w:p w14:paraId="2E217595" w14:textId="77777777" w:rsidR="000F586D" w:rsidRPr="00CD6564" w:rsidRDefault="000F586D" w:rsidP="007A34EF">
            <w:pPr>
              <w:pStyle w:val="CellBodyLeft"/>
              <w:numPr>
                <w:ilvl w:val="0"/>
                <w:numId w:val="43"/>
              </w:numPr>
              <w:tabs>
                <w:tab w:val="clear" w:pos="720"/>
              </w:tabs>
              <w:ind w:left="252" w:hanging="252"/>
            </w:pPr>
            <w:r w:rsidRPr="00CD6564">
              <w:t>Ensure there is at least one network adapter as connection established (IP assigned)</w:t>
            </w:r>
          </w:p>
          <w:p w14:paraId="54A89352" w14:textId="77777777" w:rsidR="000F586D" w:rsidRPr="00CD6564" w:rsidRDefault="000F586D" w:rsidP="007A34EF">
            <w:pPr>
              <w:pStyle w:val="CellBodyLeft"/>
              <w:numPr>
                <w:ilvl w:val="0"/>
                <w:numId w:val="43"/>
              </w:numPr>
              <w:tabs>
                <w:tab w:val="clear" w:pos="720"/>
              </w:tabs>
              <w:ind w:left="252" w:hanging="252"/>
            </w:pPr>
            <w:r w:rsidRPr="00CD6564">
              <w:t xml:space="preserve">From ISCT Configuration utility, enable updating every </w:t>
            </w:r>
            <w:r w:rsidR="000C4E9A">
              <w:t>15 minutes</w:t>
            </w:r>
          </w:p>
          <w:p w14:paraId="6228817C" w14:textId="77777777" w:rsidR="000F586D" w:rsidRDefault="000F586D" w:rsidP="007A34EF">
            <w:pPr>
              <w:pStyle w:val="CellBodyLeft"/>
              <w:numPr>
                <w:ilvl w:val="0"/>
                <w:numId w:val="43"/>
              </w:numPr>
              <w:tabs>
                <w:tab w:val="clear" w:pos="720"/>
              </w:tabs>
              <w:ind w:left="252" w:hanging="252"/>
            </w:pPr>
            <w:r>
              <w:t>Verify and/or set the current time of the system to fall</w:t>
            </w:r>
            <w:r w:rsidR="00767DBB">
              <w:t xml:space="preserve"> within the </w:t>
            </w:r>
            <w:proofErr w:type="spellStart"/>
            <w:r w:rsidR="00767DBB">
              <w:t>iSCT</w:t>
            </w:r>
            <w:proofErr w:type="spellEnd"/>
            <w:r w:rsidR="00767DBB">
              <w:t xml:space="preserve"> Extended Hours’ time</w:t>
            </w:r>
            <w:r>
              <w:t xml:space="preserve"> period setting on the Advanced tab of the </w:t>
            </w:r>
            <w:proofErr w:type="spellStart"/>
            <w:r>
              <w:t>iSCT</w:t>
            </w:r>
            <w:proofErr w:type="spellEnd"/>
            <w:r>
              <w:t xml:space="preserve"> Configuration Utility</w:t>
            </w:r>
          </w:p>
          <w:p w14:paraId="46FC63F0" w14:textId="77777777" w:rsidR="000F586D" w:rsidRDefault="000F586D" w:rsidP="007A34EF">
            <w:pPr>
              <w:pStyle w:val="CellBodyLeft"/>
              <w:numPr>
                <w:ilvl w:val="0"/>
                <w:numId w:val="43"/>
              </w:numPr>
              <w:tabs>
                <w:tab w:val="clear" w:pos="720"/>
              </w:tabs>
              <w:ind w:left="252" w:hanging="252"/>
            </w:pPr>
            <w:r>
              <w:t>Manually place the SUT into S3</w:t>
            </w:r>
          </w:p>
          <w:p w14:paraId="5B92CB9F" w14:textId="77777777" w:rsidR="000F586D" w:rsidRDefault="000F586D" w:rsidP="007A34EF">
            <w:pPr>
              <w:pStyle w:val="CellBodyLeft"/>
              <w:numPr>
                <w:ilvl w:val="0"/>
                <w:numId w:val="43"/>
              </w:numPr>
              <w:tabs>
                <w:tab w:val="clear" w:pos="720"/>
              </w:tabs>
              <w:ind w:left="252" w:hanging="252"/>
            </w:pPr>
            <w:r>
              <w:t>Upon entry to S3, the BIOS will save the contents of Active Memory to the SSD device and transitio</w:t>
            </w:r>
            <w:r w:rsidR="00767DBB">
              <w:t>n the platform to Rapid Start DS3</w:t>
            </w:r>
          </w:p>
          <w:p w14:paraId="299A8002" w14:textId="3324CE19" w:rsidR="000F586D" w:rsidRPr="00F55D46" w:rsidRDefault="009A0F44" w:rsidP="007A34EF">
            <w:pPr>
              <w:pStyle w:val="CellBodyLeft"/>
              <w:numPr>
                <w:ilvl w:val="0"/>
                <w:numId w:val="43"/>
              </w:numPr>
              <w:tabs>
                <w:tab w:val="clear" w:pos="720"/>
              </w:tabs>
              <w:ind w:left="252" w:hanging="252"/>
            </w:pPr>
            <w:r>
              <w:t xml:space="preserve">At end of </w:t>
            </w:r>
            <w:r w:rsidR="000F586D">
              <w:t xml:space="preserve">hours, the platform will wake from Rapid Start </w:t>
            </w:r>
            <w:r w:rsidR="00767DBB">
              <w:t xml:space="preserve">DS3 </w:t>
            </w:r>
            <w:r w:rsidR="000F586D">
              <w:t xml:space="preserve">and enter S0-ISCT and then transition back to S3 and immediately to Rapid Start </w:t>
            </w:r>
            <w:r w:rsidR="00767DBB">
              <w:t>DS3</w:t>
            </w:r>
          </w:p>
        </w:tc>
        <w:tc>
          <w:tcPr>
            <w:tcW w:w="2210" w:type="dxa"/>
          </w:tcPr>
          <w:p w14:paraId="272DA020" w14:textId="77777777" w:rsidR="000F586D" w:rsidRDefault="000F586D" w:rsidP="00742122">
            <w:pPr>
              <w:pStyle w:val="CellBodyLeft"/>
            </w:pPr>
            <w:r>
              <w:t xml:space="preserve">Platform enters Rapid Start </w:t>
            </w:r>
            <w:r w:rsidR="00767DBB">
              <w:t xml:space="preserve">DS3 </w:t>
            </w:r>
            <w:r>
              <w:t>shortly after the transition to S3</w:t>
            </w:r>
          </w:p>
          <w:p w14:paraId="1C64A579" w14:textId="77777777" w:rsidR="000F586D" w:rsidRPr="00F55D46" w:rsidRDefault="000F586D" w:rsidP="00742122">
            <w:pPr>
              <w:pStyle w:val="CellBodyLeft"/>
            </w:pPr>
            <w:r>
              <w:t xml:space="preserve">Platform wakes from Rapid Start S3 after 2 hours and then transitions back to S3 and subsequently Rapid Start </w:t>
            </w:r>
            <w:r w:rsidR="00767DBB">
              <w:t>DS3</w:t>
            </w:r>
          </w:p>
          <w:p w14:paraId="5C2CCF20" w14:textId="77777777" w:rsidR="000F586D" w:rsidRPr="00F55D46" w:rsidRDefault="000F586D" w:rsidP="00742122">
            <w:pPr>
              <w:pStyle w:val="CellBodyLeft"/>
            </w:pPr>
          </w:p>
        </w:tc>
      </w:tr>
    </w:tbl>
    <w:p w14:paraId="73354857" w14:textId="77777777" w:rsidR="00940BF7" w:rsidRDefault="00940BF7" w:rsidP="000F586D">
      <w:pPr>
        <w:pStyle w:val="EndofChapter"/>
      </w:pPr>
    </w:p>
    <w:p w14:paraId="5E252B4A" w14:textId="77777777" w:rsidR="00940BF7" w:rsidRDefault="00940BF7" w:rsidP="000F586D">
      <w:pPr>
        <w:pStyle w:val="EndofChapter"/>
      </w:pPr>
    </w:p>
    <w:p w14:paraId="71517EE9" w14:textId="77777777" w:rsidR="000F586D" w:rsidRDefault="000F586D" w:rsidP="001C1D7A">
      <w:pPr>
        <w:pStyle w:val="EndofChapter"/>
        <w:jc w:val="left"/>
      </w:pPr>
      <w:r w:rsidRPr="006B5A78">
        <w:t>§</w:t>
      </w:r>
    </w:p>
    <w:p w14:paraId="5E7EAB00" w14:textId="77777777" w:rsidR="00C76F59" w:rsidRPr="005A10B1" w:rsidRDefault="000F586D" w:rsidP="00C76F59">
      <w:pPr>
        <w:pStyle w:val="Heading1"/>
      </w:pPr>
      <w:bookmarkStart w:id="73" w:name="_Toc237666116"/>
      <w:bookmarkEnd w:id="68"/>
      <w:r w:rsidRPr="005A10B1">
        <w:lastRenderedPageBreak/>
        <w:t>Remote Wake</w:t>
      </w:r>
      <w:bookmarkEnd w:id="73"/>
    </w:p>
    <w:p w14:paraId="67A552A8" w14:textId="21568639" w:rsidR="00EE6C10" w:rsidRDefault="00EE6C10" w:rsidP="00EE6C10">
      <w:bookmarkStart w:id="74" w:name="_Toc202495372"/>
      <w:r w:rsidRPr="00B705A3">
        <w:rPr>
          <w:b/>
          <w:i/>
        </w:rPr>
        <w:t>Note</w:t>
      </w:r>
      <w:r>
        <w:t xml:space="preserve">: This section is not applicable to </w:t>
      </w:r>
      <w:r w:rsidR="00BF53B2">
        <w:t>platforms not supporting Remote Wake feature of Intel® Smart Connect Technology.</w:t>
      </w:r>
    </w:p>
    <w:p w14:paraId="3C7310AB" w14:textId="77777777" w:rsidR="00C76F59" w:rsidRDefault="00C76F59" w:rsidP="00C76F59">
      <w:pPr>
        <w:pStyle w:val="Heading2"/>
      </w:pPr>
      <w:bookmarkStart w:id="75" w:name="_Toc237666117"/>
      <w:r>
        <w:t>Objective</w:t>
      </w:r>
      <w:bookmarkEnd w:id="74"/>
      <w:bookmarkEnd w:id="75"/>
    </w:p>
    <w:p w14:paraId="3BDD7B23" w14:textId="77777777" w:rsidR="0069523E" w:rsidRDefault="00C76F59" w:rsidP="00C76F59">
      <w:r>
        <w:t>This section verifies Intel</w:t>
      </w:r>
      <w:r w:rsidR="00764DBF" w:rsidRPr="00764DBF">
        <w:rPr>
          <w:vertAlign w:val="superscript"/>
        </w:rPr>
        <w:t>®</w:t>
      </w:r>
      <w:r>
        <w:t xml:space="preserve"> Smart </w:t>
      </w:r>
      <w:r w:rsidR="001056A1">
        <w:t xml:space="preserve">Connect Technology </w:t>
      </w:r>
      <w:r w:rsidR="0069523E">
        <w:t xml:space="preserve">Remote Wake </w:t>
      </w:r>
      <w:r w:rsidR="001056A1">
        <w:t>on the SUT</w:t>
      </w:r>
      <w:r w:rsidR="0069523E">
        <w:t xml:space="preserve"> that has a LAN/WLAN device that supports it</w:t>
      </w:r>
      <w:r w:rsidR="001056A1">
        <w:t xml:space="preserve">. </w:t>
      </w:r>
      <w:r>
        <w:t xml:space="preserve">To support these tests, you will need to have the </w:t>
      </w:r>
      <w:r w:rsidR="0069523E">
        <w:t>following:</w:t>
      </w:r>
    </w:p>
    <w:p w14:paraId="6BD0CF0C" w14:textId="7CDE8E9C" w:rsidR="0069523E" w:rsidRDefault="000A5131" w:rsidP="007A34EF">
      <w:pPr>
        <w:pStyle w:val="ListParagraph"/>
        <w:numPr>
          <w:ilvl w:val="0"/>
          <w:numId w:val="55"/>
        </w:numPr>
      </w:pPr>
      <w:proofErr w:type="spellStart"/>
      <w:r>
        <w:t>WakeMyPC</w:t>
      </w:r>
      <w:proofErr w:type="spellEnd"/>
      <w:r>
        <w:t xml:space="preserve"> </w:t>
      </w:r>
      <w:proofErr w:type="spellStart"/>
      <w:r>
        <w:t>ClientApp</w:t>
      </w:r>
      <w:proofErr w:type="spellEnd"/>
      <w:r>
        <w:t xml:space="preserve"> </w:t>
      </w:r>
      <w:r w:rsidR="0069523E">
        <w:t>installed on the SUT</w:t>
      </w:r>
      <w:r w:rsidR="000E37FB">
        <w:t xml:space="preserve"> (see IBL# 514349 document for more information on installing/using </w:t>
      </w:r>
      <w:proofErr w:type="spellStart"/>
      <w:r>
        <w:t>WakeMyPC</w:t>
      </w:r>
      <w:proofErr w:type="spellEnd"/>
      <w:r w:rsidR="000E37FB">
        <w:t>)</w:t>
      </w:r>
      <w:r w:rsidR="0069523E">
        <w:t xml:space="preserve"> </w:t>
      </w:r>
      <w:r>
        <w:t xml:space="preserve">and </w:t>
      </w:r>
      <w:proofErr w:type="spellStart"/>
      <w:r>
        <w:t>WakeMyPC</w:t>
      </w:r>
      <w:proofErr w:type="spellEnd"/>
      <w:r>
        <w:t xml:space="preserve"> Server App installed on another platform</w:t>
      </w:r>
    </w:p>
    <w:p w14:paraId="13D61562" w14:textId="2641E344" w:rsidR="00712513" w:rsidRDefault="00712513" w:rsidP="007A34EF">
      <w:pPr>
        <w:pStyle w:val="ListParagraph"/>
        <w:numPr>
          <w:ilvl w:val="0"/>
          <w:numId w:val="55"/>
        </w:numPr>
      </w:pPr>
      <w:r>
        <w:t>Unfiltered Internet connection</w:t>
      </w:r>
      <w:r w:rsidR="002708A0">
        <w:t xml:space="preserve"> for both the SUT and </w:t>
      </w:r>
      <w:proofErr w:type="spellStart"/>
      <w:r w:rsidR="000A5131">
        <w:t>WakeMyPC</w:t>
      </w:r>
      <w:proofErr w:type="spellEnd"/>
      <w:r w:rsidR="000A5131">
        <w:t xml:space="preserve"> Server</w:t>
      </w:r>
      <w:r w:rsidR="002708A0">
        <w:t xml:space="preserve"> console</w:t>
      </w:r>
      <w:r>
        <w:t xml:space="preserve">.  </w:t>
      </w:r>
      <w:r w:rsidR="007C189F">
        <w:t>Connections that have either manually configured proxy server or “hidden” proxy servers will not work</w:t>
      </w:r>
    </w:p>
    <w:p w14:paraId="5EB9EA88" w14:textId="32FD862C" w:rsidR="002708A0" w:rsidRDefault="002708A0" w:rsidP="007A34EF">
      <w:pPr>
        <w:pStyle w:val="ListParagraph"/>
        <w:numPr>
          <w:ilvl w:val="0"/>
          <w:numId w:val="55"/>
        </w:numPr>
      </w:pPr>
      <w:r>
        <w:t xml:space="preserve">Remote Wake turned “ON” in the </w:t>
      </w:r>
      <w:proofErr w:type="spellStart"/>
      <w:r>
        <w:t>iSCT</w:t>
      </w:r>
      <w:proofErr w:type="spellEnd"/>
      <w:r>
        <w:t xml:space="preserve"> Configuration Utility</w:t>
      </w:r>
    </w:p>
    <w:p w14:paraId="04B131EB" w14:textId="77777777" w:rsidR="00C76F59" w:rsidRDefault="00C76F59" w:rsidP="00FF03D0">
      <w:pPr>
        <w:pStyle w:val="Caption"/>
      </w:pPr>
      <w:bookmarkStart w:id="76" w:name="_Toc335732600"/>
      <w:bookmarkStart w:id="77" w:name="_Toc237666145"/>
      <w:r>
        <w:lastRenderedPageBreak/>
        <w:t xml:space="preserve">Table </w:t>
      </w:r>
      <w:r w:rsidR="000F586D">
        <w:t>10</w:t>
      </w:r>
      <w:r>
        <w:t>-</w:t>
      </w:r>
      <w:r w:rsidR="001652AC">
        <w:fldChar w:fldCharType="begin"/>
      </w:r>
      <w:r w:rsidR="002B778A">
        <w:instrText xml:space="preserve"> SEQ Table \* ARABIC \s 1 </w:instrText>
      </w:r>
      <w:r w:rsidR="001652AC">
        <w:fldChar w:fldCharType="separate"/>
      </w:r>
      <w:r w:rsidR="00ED7F91">
        <w:rPr>
          <w:noProof/>
        </w:rPr>
        <w:t>1</w:t>
      </w:r>
      <w:r w:rsidR="001652AC">
        <w:rPr>
          <w:noProof/>
        </w:rPr>
        <w:fldChar w:fldCharType="end"/>
      </w:r>
      <w:r>
        <w:t xml:space="preserve">. </w:t>
      </w:r>
      <w:r w:rsidRPr="00C76F59">
        <w:t>Intel</w:t>
      </w:r>
      <w:r w:rsidRPr="000C00F6">
        <w:rPr>
          <w:vertAlign w:val="superscript"/>
        </w:rPr>
        <w:t>®</w:t>
      </w:r>
      <w:r w:rsidR="00764DBF">
        <w:t xml:space="preserve"> Remote Wake</w:t>
      </w:r>
      <w:r>
        <w:t xml:space="preserve"> </w:t>
      </w:r>
      <w:r w:rsidR="00764DBF">
        <w:t>from S3 Power State</w:t>
      </w:r>
      <w:bookmarkEnd w:id="76"/>
      <w:bookmarkEnd w:id="77"/>
    </w:p>
    <w:tbl>
      <w:tblPr>
        <w:tblW w:w="89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10"/>
        <w:gridCol w:w="3460"/>
        <w:gridCol w:w="2570"/>
      </w:tblGrid>
      <w:tr w:rsidR="00C76F59" w14:paraId="6221BD96" w14:textId="77777777" w:rsidTr="001A79BD">
        <w:trPr>
          <w:cantSplit/>
          <w:trHeight w:val="75"/>
          <w:tblHeader/>
        </w:trPr>
        <w:tc>
          <w:tcPr>
            <w:tcW w:w="1242" w:type="dxa"/>
            <w:vAlign w:val="center"/>
          </w:tcPr>
          <w:p w14:paraId="1CD4B048" w14:textId="77777777" w:rsidR="00C76F59" w:rsidRPr="00C50D80" w:rsidRDefault="00C76F59" w:rsidP="00742122">
            <w:pPr>
              <w:pStyle w:val="CellHeadingCenter"/>
              <w:jc w:val="left"/>
            </w:pPr>
            <w:r w:rsidRPr="00C50D80">
              <w:t>Test Case</w:t>
            </w:r>
          </w:p>
        </w:tc>
        <w:tc>
          <w:tcPr>
            <w:tcW w:w="1710" w:type="dxa"/>
            <w:vAlign w:val="center"/>
          </w:tcPr>
          <w:p w14:paraId="267B7E91" w14:textId="77777777" w:rsidR="00C76F59" w:rsidRPr="00C50D80" w:rsidRDefault="00C76F59" w:rsidP="00742122">
            <w:pPr>
              <w:pStyle w:val="CellHeadingCenter"/>
              <w:jc w:val="left"/>
            </w:pPr>
            <w:r w:rsidRPr="00C50D80">
              <w:t>Objective</w:t>
            </w:r>
          </w:p>
        </w:tc>
        <w:tc>
          <w:tcPr>
            <w:tcW w:w="3460" w:type="dxa"/>
            <w:vAlign w:val="center"/>
          </w:tcPr>
          <w:p w14:paraId="6AB3544B" w14:textId="77777777" w:rsidR="00C76F59" w:rsidRPr="00C50D80" w:rsidRDefault="00C76F59" w:rsidP="00742122">
            <w:pPr>
              <w:pStyle w:val="CellHeadingCenter"/>
              <w:jc w:val="left"/>
            </w:pPr>
            <w:r w:rsidRPr="00C50D80">
              <w:t>Test Procedure</w:t>
            </w:r>
          </w:p>
        </w:tc>
        <w:tc>
          <w:tcPr>
            <w:tcW w:w="2570" w:type="dxa"/>
            <w:vAlign w:val="center"/>
          </w:tcPr>
          <w:p w14:paraId="7CB5B65B" w14:textId="77777777" w:rsidR="00C76F59" w:rsidRPr="00C50D80" w:rsidRDefault="00C76F59" w:rsidP="00742122">
            <w:pPr>
              <w:pStyle w:val="CellHeadingCenter"/>
              <w:jc w:val="left"/>
            </w:pPr>
            <w:r w:rsidRPr="00C50D80">
              <w:t>Pass/Fail Criteria</w:t>
            </w:r>
          </w:p>
        </w:tc>
      </w:tr>
      <w:tr w:rsidR="00C76F59" w14:paraId="0C771FAF" w14:textId="77777777" w:rsidTr="001A79BD">
        <w:trPr>
          <w:cantSplit/>
        </w:trPr>
        <w:tc>
          <w:tcPr>
            <w:tcW w:w="1242" w:type="dxa"/>
          </w:tcPr>
          <w:p w14:paraId="43731F80" w14:textId="77777777" w:rsidR="00C76F59" w:rsidRPr="00F55D46" w:rsidRDefault="000F586D" w:rsidP="00742122">
            <w:pPr>
              <w:pStyle w:val="CellBodyLeft"/>
            </w:pPr>
            <w:r>
              <w:t>RW</w:t>
            </w:r>
            <w:r w:rsidR="00C76F59" w:rsidRPr="00F55D46">
              <w:t>-001</w:t>
            </w:r>
          </w:p>
        </w:tc>
        <w:tc>
          <w:tcPr>
            <w:tcW w:w="1710" w:type="dxa"/>
          </w:tcPr>
          <w:p w14:paraId="328C3C94" w14:textId="77777777" w:rsidR="00C76F59" w:rsidRPr="00F55D46" w:rsidRDefault="007B2CEC" w:rsidP="00742122">
            <w:pPr>
              <w:pStyle w:val="CellBodyLeft"/>
            </w:pPr>
            <w:r>
              <w:t xml:space="preserve">Verify </w:t>
            </w:r>
            <w:r w:rsidR="000F586D">
              <w:t>Remote Wake brings the SUT from S3 to S0</w:t>
            </w:r>
            <w:r w:rsidR="001A79BD">
              <w:t>-RW</w:t>
            </w:r>
            <w:r w:rsidR="000F586D">
              <w:t xml:space="preserve"> state</w:t>
            </w:r>
          </w:p>
        </w:tc>
        <w:tc>
          <w:tcPr>
            <w:tcW w:w="3460" w:type="dxa"/>
          </w:tcPr>
          <w:p w14:paraId="7E0A68E0" w14:textId="77777777" w:rsidR="007A34EF" w:rsidRDefault="000F586D" w:rsidP="007A34EF">
            <w:pPr>
              <w:pStyle w:val="CellBodyLeft"/>
              <w:numPr>
                <w:ilvl w:val="0"/>
                <w:numId w:val="47"/>
              </w:numPr>
              <w:tabs>
                <w:tab w:val="clear" w:pos="720"/>
              </w:tabs>
            </w:pPr>
            <w:r>
              <w:t>Put the system in S3</w:t>
            </w:r>
          </w:p>
          <w:p w14:paraId="71A6B354" w14:textId="19BAC474" w:rsidR="007A34EF" w:rsidRPr="007A34EF" w:rsidRDefault="007A34EF" w:rsidP="007A34EF">
            <w:pPr>
              <w:pStyle w:val="CellBodyLeft"/>
              <w:numPr>
                <w:ilvl w:val="0"/>
                <w:numId w:val="47"/>
              </w:numPr>
              <w:tabs>
                <w:tab w:val="clear" w:pos="720"/>
              </w:tabs>
            </w:pPr>
            <w:r w:rsidRPr="007A34EF">
              <w:t>Onc</w:t>
            </w:r>
            <w:r>
              <w:t xml:space="preserve">e the SUT platform is in the </w:t>
            </w:r>
            <w:r w:rsidRPr="007A34EF">
              <w:t xml:space="preserve">sleep state for several minutes click the “Status” button </w:t>
            </w:r>
            <w:r>
              <w:t xml:space="preserve">on </w:t>
            </w:r>
            <w:proofErr w:type="spellStart"/>
            <w:r>
              <w:t>WakeMyPC.AppServer</w:t>
            </w:r>
            <w:proofErr w:type="spellEnd"/>
            <w:r>
              <w:t xml:space="preserve"> </w:t>
            </w:r>
            <w:r w:rsidRPr="007A34EF">
              <w:t xml:space="preserve">to check the Status of the </w:t>
            </w:r>
            <w:r>
              <w:t>SUT</w:t>
            </w:r>
            <w:r w:rsidRPr="007A34EF">
              <w:t xml:space="preserve"> platform.  When the Status field of the Session State </w:t>
            </w:r>
            <w:proofErr w:type="gramStart"/>
            <w:r w:rsidRPr="007A34EF">
              <w:t>reports</w:t>
            </w:r>
            <w:proofErr w:type="gramEnd"/>
            <w:r w:rsidRPr="007A34EF">
              <w:t xml:space="preserve"> “SLEEPING”, the two buttons under the Status button will be enabled to wake the platform.</w:t>
            </w:r>
          </w:p>
          <w:p w14:paraId="501AD6A3" w14:textId="4E86D180" w:rsidR="007A34EF" w:rsidRPr="007A34EF" w:rsidRDefault="007A34EF" w:rsidP="007A34EF">
            <w:pPr>
              <w:pStyle w:val="CellBodyLeft"/>
              <w:numPr>
                <w:ilvl w:val="0"/>
                <w:numId w:val="47"/>
              </w:numPr>
            </w:pPr>
            <w:r w:rsidRPr="007A34EF">
              <w:t xml:space="preserve">Click the “Wake – No GUI” button to send a wake request to the </w:t>
            </w:r>
            <w:r>
              <w:t>SUT</w:t>
            </w:r>
            <w:r w:rsidRPr="007A34EF">
              <w:t xml:space="preserve"> platform to have it wake and keep the display off and audio muted</w:t>
            </w:r>
          </w:p>
          <w:p w14:paraId="0287A5B3" w14:textId="77777777" w:rsidR="007A34EF" w:rsidRDefault="007A34EF" w:rsidP="007A34EF">
            <w:pPr>
              <w:pStyle w:val="CellBodyLeft"/>
              <w:numPr>
                <w:ilvl w:val="0"/>
                <w:numId w:val="47"/>
              </w:numPr>
              <w:tabs>
                <w:tab w:val="clear" w:pos="720"/>
              </w:tabs>
            </w:pPr>
            <w:r>
              <w:t>Repeat steps 1 and 2</w:t>
            </w:r>
          </w:p>
          <w:p w14:paraId="22250290" w14:textId="5BC38F3C" w:rsidR="002708A0" w:rsidRPr="00F55D46" w:rsidRDefault="007A34EF" w:rsidP="001F7A3A">
            <w:pPr>
              <w:pStyle w:val="CellBodyLeft"/>
              <w:numPr>
                <w:ilvl w:val="0"/>
                <w:numId w:val="47"/>
              </w:numPr>
              <w:tabs>
                <w:tab w:val="clear" w:pos="720"/>
              </w:tabs>
            </w:pPr>
            <w:r w:rsidRPr="007A34EF">
              <w:t>Click the “Wake – GUI” button to send a wake request to the Client platform to have it wake and turn on the display and audio un-muted.  When the wake occurs, there will be 3 beeps played</w:t>
            </w:r>
          </w:p>
        </w:tc>
        <w:tc>
          <w:tcPr>
            <w:tcW w:w="2570" w:type="dxa"/>
          </w:tcPr>
          <w:p w14:paraId="00E021DD" w14:textId="18D6E451" w:rsidR="000F586D" w:rsidRDefault="00AA6431" w:rsidP="00742122">
            <w:pPr>
              <w:pStyle w:val="CellBodyLeft"/>
            </w:pPr>
            <w:r>
              <w:t xml:space="preserve">Platform </w:t>
            </w:r>
            <w:r w:rsidR="000F586D">
              <w:t xml:space="preserve">wakes up from S3 </w:t>
            </w:r>
            <w:r w:rsidR="001F7A3A">
              <w:t xml:space="preserve">when remote wake is initiated from the </w:t>
            </w:r>
            <w:proofErr w:type="spellStart"/>
            <w:r w:rsidR="001F7A3A">
              <w:t>WakeMyPC.AppServer</w:t>
            </w:r>
            <w:proofErr w:type="spellEnd"/>
            <w:r w:rsidR="000F586D">
              <w:t xml:space="preserve"> </w:t>
            </w:r>
          </w:p>
          <w:p w14:paraId="317FBCB4" w14:textId="77777777" w:rsidR="00C76F59" w:rsidRPr="00F55D46" w:rsidRDefault="000F586D" w:rsidP="00742122">
            <w:pPr>
              <w:pStyle w:val="CellBodyLeft"/>
            </w:pPr>
            <w:r>
              <w:t>Platform moves from S3 to S0</w:t>
            </w:r>
            <w:r w:rsidR="00767DBB">
              <w:t>-RW</w:t>
            </w:r>
            <w:r>
              <w:t xml:space="preserve"> state</w:t>
            </w:r>
          </w:p>
        </w:tc>
      </w:tr>
      <w:tr w:rsidR="00D70C16" w14:paraId="1767CBF5" w14:textId="77777777" w:rsidTr="001A79BD">
        <w:trPr>
          <w:cantSplit/>
        </w:trPr>
        <w:tc>
          <w:tcPr>
            <w:tcW w:w="1242" w:type="dxa"/>
          </w:tcPr>
          <w:p w14:paraId="510736D5" w14:textId="4F586791" w:rsidR="00D70C16" w:rsidRPr="00F55D46" w:rsidRDefault="00D70C16" w:rsidP="00742122">
            <w:pPr>
              <w:pStyle w:val="CellBodyLeft"/>
            </w:pPr>
            <w:r>
              <w:t>RW-002</w:t>
            </w:r>
            <w:r w:rsidR="00CB0743">
              <w:t xml:space="preserve"> (optional if OS S4 state for RW not supported)</w:t>
            </w:r>
          </w:p>
        </w:tc>
        <w:tc>
          <w:tcPr>
            <w:tcW w:w="1710" w:type="dxa"/>
          </w:tcPr>
          <w:p w14:paraId="1CCF58B1" w14:textId="77777777" w:rsidR="00D70C16" w:rsidRPr="00F55D46" w:rsidRDefault="00D70C16" w:rsidP="00742122">
            <w:pPr>
              <w:pStyle w:val="CellBodyLeft"/>
            </w:pPr>
            <w:r>
              <w:t>Verify Remote Wa</w:t>
            </w:r>
            <w:r w:rsidR="001A79BD">
              <w:t xml:space="preserve">ke brings the SUT from S4 to S0-RW </w:t>
            </w:r>
            <w:r>
              <w:t>state</w:t>
            </w:r>
          </w:p>
        </w:tc>
        <w:tc>
          <w:tcPr>
            <w:tcW w:w="3460" w:type="dxa"/>
          </w:tcPr>
          <w:p w14:paraId="10A00A5B" w14:textId="6A86E7A9" w:rsidR="00CB0743" w:rsidRDefault="00CB0743" w:rsidP="001F7A3A">
            <w:pPr>
              <w:pStyle w:val="CellBodyLeft"/>
              <w:numPr>
                <w:ilvl w:val="0"/>
                <w:numId w:val="56"/>
              </w:numPr>
              <w:tabs>
                <w:tab w:val="clear" w:pos="720"/>
              </w:tabs>
            </w:pPr>
            <w:r>
              <w:t>Put the system in OS S4 state</w:t>
            </w:r>
          </w:p>
          <w:p w14:paraId="554D7DC8" w14:textId="77777777" w:rsidR="001F7A3A" w:rsidRPr="007A34EF" w:rsidRDefault="001F7A3A" w:rsidP="001F7A3A">
            <w:pPr>
              <w:pStyle w:val="CellBodyLeft"/>
              <w:numPr>
                <w:ilvl w:val="0"/>
                <w:numId w:val="56"/>
              </w:numPr>
              <w:tabs>
                <w:tab w:val="clear" w:pos="720"/>
              </w:tabs>
            </w:pPr>
            <w:r w:rsidRPr="007A34EF">
              <w:t>Onc</w:t>
            </w:r>
            <w:r>
              <w:t xml:space="preserve">e the SUT platform is in the </w:t>
            </w:r>
            <w:r w:rsidRPr="007A34EF">
              <w:t xml:space="preserve">sleep state for several minutes click the “Status” button </w:t>
            </w:r>
            <w:r>
              <w:t xml:space="preserve">on </w:t>
            </w:r>
            <w:proofErr w:type="spellStart"/>
            <w:r>
              <w:t>WakeMyPC.AppServer</w:t>
            </w:r>
            <w:proofErr w:type="spellEnd"/>
            <w:r>
              <w:t xml:space="preserve"> </w:t>
            </w:r>
            <w:r w:rsidRPr="007A34EF">
              <w:t xml:space="preserve">to check the Status of the </w:t>
            </w:r>
            <w:r>
              <w:t>SUT</w:t>
            </w:r>
            <w:r w:rsidRPr="007A34EF">
              <w:t xml:space="preserve"> platform.  When the Status field of the Session State </w:t>
            </w:r>
            <w:proofErr w:type="gramStart"/>
            <w:r w:rsidRPr="007A34EF">
              <w:t>reports</w:t>
            </w:r>
            <w:proofErr w:type="gramEnd"/>
            <w:r w:rsidRPr="007A34EF">
              <w:t xml:space="preserve"> “SLEEPING”, the two buttons under the Status button will be enabled to wake the platform.</w:t>
            </w:r>
          </w:p>
          <w:p w14:paraId="18DF3BB9" w14:textId="77777777" w:rsidR="001F7A3A" w:rsidRPr="007A34EF" w:rsidRDefault="001F7A3A" w:rsidP="001F7A3A">
            <w:pPr>
              <w:pStyle w:val="CellBodyLeft"/>
              <w:numPr>
                <w:ilvl w:val="0"/>
                <w:numId w:val="56"/>
              </w:numPr>
            </w:pPr>
            <w:r w:rsidRPr="007A34EF">
              <w:t xml:space="preserve">Click the “Wake – No GUI” button to send a wake request to the </w:t>
            </w:r>
            <w:r>
              <w:t>SUT</w:t>
            </w:r>
            <w:r w:rsidRPr="007A34EF">
              <w:t xml:space="preserve"> platform to have it wake and keep the display off and audio muted</w:t>
            </w:r>
          </w:p>
          <w:p w14:paraId="42067F51" w14:textId="77777777" w:rsidR="001F7A3A" w:rsidRDefault="001F7A3A" w:rsidP="001F7A3A">
            <w:pPr>
              <w:pStyle w:val="CellBodyLeft"/>
              <w:numPr>
                <w:ilvl w:val="0"/>
                <w:numId w:val="56"/>
              </w:numPr>
              <w:tabs>
                <w:tab w:val="clear" w:pos="720"/>
              </w:tabs>
            </w:pPr>
            <w:r>
              <w:t>Repeat steps 1 and 2</w:t>
            </w:r>
          </w:p>
          <w:p w14:paraId="044ADB25" w14:textId="0E4F2151" w:rsidR="00D70C16" w:rsidRPr="00F55D46" w:rsidRDefault="001F7A3A" w:rsidP="001F7A3A">
            <w:pPr>
              <w:pStyle w:val="CellBodyLeft"/>
              <w:numPr>
                <w:ilvl w:val="0"/>
                <w:numId w:val="56"/>
              </w:numPr>
              <w:tabs>
                <w:tab w:val="clear" w:pos="720"/>
              </w:tabs>
            </w:pPr>
            <w:r w:rsidRPr="007A34EF">
              <w:t>Click the “Wake – GUI” button to send a wake request to the Client platform to have it wake and turn on the display and audio un-muted.  When the wake occurs, there will be 3 beeps played</w:t>
            </w:r>
          </w:p>
        </w:tc>
        <w:tc>
          <w:tcPr>
            <w:tcW w:w="2570" w:type="dxa"/>
          </w:tcPr>
          <w:p w14:paraId="46C5DC9A" w14:textId="0701AF1A" w:rsidR="00D70C16" w:rsidRDefault="00D70C16" w:rsidP="00742122">
            <w:pPr>
              <w:pStyle w:val="CellBodyLeft"/>
            </w:pPr>
            <w:r>
              <w:t xml:space="preserve">Platform wakes up from S4 when remote wake is initiated from </w:t>
            </w:r>
            <w:r w:rsidR="001F7A3A">
              <w:t xml:space="preserve">the </w:t>
            </w:r>
            <w:proofErr w:type="spellStart"/>
            <w:r w:rsidR="001F7A3A">
              <w:t>WakeMyPC.AppServer</w:t>
            </w:r>
            <w:proofErr w:type="spellEnd"/>
            <w:r>
              <w:t xml:space="preserve"> </w:t>
            </w:r>
          </w:p>
          <w:p w14:paraId="2FACE8B2" w14:textId="77777777" w:rsidR="00D70C16" w:rsidRPr="00F55D46" w:rsidRDefault="00D70C16" w:rsidP="00742122">
            <w:pPr>
              <w:pStyle w:val="CellBodyLeft"/>
            </w:pPr>
            <w:r>
              <w:t>Platform moves from S4 to S0</w:t>
            </w:r>
            <w:r w:rsidR="00767DBB">
              <w:t>-RW</w:t>
            </w:r>
            <w:r>
              <w:t xml:space="preserve"> state</w:t>
            </w:r>
          </w:p>
        </w:tc>
      </w:tr>
      <w:tr w:rsidR="00D70C16" w:rsidRPr="00D70C16" w14:paraId="2D51A537" w14:textId="77777777" w:rsidTr="001A79BD">
        <w:trPr>
          <w:cantSplit/>
        </w:trPr>
        <w:tc>
          <w:tcPr>
            <w:tcW w:w="1242" w:type="dxa"/>
            <w:tcBorders>
              <w:top w:val="single" w:sz="4" w:space="0" w:color="auto"/>
              <w:left w:val="single" w:sz="4" w:space="0" w:color="auto"/>
              <w:bottom w:val="single" w:sz="4" w:space="0" w:color="auto"/>
              <w:right w:val="single" w:sz="4" w:space="0" w:color="auto"/>
            </w:tcBorders>
            <w:shd w:val="clear" w:color="auto" w:fill="auto"/>
          </w:tcPr>
          <w:p w14:paraId="1D84696B" w14:textId="737D1121" w:rsidR="00D70C16" w:rsidRPr="00D70C16" w:rsidRDefault="00D70C16" w:rsidP="00742122">
            <w:pPr>
              <w:pStyle w:val="CellBodyLeft"/>
            </w:pPr>
            <w:bookmarkStart w:id="78" w:name="_Toc206572096"/>
            <w:r w:rsidRPr="00D70C16">
              <w:lastRenderedPageBreak/>
              <w:t>RW-009</w:t>
            </w:r>
            <w:r w:rsidR="00CB0743">
              <w:t xml:space="preserve"> (optional)</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BCCF2F4" w14:textId="72D174E1" w:rsidR="00D70C16" w:rsidRPr="00D70C16" w:rsidRDefault="00D70C16" w:rsidP="002C704C">
            <w:pPr>
              <w:pStyle w:val="CellBodyLeft"/>
            </w:pPr>
            <w:r w:rsidRPr="00D70C16">
              <w:t xml:space="preserve">Remote Wake coexist with </w:t>
            </w:r>
            <w:r w:rsidR="002C704C">
              <w:t>Intel® Rapid Start Technology</w:t>
            </w:r>
          </w:p>
        </w:tc>
        <w:tc>
          <w:tcPr>
            <w:tcW w:w="3460" w:type="dxa"/>
            <w:tcBorders>
              <w:top w:val="single" w:sz="4" w:space="0" w:color="auto"/>
              <w:left w:val="single" w:sz="4" w:space="0" w:color="auto"/>
              <w:bottom w:val="single" w:sz="4" w:space="0" w:color="auto"/>
              <w:right w:val="single" w:sz="4" w:space="0" w:color="auto"/>
            </w:tcBorders>
            <w:shd w:val="clear" w:color="auto" w:fill="auto"/>
          </w:tcPr>
          <w:p w14:paraId="39CBB56A" w14:textId="47CDC57F" w:rsidR="00CB0743" w:rsidRDefault="00CB0743" w:rsidP="001F7A3A">
            <w:pPr>
              <w:pStyle w:val="CellBodyLeft"/>
              <w:numPr>
                <w:ilvl w:val="0"/>
                <w:numId w:val="44"/>
              </w:numPr>
              <w:tabs>
                <w:tab w:val="clear" w:pos="720"/>
              </w:tabs>
            </w:pPr>
            <w:r>
              <w:t>Put the system in Rapid Start S4 state</w:t>
            </w:r>
          </w:p>
          <w:p w14:paraId="4EC40ECA" w14:textId="77777777" w:rsidR="001F7A3A" w:rsidRPr="007A34EF" w:rsidRDefault="001F7A3A" w:rsidP="001F7A3A">
            <w:pPr>
              <w:pStyle w:val="CellBodyLeft"/>
              <w:numPr>
                <w:ilvl w:val="0"/>
                <w:numId w:val="44"/>
              </w:numPr>
              <w:tabs>
                <w:tab w:val="clear" w:pos="720"/>
              </w:tabs>
            </w:pPr>
            <w:r w:rsidRPr="007A34EF">
              <w:t>Onc</w:t>
            </w:r>
            <w:r>
              <w:t xml:space="preserve">e the SUT platform is in the </w:t>
            </w:r>
            <w:r w:rsidRPr="007A34EF">
              <w:t xml:space="preserve">sleep state for several minutes click the “Status” button </w:t>
            </w:r>
            <w:r>
              <w:t xml:space="preserve">on </w:t>
            </w:r>
            <w:proofErr w:type="spellStart"/>
            <w:r>
              <w:t>WakeMyPC.AppServer</w:t>
            </w:r>
            <w:proofErr w:type="spellEnd"/>
            <w:r>
              <w:t xml:space="preserve"> </w:t>
            </w:r>
            <w:r w:rsidRPr="007A34EF">
              <w:t xml:space="preserve">to check the Status of the </w:t>
            </w:r>
            <w:r>
              <w:t>SUT</w:t>
            </w:r>
            <w:r w:rsidRPr="007A34EF">
              <w:t xml:space="preserve"> platform.  When the Status field of the Session State </w:t>
            </w:r>
            <w:proofErr w:type="gramStart"/>
            <w:r w:rsidRPr="007A34EF">
              <w:t>reports</w:t>
            </w:r>
            <w:proofErr w:type="gramEnd"/>
            <w:r w:rsidRPr="007A34EF">
              <w:t xml:space="preserve"> “SLEEPING”, the two buttons under the Status button will be enabled to wake the platform.</w:t>
            </w:r>
          </w:p>
          <w:p w14:paraId="52784029" w14:textId="77777777" w:rsidR="001F7A3A" w:rsidRPr="007A34EF" w:rsidRDefault="001F7A3A" w:rsidP="001F7A3A">
            <w:pPr>
              <w:pStyle w:val="CellBodyLeft"/>
              <w:numPr>
                <w:ilvl w:val="0"/>
                <w:numId w:val="44"/>
              </w:numPr>
            </w:pPr>
            <w:r w:rsidRPr="007A34EF">
              <w:t xml:space="preserve">Click the “Wake – No GUI” button to send a wake request to the </w:t>
            </w:r>
            <w:r>
              <w:t>SUT</w:t>
            </w:r>
            <w:r w:rsidRPr="007A34EF">
              <w:t xml:space="preserve"> platform to have it wake and keep the display off and audio muted</w:t>
            </w:r>
          </w:p>
          <w:p w14:paraId="7747D757" w14:textId="77777777" w:rsidR="001F7A3A" w:rsidRDefault="001F7A3A" w:rsidP="001F7A3A">
            <w:pPr>
              <w:pStyle w:val="CellBodyLeft"/>
              <w:numPr>
                <w:ilvl w:val="0"/>
                <w:numId w:val="44"/>
              </w:numPr>
              <w:tabs>
                <w:tab w:val="clear" w:pos="720"/>
              </w:tabs>
            </w:pPr>
            <w:r>
              <w:t>Repeat steps 1 and 2</w:t>
            </w:r>
          </w:p>
          <w:p w14:paraId="1574FF80" w14:textId="1A1D10A8" w:rsidR="00D70C16" w:rsidRPr="00D70C16" w:rsidRDefault="001F7A3A" w:rsidP="001F7A3A">
            <w:pPr>
              <w:pStyle w:val="CellBodyLeft"/>
              <w:numPr>
                <w:ilvl w:val="0"/>
                <w:numId w:val="44"/>
              </w:numPr>
              <w:tabs>
                <w:tab w:val="clear" w:pos="720"/>
              </w:tabs>
            </w:pPr>
            <w:r w:rsidRPr="007A34EF">
              <w:t>Click the “Wake – GUI” button to send a wake request to the Client platform to have it wake and turn on the display and audio un-muted.  When the wake occurs, there will be 3 beeps played</w:t>
            </w:r>
          </w:p>
        </w:tc>
        <w:tc>
          <w:tcPr>
            <w:tcW w:w="2570" w:type="dxa"/>
            <w:tcBorders>
              <w:top w:val="single" w:sz="4" w:space="0" w:color="auto"/>
              <w:left w:val="single" w:sz="4" w:space="0" w:color="auto"/>
              <w:bottom w:val="single" w:sz="4" w:space="0" w:color="auto"/>
              <w:right w:val="single" w:sz="4" w:space="0" w:color="auto"/>
            </w:tcBorders>
            <w:shd w:val="clear" w:color="auto" w:fill="auto"/>
          </w:tcPr>
          <w:p w14:paraId="447A9276" w14:textId="5D67D5AC" w:rsidR="00D70C16" w:rsidRPr="00D70C16" w:rsidRDefault="00D70C16" w:rsidP="00CB0743">
            <w:pPr>
              <w:pStyle w:val="CellBodyLeft"/>
            </w:pPr>
            <w:r w:rsidRPr="00D70C16">
              <w:t xml:space="preserve">Verify that Remote Wake coexists with </w:t>
            </w:r>
            <w:r w:rsidR="00CB0743">
              <w:t>Rapid Start</w:t>
            </w:r>
            <w:r w:rsidRPr="00D70C16">
              <w:t xml:space="preserve"> disabled and en</w:t>
            </w:r>
            <w:bookmarkStart w:id="79" w:name="_GoBack"/>
            <w:bookmarkEnd w:id="79"/>
            <w:r w:rsidRPr="00D70C16">
              <w:t xml:space="preserve">abled; Remote Wake is able to wake the SUT (system under Test) </w:t>
            </w:r>
            <w:r w:rsidR="00CB0743">
              <w:t xml:space="preserve">in Rapid Start S4 </w:t>
            </w:r>
            <w:r w:rsidRPr="00D70C16">
              <w:t>power state</w:t>
            </w:r>
          </w:p>
        </w:tc>
      </w:tr>
    </w:tbl>
    <w:p w14:paraId="3ED1236C" w14:textId="77777777" w:rsidR="00940BF7" w:rsidRPr="004F06F6" w:rsidRDefault="004F06F6" w:rsidP="004F06F6">
      <w:pPr>
        <w:tabs>
          <w:tab w:val="left" w:pos="1820"/>
        </w:tabs>
        <w:rPr>
          <w:sz w:val="20"/>
        </w:rPr>
      </w:pPr>
      <w:r w:rsidRPr="004F06F6">
        <w:rPr>
          <w:sz w:val="20"/>
        </w:rPr>
        <w:tab/>
      </w:r>
    </w:p>
    <w:p w14:paraId="1BA4E205" w14:textId="1E29CB5D" w:rsidR="00456680" w:rsidRDefault="00456680" w:rsidP="0046439B">
      <w:pPr>
        <w:pStyle w:val="EndofChapter"/>
        <w:jc w:val="left"/>
      </w:pPr>
    </w:p>
    <w:bookmarkEnd w:id="78"/>
    <w:bookmarkEnd w:id="5"/>
    <w:bookmarkEnd w:id="6"/>
    <w:bookmarkEnd w:id="7"/>
    <w:bookmarkEnd w:id="8"/>
    <w:p w14:paraId="3FC83F8B" w14:textId="2E968216" w:rsidR="00C76F59" w:rsidRDefault="00C76F59" w:rsidP="00940BF7">
      <w:pPr>
        <w:pStyle w:val="EndofChapter"/>
      </w:pPr>
    </w:p>
    <w:sectPr w:rsidR="00C76F59" w:rsidSect="00245A37">
      <w:headerReference w:type="even" r:id="rId17"/>
      <w:headerReference w:type="default" r:id="rId18"/>
      <w:footerReference w:type="even" r:id="rId19"/>
      <w:footerReference w:type="default" r:id="rId20"/>
      <w:headerReference w:type="first" r:id="rId21"/>
      <w:footerReference w:type="first" r:id="rId22"/>
      <w:pgSz w:w="12240" w:h="15840" w:code="1"/>
      <w:pgMar w:top="1960" w:right="1520" w:bottom="1800" w:left="2820" w:header="840" w:footer="124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3EECA" w14:textId="77777777" w:rsidR="007A34EF" w:rsidRDefault="007A34EF" w:rsidP="00D56C82">
      <w:pPr>
        <w:pStyle w:val="CellBodyCenter"/>
      </w:pPr>
      <w:r>
        <w:separator/>
      </w:r>
    </w:p>
  </w:endnote>
  <w:endnote w:type="continuationSeparator" w:id="0">
    <w:p w14:paraId="16D98185" w14:textId="77777777" w:rsidR="007A34EF" w:rsidRDefault="007A34EF"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426EB1" w14:textId="77777777" w:rsidR="007A34EF" w:rsidRPr="00DC4887" w:rsidRDefault="007A34EF" w:rsidP="001D4F19">
    <w:pPr>
      <w:pStyle w:val="Footer"/>
      <w:widowControl w:val="0"/>
      <w:tabs>
        <w:tab w:val="center" w:pos="2880"/>
      </w:tabs>
      <w:ind w:left="-1300"/>
      <w:jc w:val="center"/>
      <w:rPr>
        <w:szCs w:val="16"/>
      </w:rPr>
    </w:pPr>
    <w:r>
      <w:rPr>
        <w:rStyle w:val="PageNumber"/>
      </w:rPr>
      <w:fldChar w:fldCharType="begin"/>
    </w:r>
    <w:r>
      <w:rPr>
        <w:rStyle w:val="PageNumber"/>
      </w:rPr>
      <w:instrText xml:space="preserve"> PAGE </w:instrText>
    </w:r>
    <w:r>
      <w:rPr>
        <w:rStyle w:val="PageNumber"/>
      </w:rPr>
      <w:fldChar w:fldCharType="separate"/>
    </w:r>
    <w:r w:rsidR="001F7A3A">
      <w:rPr>
        <w:rStyle w:val="PageNumber"/>
        <w:noProof/>
      </w:rPr>
      <w:t>34</w:t>
    </w:r>
    <w:r>
      <w:rPr>
        <w:rStyle w:val="PageNumber"/>
      </w:rPr>
      <w:fldChar w:fldCharType="end"/>
    </w:r>
    <w:r w:rsidRPr="00DC4887">
      <w:rPr>
        <w:szCs w:val="16"/>
      </w:rPr>
      <w:t xml:space="preserve"> </w:t>
    </w:r>
    <w:r w:rsidRPr="00DC4887">
      <w:rPr>
        <w:i/>
        <w:iCs/>
        <w:szCs w:val="16"/>
      </w:rPr>
      <w:tab/>
    </w:r>
    <w:r>
      <w:rPr>
        <w:i/>
        <w:iCs/>
        <w:szCs w:val="16"/>
      </w:rPr>
      <w:t xml:space="preserve">        </w:t>
    </w:r>
    <w:r>
      <w:rPr>
        <w:b/>
        <w:bCs/>
        <w:vanish/>
        <w:color w:val="FF0000"/>
        <w:szCs w:val="16"/>
      </w:rPr>
      <w:t>I</w:t>
    </w:r>
    <w:r>
      <w:rPr>
        <w:b/>
        <w:bCs/>
        <w:color w:val="FF0000"/>
        <w:szCs w:val="16"/>
      </w:rPr>
      <w:t>Intel Confidential</w:t>
    </w:r>
    <w:r w:rsidRPr="00DC4887">
      <w:rPr>
        <w:szCs w:val="16"/>
      </w:rPr>
      <w:tab/>
    </w:r>
    <w:r>
      <w:rPr>
        <w:szCs w:val="16"/>
      </w:rPr>
      <w:t>515425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8861134" w14:textId="77777777" w:rsidR="007A34EF" w:rsidRPr="00DC4887" w:rsidRDefault="007A34EF" w:rsidP="001D4F19">
    <w:pPr>
      <w:pStyle w:val="Footer"/>
      <w:widowControl w:val="0"/>
      <w:tabs>
        <w:tab w:val="left" w:pos="2880"/>
      </w:tabs>
      <w:ind w:left="-1300"/>
      <w:jc w:val="center"/>
      <w:rPr>
        <w:szCs w:val="16"/>
      </w:rPr>
    </w:pPr>
    <w:r>
      <w:rPr>
        <w:szCs w:val="16"/>
      </w:rPr>
      <w:t>515425</w:t>
    </w:r>
    <w:r>
      <w:rPr>
        <w:i/>
        <w:iCs/>
        <w:szCs w:val="16"/>
      </w:rPr>
      <w:t xml:space="preserve">                               </w:t>
    </w:r>
    <w:r>
      <w:rPr>
        <w:i/>
        <w:iCs/>
        <w:szCs w:val="16"/>
      </w:rPr>
      <w:tab/>
      <w:t xml:space="preserve"> </w:t>
    </w:r>
    <w:r>
      <w:rPr>
        <w:b/>
        <w:bCs/>
        <w:color w:val="FF0000"/>
        <w:szCs w:val="16"/>
      </w:rPr>
      <w:t>Intel Confidential</w:t>
    </w:r>
    <w:r>
      <w:rPr>
        <w:b/>
        <w:bCs/>
        <w:color w:val="FF0000"/>
        <w:szCs w:val="16"/>
      </w:rPr>
      <w:tab/>
    </w:r>
    <w:r w:rsidRPr="00DC4887">
      <w:rPr>
        <w:szCs w:val="16"/>
      </w:rPr>
      <w:tab/>
    </w:r>
    <w:r w:rsidRPr="00DC4887">
      <w:rPr>
        <w:szCs w:val="16"/>
      </w:rPr>
      <w:fldChar w:fldCharType="begin"/>
    </w:r>
    <w:r w:rsidRPr="00DC4887">
      <w:rPr>
        <w:szCs w:val="16"/>
      </w:rPr>
      <w:instrText xml:space="preserve"> PAGE </w:instrText>
    </w:r>
    <w:r w:rsidRPr="00DC4887">
      <w:rPr>
        <w:szCs w:val="16"/>
      </w:rPr>
      <w:fldChar w:fldCharType="separate"/>
    </w:r>
    <w:r w:rsidR="001F7A3A">
      <w:rPr>
        <w:noProof/>
        <w:szCs w:val="16"/>
      </w:rPr>
      <w:t>35</w:t>
    </w:r>
    <w:r w:rsidRPr="00DC4887">
      <w:rPr>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EDDA4EB" w14:textId="77777777" w:rsidR="007A34EF" w:rsidRPr="009F0C13" w:rsidRDefault="007A34EF" w:rsidP="009F0C13">
    <w:pPr>
      <w:spacing w:before="0"/>
      <w:jc w:val="right"/>
      <w:rPr>
        <w:rFonts w:cs="Arial"/>
      </w:rPr>
    </w:pPr>
    <w:r>
      <w:t>Document: 515425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76929" w14:textId="77777777" w:rsidR="007A34EF" w:rsidRDefault="007A34EF" w:rsidP="00D56C82">
      <w:pPr>
        <w:pStyle w:val="CellBodyCenter"/>
      </w:pPr>
      <w:r>
        <w:separator/>
      </w:r>
    </w:p>
  </w:footnote>
  <w:footnote w:type="continuationSeparator" w:id="0">
    <w:p w14:paraId="0C51F76A" w14:textId="77777777" w:rsidR="007A34EF" w:rsidRDefault="007A34EF" w:rsidP="00D56C82">
      <w:pPr>
        <w:pStyle w:val="CellBodyCente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61A73A" w14:textId="003BB15F" w:rsidR="007A34EF" w:rsidRDefault="007A34EF" w:rsidP="00296CDE">
    <w:pPr>
      <w:pStyle w:val="Header"/>
      <w:tabs>
        <w:tab w:val="clear" w:pos="4320"/>
        <w:tab w:val="clear" w:pos="8640"/>
        <w:tab w:val="center" w:pos="3290"/>
        <w:tab w:val="right" w:pos="7900"/>
      </w:tabs>
      <w:spacing w:before="40" w:line="160" w:lineRule="atLeast"/>
      <w:ind w:left="20" w:right="60" w:hanging="1320"/>
      <w:jc w:val="right"/>
    </w:pPr>
    <w:r>
      <w:rPr>
        <w:noProof/>
      </w:rPr>
      <w:pict w14:anchorId="1602B08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17.65pt;height:139.2pt;rotation:315;z-index:-251653632;mso-wrap-edited:f;mso-position-horizontal:center;mso-position-horizontal-relative:margin;mso-position-vertical:center;mso-position-vertical-relative:margin" wrapcoords="21522 4529 14464 4645 14425 9406 11943 4529 11168 4645 10392 10683 8415 5922 7717 4412 7523 4645 5584 4645 5506 5458 3490 5458 2985 4877 2287 4529 1279 4529 542 4877 581 17187 775 17883 2365 18000 3024 17419 3684 16838 4149 15561 5739 18000 5778 17883 6204 17767 6243 17651 6321 16838 6321 14167 6670 12658 7833 16025 9074 18580 9384 18000 10160 17883 10276 17535 10470 16141 10780 14400 11594 14283 12292 16258 13533 18348 13882 17767 13417 14516 15046 17883 15162 17767 15201 17187 15240 11845 16868 11612 17993 14980 19622 18464 19971 17767 19971 7896 20475 6503 21561 6387 21638 6270 21677 4993 21522 4529" fillcolor="silver" stroked="f">
          <v:textpath style="font-family:&quot;Verdana&quot;;font-size:1pt" string="DRAFT"/>
          <w10:wrap anchorx="margin" anchory="margin"/>
        </v:shape>
      </w:pict>
    </w:r>
    <w:r>
      <w:rPr>
        <w:noProof/>
      </w:rPr>
      <w:drawing>
        <wp:anchor distT="0" distB="0" distL="114300" distR="114300" simplePos="0" relativeHeight="251657728" behindDoc="1" locked="0" layoutInCell="1" allowOverlap="1" wp14:anchorId="4C5AD58B" wp14:editId="53BF0BAA">
          <wp:simplePos x="0" y="0"/>
          <wp:positionH relativeFrom="column">
            <wp:posOffset>-939165</wp:posOffset>
          </wp:positionH>
          <wp:positionV relativeFrom="paragraph">
            <wp:posOffset>-187960</wp:posOffset>
          </wp:positionV>
          <wp:extent cx="1257300" cy="951865"/>
          <wp:effectExtent l="0" t="0" r="0" b="0"/>
          <wp:wrapNone/>
          <wp:docPr id="16" name="Picture 16"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a:ln w="9525">
                    <a:noFill/>
                    <a:miter lim="800000"/>
                    <a:headEnd/>
                    <a:tailEnd/>
                  </a:ln>
                </pic:spPr>
              </pic:pic>
            </a:graphicData>
          </a:graphic>
        </wp:anchor>
      </w:drawing>
    </w:r>
  </w:p>
  <w:p w14:paraId="0159256E" w14:textId="77777777" w:rsidR="007A34EF" w:rsidRDefault="007A34EF" w:rsidP="00296CDE">
    <w:pPr>
      <w:pStyle w:val="Header"/>
      <w:tabs>
        <w:tab w:val="clear" w:pos="4320"/>
        <w:tab w:val="clear" w:pos="8640"/>
        <w:tab w:val="center" w:pos="3290"/>
        <w:tab w:val="right" w:pos="7900"/>
      </w:tabs>
      <w:spacing w:before="40" w:line="160" w:lineRule="atLeast"/>
      <w:ind w:left="20" w:right="60" w:hanging="1320"/>
      <w:jc w:val="right"/>
    </w:pPr>
    <w:fldSimple w:instr=" STYLEREF &quot;Heading 1&quot; \* MERGEFORMAT ">
      <w:r w:rsidR="001F7A3A">
        <w:rPr>
          <w:noProof/>
        </w:rPr>
        <w:t>Remote Wake</w:t>
      </w:r>
    </w:fldSimple>
  </w:p>
  <w:p w14:paraId="53FD99C4" w14:textId="77777777" w:rsidR="007A34EF" w:rsidRDefault="007A34EF" w:rsidP="00296CDE">
    <w:pPr>
      <w:pStyle w:val="Header"/>
      <w:tabs>
        <w:tab w:val="clear" w:pos="4320"/>
        <w:tab w:val="clear" w:pos="8640"/>
        <w:tab w:val="right" w:pos="7920"/>
      </w:tabs>
      <w:spacing w:line="160" w:lineRule="atLeast"/>
      <w:ind w:right="100"/>
      <w:jc w:val="right"/>
    </w:pPr>
  </w:p>
  <w:p w14:paraId="4300E5DF" w14:textId="77777777" w:rsidR="007A34EF" w:rsidRDefault="007A34EF" w:rsidP="00245A37">
    <w:pPr>
      <w:pStyle w:val="Header"/>
      <w:tabs>
        <w:tab w:val="clear" w:pos="4320"/>
        <w:tab w:val="clear" w:pos="8640"/>
        <w:tab w:val="right" w:pos="7920"/>
      </w:tabs>
      <w:spacing w:line="160" w:lineRule="atLeast"/>
      <w:ind w:right="100"/>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F8C7F4" w14:textId="32D4FEF2" w:rsidR="007A34EF" w:rsidRDefault="007A34EF">
    <w:pPr>
      <w:pStyle w:val="Header"/>
      <w:tabs>
        <w:tab w:val="clear" w:pos="4320"/>
        <w:tab w:val="clear" w:pos="8640"/>
        <w:tab w:val="center" w:pos="3290"/>
        <w:tab w:val="right" w:pos="7900"/>
      </w:tabs>
      <w:spacing w:before="40" w:line="160" w:lineRule="atLeast"/>
      <w:ind w:left="20" w:right="60" w:hanging="1320"/>
    </w:pPr>
    <w:r>
      <w:rPr>
        <w:noProof/>
      </w:rPr>
      <w:pict w14:anchorId="70FCF1C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17.65pt;height:139.2pt;rotation:315;z-index:-251655680;mso-wrap-edited:f;mso-position-horizontal:center;mso-position-horizontal-relative:margin;mso-position-vertical:center;mso-position-vertical-relative:margin" wrapcoords="21522 4529 14464 4645 14425 9406 11943 4529 11168 4645 10392 10683 8415 5922 7717 4412 7523 4645 5584 4645 5506 5458 3490 5458 2985 4877 2287 4529 1279 4529 542 4877 581 17187 775 17883 2365 18000 3024 17419 3684 16838 4149 15561 5739 18000 5778 17883 6204 17767 6243 17651 6321 16838 6321 14167 6670 12658 7833 16025 9074 18580 9384 18000 10160 17883 10276 17535 10470 16141 10780 14400 11594 14283 12292 16258 13533 18348 13882 17767 13417 14516 15046 17883 15162 17767 15201 17187 15240 11845 16868 11612 17993 14980 19622 18464 19971 17767 19971 7896 20475 6503 21561 6387 21638 6270 21677 4993 21522 4529" fillcolor="silver" stroked="f">
          <v:textpath style="font-family:&quot;Verdana&quot;;font-size:1pt" string="DRAFT"/>
          <w10:wrap anchorx="margin" anchory="margin"/>
        </v:shape>
      </w:pict>
    </w:r>
    <w:r>
      <w:rPr>
        <w:noProof/>
      </w:rPr>
      <w:drawing>
        <wp:anchor distT="0" distB="0" distL="114300" distR="114300" simplePos="0" relativeHeight="251658752" behindDoc="1" locked="0" layoutInCell="1" allowOverlap="1" wp14:anchorId="632F4E40" wp14:editId="28D9D0C2">
          <wp:simplePos x="0" y="0"/>
          <wp:positionH relativeFrom="column">
            <wp:posOffset>3975735</wp:posOffset>
          </wp:positionH>
          <wp:positionV relativeFrom="paragraph">
            <wp:posOffset>-187960</wp:posOffset>
          </wp:positionV>
          <wp:extent cx="1257300" cy="951865"/>
          <wp:effectExtent l="0" t="0" r="0" b="0"/>
          <wp:wrapNone/>
          <wp:docPr id="17" name="Picture 17"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a:ln w="9525">
                    <a:noFill/>
                    <a:miter lim="800000"/>
                    <a:headEnd/>
                    <a:tailEnd/>
                  </a:ln>
                </pic:spPr>
              </pic:pic>
            </a:graphicData>
          </a:graphic>
        </wp:anchor>
      </w:drawing>
    </w:r>
  </w:p>
  <w:p w14:paraId="1E1BC392" w14:textId="77777777" w:rsidR="007A34EF" w:rsidRDefault="007A34EF">
    <w:pPr>
      <w:pStyle w:val="Header"/>
      <w:tabs>
        <w:tab w:val="clear" w:pos="4320"/>
        <w:tab w:val="clear" w:pos="8640"/>
        <w:tab w:val="center" w:pos="3290"/>
        <w:tab w:val="right" w:pos="7900"/>
      </w:tabs>
      <w:spacing w:before="40" w:line="160" w:lineRule="atLeast"/>
      <w:ind w:left="20" w:right="60" w:hanging="1320"/>
    </w:pPr>
    <w:fldSimple w:instr=" STYLEREF &quot;Heading 1&quot; \* MERGEFORMAT ">
      <w:r w:rsidR="001F7A3A">
        <w:rPr>
          <w:noProof/>
        </w:rPr>
        <w:t>Remote Wake</w:t>
      </w:r>
    </w:fldSimple>
  </w:p>
  <w:p w14:paraId="2A2A691E" w14:textId="77777777" w:rsidR="007A34EF" w:rsidRDefault="007A34EF" w:rsidP="00F12860">
    <w:pPr>
      <w:pStyle w:val="Header"/>
      <w:tabs>
        <w:tab w:val="clear" w:pos="4320"/>
        <w:tab w:val="clear" w:pos="8640"/>
        <w:tab w:val="center" w:pos="3290"/>
      </w:tabs>
      <w:spacing w:before="40" w:line="160" w:lineRule="atLeast"/>
      <w:ind w:left="20" w:right="60" w:hanging="1320"/>
    </w:pPr>
  </w:p>
  <w:p w14:paraId="380F7CC4" w14:textId="77777777" w:rsidR="007A34EF" w:rsidRDefault="007A34EF" w:rsidP="00F12860">
    <w:pPr>
      <w:pStyle w:val="Header"/>
      <w:tabs>
        <w:tab w:val="clear" w:pos="4320"/>
        <w:tab w:val="clear" w:pos="8640"/>
        <w:tab w:val="center" w:pos="3290"/>
      </w:tabs>
      <w:spacing w:before="40" w:line="160" w:lineRule="atLeast"/>
      <w:ind w:left="20" w:right="60" w:hanging="13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A31DB1" w14:textId="045CFE13" w:rsidR="007A34EF" w:rsidRDefault="007A34EF">
    <w:pPr>
      <w:pStyle w:val="Header"/>
    </w:pPr>
    <w:r>
      <w:rPr>
        <w:noProof/>
      </w:rPr>
      <w:pict w14:anchorId="55CF14C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17.65pt;height:139.2pt;rotation:315;z-index:-251651584;mso-wrap-edited:f;mso-position-horizontal:center;mso-position-horizontal-relative:margin;mso-position-vertical:center;mso-position-vertical-relative:margin" wrapcoords="21522 4529 14464 4645 14425 9406 11943 4529 11168 4645 10392 10683 8415 5922 7717 4412 7523 4645 5584 4645 5506 5458 3490 5458 2985 4877 2287 4529 1279 4529 542 4877 581 17187 775 17883 2365 18000 3024 17419 3684 16838 4149 15561 5739 18000 5778 17883 6204 17767 6243 17651 6321 16838 6321 14167 6670 12658 7833 16025 9074 18580 9384 18000 10160 17883 10276 17535 10470 16141 10780 14400 11594 14283 12292 16258 13533 18348 13882 17767 13417 14516 15046 17883 15162 17767 15201 17187 15240 11845 16868 11612 17993 14980 19622 18464 19971 17767 19971 7896 20475 6503 21561 6387 21638 6270 21677 4993 21522 4529" fillcolor="silver" stroked="f">
          <v:textpath style="font-family:&quot;Verdana&quot;;font-size:1pt" string="DRAFT"/>
          <w10:wrap anchorx="margin" anchory="margin"/>
        </v:shape>
      </w:pict>
    </w:r>
    <w:r>
      <w:rPr>
        <w:noProof/>
      </w:rPr>
      <w:drawing>
        <wp:anchor distT="0" distB="0" distL="114300" distR="114300" simplePos="0" relativeHeight="251656704" behindDoc="1" locked="0" layoutInCell="1" allowOverlap="1" wp14:anchorId="472A5E58" wp14:editId="3F7234D4">
          <wp:simplePos x="0" y="0"/>
          <wp:positionH relativeFrom="column">
            <wp:posOffset>3686175</wp:posOffset>
          </wp:positionH>
          <wp:positionV relativeFrom="paragraph">
            <wp:posOffset>-295275</wp:posOffset>
          </wp:positionV>
          <wp:extent cx="1600200" cy="1211580"/>
          <wp:effectExtent l="0" t="0" r="0" b="0"/>
          <wp:wrapNone/>
          <wp:docPr id="15" name="Picture 15"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l_rgb_100"/>
                  <pic:cNvPicPr>
                    <a:picLocks noChangeAspect="1" noChangeArrowheads="1"/>
                  </pic:cNvPicPr>
                </pic:nvPicPr>
                <pic:blipFill>
                  <a:blip r:embed="rId1"/>
                  <a:srcRect/>
                  <a:stretch>
                    <a:fillRect/>
                  </a:stretch>
                </pic:blipFill>
                <pic:spPr bwMode="auto">
                  <a:xfrm>
                    <a:off x="0" y="0"/>
                    <a:ext cx="1600200" cy="121158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4BE8"/>
    <w:multiLevelType w:val="multilevel"/>
    <w:tmpl w:val="317487C2"/>
    <w:lvl w:ilvl="0">
      <w:start w:val="1"/>
      <w:numFmt w:val="decimal"/>
      <w:pStyle w:val="Heading1"/>
      <w:lvlText w:val="%1"/>
      <w:lvlJc w:val="left"/>
      <w:pPr>
        <w:tabs>
          <w:tab w:val="num" w:pos="0"/>
        </w:tabs>
        <w:ind w:left="0" w:hanging="1300"/>
      </w:pPr>
      <w:rPr>
        <w:rFonts w:hint="default"/>
      </w:rPr>
    </w:lvl>
    <w:lvl w:ilvl="1">
      <w:start w:val="1"/>
      <w:numFmt w:val="decimal"/>
      <w:pStyle w:val="Heading2"/>
      <w:lvlText w:val="%1.%2"/>
      <w:lvlJc w:val="left"/>
      <w:pPr>
        <w:tabs>
          <w:tab w:val="num" w:pos="0"/>
        </w:tabs>
        <w:ind w:left="0" w:hanging="1300"/>
      </w:pPr>
      <w:rPr>
        <w:rFonts w:hint="default"/>
      </w:rPr>
    </w:lvl>
    <w:lvl w:ilvl="2">
      <w:start w:val="1"/>
      <w:numFmt w:val="decimal"/>
      <w:pStyle w:val="Heading3"/>
      <w:lvlText w:val="%1.%2.%3"/>
      <w:lvlJc w:val="left"/>
      <w:pPr>
        <w:tabs>
          <w:tab w:val="num" w:pos="0"/>
        </w:tabs>
        <w:ind w:left="0" w:hanging="1300"/>
      </w:pPr>
      <w:rPr>
        <w:rFonts w:hint="default"/>
      </w:rPr>
    </w:lvl>
    <w:lvl w:ilvl="3">
      <w:start w:val="1"/>
      <w:numFmt w:val="decimal"/>
      <w:pStyle w:val="Heading4"/>
      <w:lvlText w:val="%1.%2.%3.%4"/>
      <w:lvlJc w:val="left"/>
      <w:pPr>
        <w:tabs>
          <w:tab w:val="num" w:pos="500"/>
        </w:tabs>
        <w:ind w:left="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4BF1766"/>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635E6"/>
    <w:multiLevelType w:val="hybridMultilevel"/>
    <w:tmpl w:val="2550E274"/>
    <w:lvl w:ilvl="0" w:tplc="60F61626">
      <w:start w:val="1"/>
      <w:numFmt w:val="decimal"/>
      <w:lvlText w:val="%1."/>
      <w:lvlJc w:val="left"/>
      <w:pPr>
        <w:ind w:left="38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nsid w:val="15A62D8E"/>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77BC8"/>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AF58CF"/>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EE3EC9"/>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36B29"/>
    <w:multiLevelType w:val="hybridMultilevel"/>
    <w:tmpl w:val="6E5C45EA"/>
    <w:lvl w:ilvl="0" w:tplc="A7667D92">
      <w:start w:val="1"/>
      <w:numFmt w:val="bullet"/>
      <w:pStyle w:val="Bulletauto"/>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0B063C"/>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2396E"/>
    <w:multiLevelType w:val="hybridMultilevel"/>
    <w:tmpl w:val="FE3E2232"/>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6635E3"/>
    <w:multiLevelType w:val="hybridMultilevel"/>
    <w:tmpl w:val="116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EF60A2C"/>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180AED"/>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5">
    <w:nsid w:val="22C350C3"/>
    <w:multiLevelType w:val="hybridMultilevel"/>
    <w:tmpl w:val="886AB3E0"/>
    <w:lvl w:ilvl="0" w:tplc="04090011">
      <w:start w:val="1"/>
      <w:numFmt w:val="decimal"/>
      <w:lvlText w:val="%1)"/>
      <w:lvlJc w:val="left"/>
      <w:pPr>
        <w:ind w:left="720" w:hanging="360"/>
      </w:pPr>
      <w:rPr>
        <w:rFonts w:hint="default"/>
      </w:rPr>
    </w:lvl>
    <w:lvl w:ilvl="1" w:tplc="4112D6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46430F"/>
    <w:multiLevelType w:val="multilevel"/>
    <w:tmpl w:val="FF949D7E"/>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252F279F"/>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9E50076"/>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8B0FFA"/>
    <w:multiLevelType w:val="hybridMultilevel"/>
    <w:tmpl w:val="886AB3E0"/>
    <w:lvl w:ilvl="0" w:tplc="04090011">
      <w:start w:val="1"/>
      <w:numFmt w:val="decimal"/>
      <w:lvlText w:val="%1)"/>
      <w:lvlJc w:val="left"/>
      <w:pPr>
        <w:ind w:left="720" w:hanging="360"/>
      </w:pPr>
      <w:rPr>
        <w:rFonts w:hint="default"/>
      </w:rPr>
    </w:lvl>
    <w:lvl w:ilvl="1" w:tplc="4112D6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BB2E48"/>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C033A5"/>
    <w:multiLevelType w:val="hybridMultilevel"/>
    <w:tmpl w:val="FFBC957C"/>
    <w:lvl w:ilvl="0" w:tplc="60F61626">
      <w:start w:val="1"/>
      <w:numFmt w:val="decimal"/>
      <w:lvlText w:val="%1."/>
      <w:lvlJc w:val="left"/>
      <w:pPr>
        <w:ind w:left="38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3">
    <w:nsid w:val="33824A94"/>
    <w:multiLevelType w:val="hybridMultilevel"/>
    <w:tmpl w:val="FFBC957C"/>
    <w:lvl w:ilvl="0" w:tplc="60F61626">
      <w:start w:val="1"/>
      <w:numFmt w:val="decimal"/>
      <w:lvlText w:val="%1."/>
      <w:lvlJc w:val="left"/>
      <w:pPr>
        <w:ind w:left="38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4">
    <w:nsid w:val="388D3625"/>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D448BD"/>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8139B2"/>
    <w:multiLevelType w:val="multilevel"/>
    <w:tmpl w:val="B888D0C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27">
    <w:nsid w:val="3BFF5522"/>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8D1778"/>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D80471"/>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027593"/>
    <w:multiLevelType w:val="hybridMultilevel"/>
    <w:tmpl w:val="74705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A35EF1"/>
    <w:multiLevelType w:val="hybridMultilevel"/>
    <w:tmpl w:val="2C4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EB47CD"/>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34">
    <w:nsid w:val="51ED390D"/>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rPr>
    </w:lvl>
  </w:abstractNum>
  <w:abstractNum w:abstractNumId="36">
    <w:nsid w:val="54BE32D3"/>
    <w:multiLevelType w:val="singleLevel"/>
    <w:tmpl w:val="32AC6512"/>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rPr>
    </w:lvl>
  </w:abstractNum>
  <w:abstractNum w:abstractNumId="37">
    <w:nsid w:val="55FB52CF"/>
    <w:multiLevelType w:val="singleLevel"/>
    <w:tmpl w:val="7E16716E"/>
    <w:lvl w:ilvl="0">
      <w:start w:val="1"/>
      <w:numFmt w:val="bullet"/>
      <w:pStyle w:val="BulletSub"/>
      <w:lvlText w:val=""/>
      <w:lvlJc w:val="left"/>
      <w:pPr>
        <w:tabs>
          <w:tab w:val="num" w:pos="720"/>
        </w:tabs>
        <w:ind w:left="360" w:hanging="360"/>
      </w:pPr>
      <w:rPr>
        <w:rFonts w:ascii="Symbol" w:hAnsi="Symbol" w:hint="default"/>
      </w:rPr>
    </w:lvl>
  </w:abstractNum>
  <w:abstractNum w:abstractNumId="38">
    <w:nsid w:val="56C513E8"/>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C620B0"/>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7B2809"/>
    <w:multiLevelType w:val="multilevel"/>
    <w:tmpl w:val="92AAE5EC"/>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1">
    <w:nsid w:val="5D4F74C8"/>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D9D0F1F"/>
    <w:multiLevelType w:val="hybridMultilevel"/>
    <w:tmpl w:val="4B48A02A"/>
    <w:lvl w:ilvl="0" w:tplc="0409000F">
      <w:start w:val="1"/>
      <w:numFmt w:val="decimal"/>
      <w:lvlText w:val="%1."/>
      <w:lvlJc w:val="left"/>
      <w:pPr>
        <w:ind w:left="740" w:hanging="360"/>
      </w:pPr>
      <w:rPr>
        <w:rFont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3">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44">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5">
    <w:nsid w:val="68F263BA"/>
    <w:multiLevelType w:val="hybridMultilevel"/>
    <w:tmpl w:val="886AB3E0"/>
    <w:lvl w:ilvl="0" w:tplc="04090011">
      <w:start w:val="1"/>
      <w:numFmt w:val="decimal"/>
      <w:lvlText w:val="%1)"/>
      <w:lvlJc w:val="left"/>
      <w:pPr>
        <w:ind w:left="720" w:hanging="360"/>
      </w:pPr>
      <w:rPr>
        <w:rFonts w:hint="default"/>
      </w:rPr>
    </w:lvl>
    <w:lvl w:ilvl="1" w:tplc="4112D6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BB0635"/>
    <w:multiLevelType w:val="multilevel"/>
    <w:tmpl w:val="317487C2"/>
    <w:lvl w:ilvl="0">
      <w:start w:val="1"/>
      <w:numFmt w:val="decimal"/>
      <w:lvlText w:val="%1"/>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47">
    <w:nsid w:val="6EC96626"/>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462A22"/>
    <w:multiLevelType w:val="singleLevel"/>
    <w:tmpl w:val="F2E24984"/>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rPr>
    </w:lvl>
  </w:abstractNum>
  <w:abstractNum w:abstractNumId="49">
    <w:nsid w:val="736B210D"/>
    <w:multiLevelType w:val="hybridMultilevel"/>
    <w:tmpl w:val="E54C4FE0"/>
    <w:lvl w:ilvl="0" w:tplc="B7E8B9BC">
      <w:start w:val="1"/>
      <w:numFmt w:val="decimal"/>
      <w:lvlText w:val="%1."/>
      <w:lvlJc w:val="left"/>
      <w:pPr>
        <w:ind w:left="36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3FA19F0"/>
    <w:multiLevelType w:val="hybridMultilevel"/>
    <w:tmpl w:val="A7D66B90"/>
    <w:lvl w:ilvl="0" w:tplc="0409000F">
      <w:start w:val="1"/>
      <w:numFmt w:val="decimal"/>
      <w:lvlText w:val="%1."/>
      <w:lvlJc w:val="left"/>
      <w:pPr>
        <w:ind w:left="1139" w:hanging="360"/>
      </w:pPr>
    </w:lvl>
    <w:lvl w:ilvl="1" w:tplc="04090019">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abstractNum w:abstractNumId="51">
    <w:nsid w:val="75546AEB"/>
    <w:multiLevelType w:val="hybridMultilevel"/>
    <w:tmpl w:val="FAF64028"/>
    <w:lvl w:ilvl="0" w:tplc="60F61626">
      <w:start w:val="1"/>
      <w:numFmt w:val="decimal"/>
      <w:lvlText w:val="%1."/>
      <w:lvlJc w:val="left"/>
      <w:pPr>
        <w:ind w:left="38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2">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3">
    <w:nsid w:val="7736344F"/>
    <w:multiLevelType w:val="hybridMultilevel"/>
    <w:tmpl w:val="DD9A2034"/>
    <w:lvl w:ilvl="0" w:tplc="60F616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75126BD"/>
    <w:multiLevelType w:val="hybridMultilevel"/>
    <w:tmpl w:val="DEC85410"/>
    <w:lvl w:ilvl="0" w:tplc="16341DF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7E02EA9"/>
    <w:multiLevelType w:val="hybridMultilevel"/>
    <w:tmpl w:val="74705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8470545"/>
    <w:multiLevelType w:val="hybridMultilevel"/>
    <w:tmpl w:val="4B48A0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7DCD672D"/>
    <w:multiLevelType w:val="hybridMultilevel"/>
    <w:tmpl w:val="3348DD24"/>
    <w:lvl w:ilvl="0" w:tplc="60F6162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37"/>
  </w:num>
  <w:num w:numId="3">
    <w:abstractNumId w:val="8"/>
  </w:num>
  <w:num w:numId="4">
    <w:abstractNumId w:val="52"/>
  </w:num>
  <w:num w:numId="5">
    <w:abstractNumId w:val="18"/>
  </w:num>
  <w:num w:numId="6">
    <w:abstractNumId w:val="33"/>
  </w:num>
  <w:num w:numId="7">
    <w:abstractNumId w:val="14"/>
  </w:num>
  <w:num w:numId="8">
    <w:abstractNumId w:val="0"/>
  </w:num>
  <w:num w:numId="9">
    <w:abstractNumId w:val="1"/>
  </w:num>
  <w:num w:numId="10">
    <w:abstractNumId w:val="26"/>
  </w:num>
  <w:num w:numId="11">
    <w:abstractNumId w:val="40"/>
  </w:num>
  <w:num w:numId="12">
    <w:abstractNumId w:val="36"/>
  </w:num>
  <w:num w:numId="13">
    <w:abstractNumId w:val="16"/>
  </w:num>
  <w:num w:numId="14">
    <w:abstractNumId w:val="44"/>
  </w:num>
  <w:num w:numId="15">
    <w:abstractNumId w:val="48"/>
  </w:num>
  <w:num w:numId="16">
    <w:abstractNumId w:val="43"/>
  </w:num>
  <w:num w:numId="17">
    <w:abstractNumId w:val="55"/>
  </w:num>
  <w:num w:numId="18">
    <w:abstractNumId w:val="42"/>
  </w:num>
  <w:num w:numId="19">
    <w:abstractNumId w:val="11"/>
  </w:num>
  <w:num w:numId="20">
    <w:abstractNumId w:val="56"/>
  </w:num>
  <w:num w:numId="21">
    <w:abstractNumId w:val="54"/>
  </w:num>
  <w:num w:numId="22">
    <w:abstractNumId w:val="5"/>
  </w:num>
  <w:num w:numId="23">
    <w:abstractNumId w:val="12"/>
  </w:num>
  <w:num w:numId="24">
    <w:abstractNumId w:val="2"/>
  </w:num>
  <w:num w:numId="25">
    <w:abstractNumId w:val="41"/>
  </w:num>
  <w:num w:numId="26">
    <w:abstractNumId w:val="39"/>
  </w:num>
  <w:num w:numId="27">
    <w:abstractNumId w:val="7"/>
  </w:num>
  <w:num w:numId="28">
    <w:abstractNumId w:val="32"/>
  </w:num>
  <w:num w:numId="29">
    <w:abstractNumId w:val="17"/>
  </w:num>
  <w:num w:numId="30">
    <w:abstractNumId w:val="13"/>
  </w:num>
  <w:num w:numId="31">
    <w:abstractNumId w:val="53"/>
  </w:num>
  <w:num w:numId="32">
    <w:abstractNumId w:val="6"/>
  </w:num>
  <w:num w:numId="33">
    <w:abstractNumId w:val="28"/>
  </w:num>
  <w:num w:numId="34">
    <w:abstractNumId w:val="9"/>
  </w:num>
  <w:num w:numId="35">
    <w:abstractNumId w:val="27"/>
  </w:num>
  <w:num w:numId="36">
    <w:abstractNumId w:val="47"/>
  </w:num>
  <w:num w:numId="37">
    <w:abstractNumId w:val="34"/>
  </w:num>
  <w:num w:numId="38">
    <w:abstractNumId w:val="25"/>
  </w:num>
  <w:num w:numId="39">
    <w:abstractNumId w:val="29"/>
  </w:num>
  <w:num w:numId="40">
    <w:abstractNumId w:val="24"/>
  </w:num>
  <w:num w:numId="41">
    <w:abstractNumId w:val="38"/>
  </w:num>
  <w:num w:numId="42">
    <w:abstractNumId w:val="4"/>
  </w:num>
  <w:num w:numId="43">
    <w:abstractNumId w:val="21"/>
  </w:num>
  <w:num w:numId="44">
    <w:abstractNumId w:val="57"/>
  </w:num>
  <w:num w:numId="45">
    <w:abstractNumId w:val="49"/>
  </w:num>
  <w:num w:numId="46">
    <w:abstractNumId w:val="19"/>
  </w:num>
  <w:num w:numId="47">
    <w:abstractNumId w:val="3"/>
  </w:num>
  <w:num w:numId="48">
    <w:abstractNumId w:val="51"/>
  </w:num>
  <w:num w:numId="49">
    <w:abstractNumId w:val="30"/>
  </w:num>
  <w:num w:numId="50">
    <w:abstractNumId w:val="15"/>
  </w:num>
  <w:num w:numId="51">
    <w:abstractNumId w:val="45"/>
  </w:num>
  <w:num w:numId="52">
    <w:abstractNumId w:val="20"/>
  </w:num>
  <w:num w:numId="53">
    <w:abstractNumId w:val="50"/>
  </w:num>
  <w:num w:numId="54">
    <w:abstractNumId w:val="10"/>
  </w:num>
  <w:num w:numId="55">
    <w:abstractNumId w:val="31"/>
  </w:num>
  <w:num w:numId="56">
    <w:abstractNumId w:val="23"/>
  </w:num>
  <w:num w:numId="57">
    <w:abstractNumId w:val="22"/>
  </w:num>
  <w:num w:numId="58">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linkStyle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E3"/>
    <w:rsid w:val="00005AB6"/>
    <w:rsid w:val="00010391"/>
    <w:rsid w:val="000111A8"/>
    <w:rsid w:val="00014D58"/>
    <w:rsid w:val="00015B50"/>
    <w:rsid w:val="00020BBC"/>
    <w:rsid w:val="00022729"/>
    <w:rsid w:val="00026347"/>
    <w:rsid w:val="00033FCD"/>
    <w:rsid w:val="00037A53"/>
    <w:rsid w:val="00047688"/>
    <w:rsid w:val="00052AC9"/>
    <w:rsid w:val="00052C2D"/>
    <w:rsid w:val="0005361D"/>
    <w:rsid w:val="00063A2D"/>
    <w:rsid w:val="00075B03"/>
    <w:rsid w:val="000825C2"/>
    <w:rsid w:val="000957B7"/>
    <w:rsid w:val="000A5131"/>
    <w:rsid w:val="000A56F7"/>
    <w:rsid w:val="000B28BD"/>
    <w:rsid w:val="000B3AB1"/>
    <w:rsid w:val="000B480D"/>
    <w:rsid w:val="000C00F6"/>
    <w:rsid w:val="000C074E"/>
    <w:rsid w:val="000C4B8E"/>
    <w:rsid w:val="000C4E9A"/>
    <w:rsid w:val="000C6CCE"/>
    <w:rsid w:val="000D6E62"/>
    <w:rsid w:val="000E0B97"/>
    <w:rsid w:val="000E29A9"/>
    <w:rsid w:val="000E37FB"/>
    <w:rsid w:val="000E4D8D"/>
    <w:rsid w:val="000E5C47"/>
    <w:rsid w:val="000E77DF"/>
    <w:rsid w:val="000F586D"/>
    <w:rsid w:val="000F7777"/>
    <w:rsid w:val="001056A1"/>
    <w:rsid w:val="00116E39"/>
    <w:rsid w:val="00120697"/>
    <w:rsid w:val="0012310B"/>
    <w:rsid w:val="0013193E"/>
    <w:rsid w:val="00131F8A"/>
    <w:rsid w:val="00143401"/>
    <w:rsid w:val="00155DD2"/>
    <w:rsid w:val="001652AC"/>
    <w:rsid w:val="00166307"/>
    <w:rsid w:val="001773B6"/>
    <w:rsid w:val="00181F3A"/>
    <w:rsid w:val="00182DC0"/>
    <w:rsid w:val="00185172"/>
    <w:rsid w:val="00185CF4"/>
    <w:rsid w:val="00191009"/>
    <w:rsid w:val="001A4775"/>
    <w:rsid w:val="001A6ACA"/>
    <w:rsid w:val="001A79BD"/>
    <w:rsid w:val="001C01D4"/>
    <w:rsid w:val="001C1D7A"/>
    <w:rsid w:val="001C7BCB"/>
    <w:rsid w:val="001D4F19"/>
    <w:rsid w:val="001D7E36"/>
    <w:rsid w:val="001E7242"/>
    <w:rsid w:val="001F6374"/>
    <w:rsid w:val="001F7A3A"/>
    <w:rsid w:val="0020707F"/>
    <w:rsid w:val="002107E9"/>
    <w:rsid w:val="00215061"/>
    <w:rsid w:val="002261BC"/>
    <w:rsid w:val="002317F4"/>
    <w:rsid w:val="0023310B"/>
    <w:rsid w:val="00233504"/>
    <w:rsid w:val="0023452B"/>
    <w:rsid w:val="00240677"/>
    <w:rsid w:val="00241061"/>
    <w:rsid w:val="002424A1"/>
    <w:rsid w:val="00245A37"/>
    <w:rsid w:val="00247A1B"/>
    <w:rsid w:val="0025007C"/>
    <w:rsid w:val="00250486"/>
    <w:rsid w:val="002549EB"/>
    <w:rsid w:val="002670ED"/>
    <w:rsid w:val="002708A0"/>
    <w:rsid w:val="002800AD"/>
    <w:rsid w:val="00291654"/>
    <w:rsid w:val="0029243F"/>
    <w:rsid w:val="002941C2"/>
    <w:rsid w:val="00295640"/>
    <w:rsid w:val="00296929"/>
    <w:rsid w:val="00296CDE"/>
    <w:rsid w:val="002A1CDF"/>
    <w:rsid w:val="002A44C5"/>
    <w:rsid w:val="002A5944"/>
    <w:rsid w:val="002A6550"/>
    <w:rsid w:val="002B0836"/>
    <w:rsid w:val="002B513F"/>
    <w:rsid w:val="002B768C"/>
    <w:rsid w:val="002B778A"/>
    <w:rsid w:val="002C085B"/>
    <w:rsid w:val="002C1493"/>
    <w:rsid w:val="002C2B64"/>
    <w:rsid w:val="002C704C"/>
    <w:rsid w:val="002E2899"/>
    <w:rsid w:val="002E794E"/>
    <w:rsid w:val="003037CF"/>
    <w:rsid w:val="00304204"/>
    <w:rsid w:val="00305FB6"/>
    <w:rsid w:val="003168EA"/>
    <w:rsid w:val="003377EB"/>
    <w:rsid w:val="0034137C"/>
    <w:rsid w:val="0034465A"/>
    <w:rsid w:val="0035136C"/>
    <w:rsid w:val="0035319C"/>
    <w:rsid w:val="00353C0D"/>
    <w:rsid w:val="00354159"/>
    <w:rsid w:val="00374605"/>
    <w:rsid w:val="00375CEF"/>
    <w:rsid w:val="00387975"/>
    <w:rsid w:val="0038798D"/>
    <w:rsid w:val="003A0109"/>
    <w:rsid w:val="003A4912"/>
    <w:rsid w:val="003A5599"/>
    <w:rsid w:val="003B21C3"/>
    <w:rsid w:val="003C0A29"/>
    <w:rsid w:val="003C1F9E"/>
    <w:rsid w:val="003C4E0C"/>
    <w:rsid w:val="003D33B5"/>
    <w:rsid w:val="003D68B1"/>
    <w:rsid w:val="003F0539"/>
    <w:rsid w:val="00406922"/>
    <w:rsid w:val="00416255"/>
    <w:rsid w:val="0041696C"/>
    <w:rsid w:val="004239FA"/>
    <w:rsid w:val="004279B1"/>
    <w:rsid w:val="0043054D"/>
    <w:rsid w:val="00432A98"/>
    <w:rsid w:val="0044521D"/>
    <w:rsid w:val="0044757B"/>
    <w:rsid w:val="00452DB4"/>
    <w:rsid w:val="00456680"/>
    <w:rsid w:val="00461B19"/>
    <w:rsid w:val="0046439B"/>
    <w:rsid w:val="00465DD6"/>
    <w:rsid w:val="004720D6"/>
    <w:rsid w:val="00472B28"/>
    <w:rsid w:val="004803D5"/>
    <w:rsid w:val="00483E5E"/>
    <w:rsid w:val="0049511F"/>
    <w:rsid w:val="004A487B"/>
    <w:rsid w:val="004A65AA"/>
    <w:rsid w:val="004B1A48"/>
    <w:rsid w:val="004B6767"/>
    <w:rsid w:val="004C1E43"/>
    <w:rsid w:val="004C26C1"/>
    <w:rsid w:val="004E03F4"/>
    <w:rsid w:val="004E134E"/>
    <w:rsid w:val="004E36A5"/>
    <w:rsid w:val="004E51A5"/>
    <w:rsid w:val="004E7E7B"/>
    <w:rsid w:val="004F06F6"/>
    <w:rsid w:val="004F3795"/>
    <w:rsid w:val="005012DC"/>
    <w:rsid w:val="00501F80"/>
    <w:rsid w:val="005072B5"/>
    <w:rsid w:val="005102C3"/>
    <w:rsid w:val="00522D16"/>
    <w:rsid w:val="0055044C"/>
    <w:rsid w:val="00550C95"/>
    <w:rsid w:val="00554666"/>
    <w:rsid w:val="00555A2C"/>
    <w:rsid w:val="0058353D"/>
    <w:rsid w:val="00586AFE"/>
    <w:rsid w:val="00594F8C"/>
    <w:rsid w:val="00595369"/>
    <w:rsid w:val="005A10B1"/>
    <w:rsid w:val="005A633D"/>
    <w:rsid w:val="005C1709"/>
    <w:rsid w:val="005C6922"/>
    <w:rsid w:val="005C7BE8"/>
    <w:rsid w:val="005E4A8C"/>
    <w:rsid w:val="005F141B"/>
    <w:rsid w:val="005F7653"/>
    <w:rsid w:val="0060719B"/>
    <w:rsid w:val="006117AA"/>
    <w:rsid w:val="0062483A"/>
    <w:rsid w:val="00626DE9"/>
    <w:rsid w:val="00630DE3"/>
    <w:rsid w:val="00635E40"/>
    <w:rsid w:val="00641B95"/>
    <w:rsid w:val="006479B4"/>
    <w:rsid w:val="006524DD"/>
    <w:rsid w:val="00655A21"/>
    <w:rsid w:val="00656796"/>
    <w:rsid w:val="00657B13"/>
    <w:rsid w:val="006617A7"/>
    <w:rsid w:val="00672619"/>
    <w:rsid w:val="006735CC"/>
    <w:rsid w:val="006813DE"/>
    <w:rsid w:val="006840DD"/>
    <w:rsid w:val="00685DD7"/>
    <w:rsid w:val="00690668"/>
    <w:rsid w:val="0069523E"/>
    <w:rsid w:val="006B1ACB"/>
    <w:rsid w:val="006B3FDC"/>
    <w:rsid w:val="006C05B7"/>
    <w:rsid w:val="006C35AE"/>
    <w:rsid w:val="006D7326"/>
    <w:rsid w:val="006E5E6C"/>
    <w:rsid w:val="006E5FE0"/>
    <w:rsid w:val="006E6C73"/>
    <w:rsid w:val="00712513"/>
    <w:rsid w:val="00720387"/>
    <w:rsid w:val="00725F8C"/>
    <w:rsid w:val="00732AE3"/>
    <w:rsid w:val="00732C6D"/>
    <w:rsid w:val="00742122"/>
    <w:rsid w:val="00742402"/>
    <w:rsid w:val="00742CF0"/>
    <w:rsid w:val="0074355B"/>
    <w:rsid w:val="00752FB7"/>
    <w:rsid w:val="007616FB"/>
    <w:rsid w:val="00764DBF"/>
    <w:rsid w:val="007666BF"/>
    <w:rsid w:val="00767DBB"/>
    <w:rsid w:val="00771B8D"/>
    <w:rsid w:val="00773C57"/>
    <w:rsid w:val="007769A0"/>
    <w:rsid w:val="007774D1"/>
    <w:rsid w:val="00790338"/>
    <w:rsid w:val="00792DB7"/>
    <w:rsid w:val="007A34EF"/>
    <w:rsid w:val="007A4864"/>
    <w:rsid w:val="007A6861"/>
    <w:rsid w:val="007B2CEC"/>
    <w:rsid w:val="007B761C"/>
    <w:rsid w:val="007C189F"/>
    <w:rsid w:val="007C2B76"/>
    <w:rsid w:val="007C4DBE"/>
    <w:rsid w:val="007D5030"/>
    <w:rsid w:val="007D50DC"/>
    <w:rsid w:val="007D5A87"/>
    <w:rsid w:val="007D786F"/>
    <w:rsid w:val="007E013B"/>
    <w:rsid w:val="007E5EB8"/>
    <w:rsid w:val="007E676A"/>
    <w:rsid w:val="007F000C"/>
    <w:rsid w:val="007F2ACF"/>
    <w:rsid w:val="00801937"/>
    <w:rsid w:val="008043CE"/>
    <w:rsid w:val="0081369A"/>
    <w:rsid w:val="0082784A"/>
    <w:rsid w:val="00833B18"/>
    <w:rsid w:val="00835D89"/>
    <w:rsid w:val="00842723"/>
    <w:rsid w:val="008500CF"/>
    <w:rsid w:val="0085019A"/>
    <w:rsid w:val="00850579"/>
    <w:rsid w:val="00854C9B"/>
    <w:rsid w:val="00855306"/>
    <w:rsid w:val="0085771D"/>
    <w:rsid w:val="008649BE"/>
    <w:rsid w:val="00865A78"/>
    <w:rsid w:val="00870139"/>
    <w:rsid w:val="00872722"/>
    <w:rsid w:val="00874C17"/>
    <w:rsid w:val="008766D7"/>
    <w:rsid w:val="00880570"/>
    <w:rsid w:val="00886E37"/>
    <w:rsid w:val="008924D8"/>
    <w:rsid w:val="008A07F9"/>
    <w:rsid w:val="008A0A06"/>
    <w:rsid w:val="008A6C7A"/>
    <w:rsid w:val="008B2652"/>
    <w:rsid w:val="008B4B11"/>
    <w:rsid w:val="008B5BAA"/>
    <w:rsid w:val="008B6093"/>
    <w:rsid w:val="008B65A4"/>
    <w:rsid w:val="008C240C"/>
    <w:rsid w:val="008C35C1"/>
    <w:rsid w:val="008E346A"/>
    <w:rsid w:val="008E6C72"/>
    <w:rsid w:val="00901F5F"/>
    <w:rsid w:val="00906025"/>
    <w:rsid w:val="00910354"/>
    <w:rsid w:val="00915235"/>
    <w:rsid w:val="009178F5"/>
    <w:rsid w:val="00924FC4"/>
    <w:rsid w:val="0092587D"/>
    <w:rsid w:val="00925CB5"/>
    <w:rsid w:val="00934903"/>
    <w:rsid w:val="0093540F"/>
    <w:rsid w:val="00940BF7"/>
    <w:rsid w:val="0094603A"/>
    <w:rsid w:val="009464AC"/>
    <w:rsid w:val="00947062"/>
    <w:rsid w:val="0095304A"/>
    <w:rsid w:val="00960DD5"/>
    <w:rsid w:val="00964CE5"/>
    <w:rsid w:val="00965DC2"/>
    <w:rsid w:val="00972229"/>
    <w:rsid w:val="0097407E"/>
    <w:rsid w:val="009752B7"/>
    <w:rsid w:val="00981BE1"/>
    <w:rsid w:val="00982FFD"/>
    <w:rsid w:val="009853CA"/>
    <w:rsid w:val="00987082"/>
    <w:rsid w:val="0098716A"/>
    <w:rsid w:val="00991092"/>
    <w:rsid w:val="00995348"/>
    <w:rsid w:val="009A0F44"/>
    <w:rsid w:val="009A2920"/>
    <w:rsid w:val="009B08AE"/>
    <w:rsid w:val="009B3187"/>
    <w:rsid w:val="009C46B9"/>
    <w:rsid w:val="009C662C"/>
    <w:rsid w:val="009E1E9B"/>
    <w:rsid w:val="009E32F6"/>
    <w:rsid w:val="009F0C13"/>
    <w:rsid w:val="009F3122"/>
    <w:rsid w:val="009F58B9"/>
    <w:rsid w:val="009F6BA2"/>
    <w:rsid w:val="00A00BC5"/>
    <w:rsid w:val="00A034B2"/>
    <w:rsid w:val="00A21BBD"/>
    <w:rsid w:val="00A225CA"/>
    <w:rsid w:val="00A26A12"/>
    <w:rsid w:val="00A36C6C"/>
    <w:rsid w:val="00A41369"/>
    <w:rsid w:val="00A43476"/>
    <w:rsid w:val="00A46CD3"/>
    <w:rsid w:val="00A51599"/>
    <w:rsid w:val="00A5262E"/>
    <w:rsid w:val="00A553B2"/>
    <w:rsid w:val="00A67FDB"/>
    <w:rsid w:val="00A717A7"/>
    <w:rsid w:val="00A94075"/>
    <w:rsid w:val="00A97943"/>
    <w:rsid w:val="00AA54EC"/>
    <w:rsid w:val="00AA6431"/>
    <w:rsid w:val="00AB53FB"/>
    <w:rsid w:val="00AB6A72"/>
    <w:rsid w:val="00AB7318"/>
    <w:rsid w:val="00AC02C4"/>
    <w:rsid w:val="00AC3DE1"/>
    <w:rsid w:val="00AD4046"/>
    <w:rsid w:val="00AD4708"/>
    <w:rsid w:val="00AD549A"/>
    <w:rsid w:val="00AD5A32"/>
    <w:rsid w:val="00AD75C0"/>
    <w:rsid w:val="00AE1AE6"/>
    <w:rsid w:val="00AE3F3B"/>
    <w:rsid w:val="00B167C7"/>
    <w:rsid w:val="00B2594A"/>
    <w:rsid w:val="00B25AF6"/>
    <w:rsid w:val="00B3691C"/>
    <w:rsid w:val="00B4188A"/>
    <w:rsid w:val="00B41DF5"/>
    <w:rsid w:val="00B423F4"/>
    <w:rsid w:val="00B45D94"/>
    <w:rsid w:val="00B45ED2"/>
    <w:rsid w:val="00B50B3D"/>
    <w:rsid w:val="00B7481B"/>
    <w:rsid w:val="00B81AE2"/>
    <w:rsid w:val="00B81E1B"/>
    <w:rsid w:val="00B86305"/>
    <w:rsid w:val="00B91B5A"/>
    <w:rsid w:val="00B91D74"/>
    <w:rsid w:val="00BA0DDD"/>
    <w:rsid w:val="00BA248C"/>
    <w:rsid w:val="00BA3B8D"/>
    <w:rsid w:val="00BA662A"/>
    <w:rsid w:val="00BB6587"/>
    <w:rsid w:val="00BC6FE1"/>
    <w:rsid w:val="00BD4B15"/>
    <w:rsid w:val="00BE1042"/>
    <w:rsid w:val="00BE2813"/>
    <w:rsid w:val="00BF1D86"/>
    <w:rsid w:val="00BF41A2"/>
    <w:rsid w:val="00BF51E3"/>
    <w:rsid w:val="00BF53B2"/>
    <w:rsid w:val="00BF73C0"/>
    <w:rsid w:val="00BF7C27"/>
    <w:rsid w:val="00C003FD"/>
    <w:rsid w:val="00C14287"/>
    <w:rsid w:val="00C15B06"/>
    <w:rsid w:val="00C16557"/>
    <w:rsid w:val="00C17880"/>
    <w:rsid w:val="00C22BCE"/>
    <w:rsid w:val="00C23B78"/>
    <w:rsid w:val="00C24C82"/>
    <w:rsid w:val="00C40AD5"/>
    <w:rsid w:val="00C456FB"/>
    <w:rsid w:val="00C469F2"/>
    <w:rsid w:val="00C507F9"/>
    <w:rsid w:val="00C57F00"/>
    <w:rsid w:val="00C63190"/>
    <w:rsid w:val="00C63FDD"/>
    <w:rsid w:val="00C64ABF"/>
    <w:rsid w:val="00C75D68"/>
    <w:rsid w:val="00C760C6"/>
    <w:rsid w:val="00C76F59"/>
    <w:rsid w:val="00C8496F"/>
    <w:rsid w:val="00C85785"/>
    <w:rsid w:val="00C86078"/>
    <w:rsid w:val="00C877DF"/>
    <w:rsid w:val="00C87F36"/>
    <w:rsid w:val="00C93ABD"/>
    <w:rsid w:val="00CA2624"/>
    <w:rsid w:val="00CA561F"/>
    <w:rsid w:val="00CB02BC"/>
    <w:rsid w:val="00CB0743"/>
    <w:rsid w:val="00CB6E2C"/>
    <w:rsid w:val="00CC05EE"/>
    <w:rsid w:val="00CC4907"/>
    <w:rsid w:val="00CD5FC5"/>
    <w:rsid w:val="00CE7C3A"/>
    <w:rsid w:val="00CF31EA"/>
    <w:rsid w:val="00D000C6"/>
    <w:rsid w:val="00D02B37"/>
    <w:rsid w:val="00D0750C"/>
    <w:rsid w:val="00D141B6"/>
    <w:rsid w:val="00D153F4"/>
    <w:rsid w:val="00D239C5"/>
    <w:rsid w:val="00D25FBE"/>
    <w:rsid w:val="00D56C82"/>
    <w:rsid w:val="00D61172"/>
    <w:rsid w:val="00D614BC"/>
    <w:rsid w:val="00D70C16"/>
    <w:rsid w:val="00D7103D"/>
    <w:rsid w:val="00D7108B"/>
    <w:rsid w:val="00D77EDA"/>
    <w:rsid w:val="00D822FF"/>
    <w:rsid w:val="00D8288A"/>
    <w:rsid w:val="00D834C4"/>
    <w:rsid w:val="00D91CBD"/>
    <w:rsid w:val="00DA45D2"/>
    <w:rsid w:val="00DA5A25"/>
    <w:rsid w:val="00DA7BF1"/>
    <w:rsid w:val="00DB1438"/>
    <w:rsid w:val="00DC346A"/>
    <w:rsid w:val="00DC3B3E"/>
    <w:rsid w:val="00DC4887"/>
    <w:rsid w:val="00DC5EFA"/>
    <w:rsid w:val="00DD0596"/>
    <w:rsid w:val="00DD0F53"/>
    <w:rsid w:val="00DD5D5F"/>
    <w:rsid w:val="00DD683B"/>
    <w:rsid w:val="00DE2BEA"/>
    <w:rsid w:val="00DE33E5"/>
    <w:rsid w:val="00DF1B05"/>
    <w:rsid w:val="00DF3274"/>
    <w:rsid w:val="00DF366D"/>
    <w:rsid w:val="00DF66D4"/>
    <w:rsid w:val="00DF725E"/>
    <w:rsid w:val="00E025E8"/>
    <w:rsid w:val="00E0330C"/>
    <w:rsid w:val="00E20241"/>
    <w:rsid w:val="00E22885"/>
    <w:rsid w:val="00E257DC"/>
    <w:rsid w:val="00E30DAE"/>
    <w:rsid w:val="00E31A94"/>
    <w:rsid w:val="00E349B9"/>
    <w:rsid w:val="00E356F8"/>
    <w:rsid w:val="00E375B7"/>
    <w:rsid w:val="00E41B55"/>
    <w:rsid w:val="00E45766"/>
    <w:rsid w:val="00E46C4B"/>
    <w:rsid w:val="00E52FA3"/>
    <w:rsid w:val="00E54B56"/>
    <w:rsid w:val="00E6117D"/>
    <w:rsid w:val="00E63412"/>
    <w:rsid w:val="00E71EE7"/>
    <w:rsid w:val="00E72868"/>
    <w:rsid w:val="00E756BB"/>
    <w:rsid w:val="00E77127"/>
    <w:rsid w:val="00E77BD4"/>
    <w:rsid w:val="00E949E7"/>
    <w:rsid w:val="00E94CCC"/>
    <w:rsid w:val="00E97585"/>
    <w:rsid w:val="00EA1EB1"/>
    <w:rsid w:val="00EA4EFB"/>
    <w:rsid w:val="00EA5059"/>
    <w:rsid w:val="00EA5B5D"/>
    <w:rsid w:val="00EA6EBA"/>
    <w:rsid w:val="00EA7293"/>
    <w:rsid w:val="00EB63E6"/>
    <w:rsid w:val="00EC04EF"/>
    <w:rsid w:val="00EC097B"/>
    <w:rsid w:val="00EC6724"/>
    <w:rsid w:val="00ED0410"/>
    <w:rsid w:val="00ED1DFC"/>
    <w:rsid w:val="00ED3B1D"/>
    <w:rsid w:val="00ED7F91"/>
    <w:rsid w:val="00EE0E7D"/>
    <w:rsid w:val="00EE3405"/>
    <w:rsid w:val="00EE6C10"/>
    <w:rsid w:val="00EF0F65"/>
    <w:rsid w:val="00EF2EA5"/>
    <w:rsid w:val="00EF343C"/>
    <w:rsid w:val="00EF7CB5"/>
    <w:rsid w:val="00F0074E"/>
    <w:rsid w:val="00F04C4C"/>
    <w:rsid w:val="00F04F1D"/>
    <w:rsid w:val="00F1006B"/>
    <w:rsid w:val="00F118F2"/>
    <w:rsid w:val="00F12860"/>
    <w:rsid w:val="00F140C2"/>
    <w:rsid w:val="00F1563C"/>
    <w:rsid w:val="00F17158"/>
    <w:rsid w:val="00F202F0"/>
    <w:rsid w:val="00F2458A"/>
    <w:rsid w:val="00F247A8"/>
    <w:rsid w:val="00F30091"/>
    <w:rsid w:val="00F311B9"/>
    <w:rsid w:val="00F338ED"/>
    <w:rsid w:val="00F35A49"/>
    <w:rsid w:val="00F368FA"/>
    <w:rsid w:val="00F465B5"/>
    <w:rsid w:val="00F516D2"/>
    <w:rsid w:val="00F52F2A"/>
    <w:rsid w:val="00F539DE"/>
    <w:rsid w:val="00F55D46"/>
    <w:rsid w:val="00F65F74"/>
    <w:rsid w:val="00F835A2"/>
    <w:rsid w:val="00F84666"/>
    <w:rsid w:val="00F9052D"/>
    <w:rsid w:val="00F955BA"/>
    <w:rsid w:val="00F95736"/>
    <w:rsid w:val="00F95E0F"/>
    <w:rsid w:val="00F96BE9"/>
    <w:rsid w:val="00FA590C"/>
    <w:rsid w:val="00FA6D56"/>
    <w:rsid w:val="00FB0E65"/>
    <w:rsid w:val="00FB69BA"/>
    <w:rsid w:val="00FC4F2B"/>
    <w:rsid w:val="00FC6AF1"/>
    <w:rsid w:val="00FC7629"/>
    <w:rsid w:val="00FD1564"/>
    <w:rsid w:val="00FD705C"/>
    <w:rsid w:val="00FE159C"/>
    <w:rsid w:val="00FE24DE"/>
    <w:rsid w:val="00FE4694"/>
    <w:rsid w:val="00FF03D0"/>
    <w:rsid w:val="00FF6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ocId w14:val="06A6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F19"/>
    <w:pPr>
      <w:spacing w:before="200"/>
    </w:pPr>
    <w:rPr>
      <w:rFonts w:ascii="Verdana" w:hAnsi="Verdana"/>
      <w:sz w:val="18"/>
    </w:rPr>
  </w:style>
  <w:style w:type="paragraph" w:styleId="Heading1">
    <w:name w:val="heading 1"/>
    <w:basedOn w:val="Body"/>
    <w:next w:val="Normal"/>
    <w:qFormat/>
    <w:rsid w:val="00A67FDB"/>
    <w:pPr>
      <w:keepNext/>
      <w:keepLines/>
      <w:pageBreakBefore/>
      <w:numPr>
        <w:numId w:val="8"/>
      </w:numPr>
      <w:pBdr>
        <w:bottom w:val="single" w:sz="8" w:space="6" w:color="auto"/>
      </w:pBdr>
      <w:spacing w:before="480" w:after="60" w:line="580" w:lineRule="exact"/>
      <w:outlineLvl w:val="0"/>
    </w:pPr>
    <w:rPr>
      <w:b/>
      <w:i/>
      <w:color w:val="0860A8"/>
      <w:sz w:val="44"/>
    </w:rPr>
  </w:style>
  <w:style w:type="paragraph" w:styleId="Heading2">
    <w:name w:val="heading 2"/>
    <w:basedOn w:val="Body"/>
    <w:next w:val="Normal"/>
    <w:qFormat/>
    <w:rsid w:val="00A67FDB"/>
    <w:pPr>
      <w:keepNext/>
      <w:keepLines/>
      <w:numPr>
        <w:ilvl w:val="1"/>
        <w:numId w:val="8"/>
      </w:numPr>
      <w:spacing w:before="400" w:after="60" w:line="340" w:lineRule="exact"/>
      <w:outlineLvl w:val="1"/>
    </w:pPr>
    <w:rPr>
      <w:b/>
      <w:color w:val="0860A8"/>
      <w:sz w:val="28"/>
    </w:rPr>
  </w:style>
  <w:style w:type="paragraph" w:styleId="Heading3">
    <w:name w:val="heading 3"/>
    <w:basedOn w:val="Body"/>
    <w:next w:val="Normal"/>
    <w:qFormat/>
    <w:rsid w:val="00A67FDB"/>
    <w:pPr>
      <w:keepNext/>
      <w:keepLines/>
      <w:numPr>
        <w:ilvl w:val="2"/>
        <w:numId w:val="8"/>
      </w:numPr>
      <w:spacing w:before="360" w:after="60" w:line="300" w:lineRule="exact"/>
      <w:outlineLvl w:val="2"/>
    </w:pPr>
    <w:rPr>
      <w:b/>
      <w:color w:val="0860A8"/>
      <w:sz w:val="24"/>
    </w:rPr>
  </w:style>
  <w:style w:type="paragraph" w:styleId="Heading4">
    <w:name w:val="heading 4"/>
    <w:basedOn w:val="Body"/>
    <w:next w:val="Normal"/>
    <w:qFormat/>
    <w:rsid w:val="00A67FDB"/>
    <w:pPr>
      <w:keepNext/>
      <w:keepLines/>
      <w:numPr>
        <w:ilvl w:val="3"/>
        <w:numId w:val="8"/>
      </w:numPr>
      <w:spacing w:before="300" w:line="260" w:lineRule="exact"/>
      <w:outlineLvl w:val="3"/>
    </w:pPr>
    <w:rPr>
      <w:b/>
      <w:color w:val="0860A8"/>
      <w:sz w:val="22"/>
    </w:rPr>
  </w:style>
  <w:style w:type="paragraph" w:styleId="Heading5">
    <w:name w:val="heading 5"/>
    <w:basedOn w:val="Body"/>
    <w:next w:val="Normal"/>
    <w:qFormat/>
    <w:rsid w:val="00A67FDB"/>
    <w:pPr>
      <w:keepNext/>
      <w:keepLines/>
      <w:numPr>
        <w:ilvl w:val="4"/>
        <w:numId w:val="8"/>
      </w:numPr>
      <w:tabs>
        <w:tab w:val="left" w:pos="0"/>
      </w:tabs>
      <w:spacing w:before="300" w:after="100" w:line="240" w:lineRule="exact"/>
      <w:outlineLvl w:val="4"/>
    </w:pPr>
    <w:rPr>
      <w:b/>
      <w:color w:val="0860A8"/>
      <w:sz w:val="20"/>
    </w:rPr>
  </w:style>
  <w:style w:type="paragraph" w:styleId="Heading6">
    <w:name w:val="heading 6"/>
    <w:basedOn w:val="Body"/>
    <w:next w:val="Normal"/>
    <w:qFormat/>
    <w:rsid w:val="00A67FDB"/>
    <w:pPr>
      <w:keepNext/>
      <w:keepLines/>
      <w:tabs>
        <w:tab w:val="left" w:pos="0"/>
      </w:tabs>
      <w:spacing w:before="300"/>
      <w:outlineLvl w:val="5"/>
    </w:pPr>
    <w:rPr>
      <w:b/>
    </w:rPr>
  </w:style>
  <w:style w:type="paragraph" w:styleId="Heading7">
    <w:name w:val="heading 7"/>
    <w:aliases w:val="(Do Not Use)"/>
    <w:basedOn w:val="Body"/>
    <w:next w:val="Normal"/>
    <w:qFormat/>
    <w:rsid w:val="00A67FDB"/>
    <w:pPr>
      <w:keepNext/>
      <w:keepLines/>
      <w:tabs>
        <w:tab w:val="left" w:pos="0"/>
      </w:tabs>
      <w:spacing w:before="300" w:after="60"/>
      <w:outlineLvl w:val="6"/>
    </w:pPr>
    <w:rPr>
      <w:b/>
    </w:rPr>
  </w:style>
  <w:style w:type="paragraph" w:styleId="Heading8">
    <w:name w:val="heading 8"/>
    <w:aliases w:val="(Do Not Use-)"/>
    <w:basedOn w:val="Body"/>
    <w:next w:val="Normal"/>
    <w:qFormat/>
    <w:rsid w:val="00A67FDB"/>
    <w:pPr>
      <w:keepNext/>
      <w:keepLines/>
      <w:tabs>
        <w:tab w:val="left" w:pos="0"/>
      </w:tabs>
      <w:spacing w:before="300" w:after="60"/>
      <w:outlineLvl w:val="7"/>
    </w:pPr>
    <w:rPr>
      <w:b/>
    </w:rPr>
  </w:style>
  <w:style w:type="paragraph" w:styleId="Heading9">
    <w:name w:val="heading 9"/>
    <w:aliases w:val="(Do Not Use )"/>
    <w:basedOn w:val="Body"/>
    <w:next w:val="Normal"/>
    <w:qFormat/>
    <w:rsid w:val="00A67FDB"/>
    <w:pPr>
      <w:keepNext/>
      <w:keepLines/>
      <w:spacing w:before="30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next w:val="Normal"/>
    <w:rsid w:val="00A67FDB"/>
    <w:rPr>
      <w:color w:val="00000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qFormat/>
    <w:rsid w:val="00A67FDB"/>
    <w:pPr>
      <w:keepNext/>
      <w:tabs>
        <w:tab w:val="left" w:pos="0"/>
      </w:tabs>
      <w:spacing w:before="240" w:after="120" w:line="220" w:lineRule="exact"/>
      <w:ind w:hanging="1000"/>
    </w:pPr>
    <w:rPr>
      <w:b/>
      <w:color w:val="0860A8"/>
    </w:rPr>
  </w:style>
  <w:style w:type="paragraph" w:styleId="TOC8">
    <w:name w:val="toc 8"/>
    <w:basedOn w:val="Body"/>
    <w:next w:val="Normal"/>
    <w:semiHidden/>
    <w:rsid w:val="00A67FDB"/>
    <w:pPr>
      <w:spacing w:before="0"/>
      <w:ind w:left="1200"/>
    </w:pPr>
    <w:rPr>
      <w:rFonts w:ascii="Arial" w:hAnsi="Arial"/>
    </w:rPr>
  </w:style>
  <w:style w:type="paragraph" w:styleId="TOC7">
    <w:name w:val="toc 7"/>
    <w:basedOn w:val="Body"/>
    <w:next w:val="Normal"/>
    <w:semiHidden/>
    <w:rsid w:val="00A67FDB"/>
    <w:pPr>
      <w:spacing w:before="0"/>
      <w:ind w:left="1000"/>
    </w:pPr>
    <w:rPr>
      <w:rFonts w:ascii="Arial" w:hAnsi="Arial"/>
    </w:rPr>
  </w:style>
  <w:style w:type="paragraph" w:styleId="TOC6">
    <w:name w:val="toc 6"/>
    <w:basedOn w:val="Body"/>
    <w:next w:val="Normal"/>
    <w:semiHidden/>
    <w:rsid w:val="00A67FDB"/>
    <w:pPr>
      <w:spacing w:before="0"/>
      <w:ind w:left="-500"/>
    </w:pPr>
    <w:rPr>
      <w:rFonts w:ascii="Arial" w:hAnsi="Arial"/>
    </w:rPr>
  </w:style>
  <w:style w:type="paragraph" w:styleId="TOC5">
    <w:name w:val="toc 5"/>
    <w:basedOn w:val="Body"/>
    <w:next w:val="Normal"/>
    <w:semiHidden/>
    <w:rsid w:val="00A67FDB"/>
    <w:pPr>
      <w:tabs>
        <w:tab w:val="left" w:pos="3400"/>
        <w:tab w:val="right" w:leader="dot" w:pos="7920"/>
      </w:tabs>
      <w:spacing w:before="0"/>
      <w:ind w:left="3400" w:hanging="1200"/>
    </w:pPr>
    <w:rPr>
      <w:rFonts w:ascii="Arial" w:hAnsi="Arial"/>
      <w:noProof/>
    </w:rPr>
  </w:style>
  <w:style w:type="paragraph" w:styleId="TOC4">
    <w:name w:val="toc 4"/>
    <w:basedOn w:val="Body"/>
    <w:next w:val="Normal"/>
    <w:rsid w:val="00A67FDB"/>
    <w:pPr>
      <w:tabs>
        <w:tab w:val="left" w:pos="2520"/>
        <w:tab w:val="right" w:leader="dot" w:pos="7920"/>
      </w:tabs>
      <w:spacing w:before="0"/>
      <w:ind w:left="2520" w:hanging="960"/>
    </w:pPr>
  </w:style>
  <w:style w:type="paragraph" w:styleId="TOC3">
    <w:name w:val="toc 3"/>
    <w:basedOn w:val="Normal"/>
    <w:next w:val="Normal"/>
    <w:uiPriority w:val="39"/>
    <w:rsid w:val="00A67FDB"/>
    <w:pPr>
      <w:tabs>
        <w:tab w:val="left" w:pos="1560"/>
        <w:tab w:val="right" w:leader="dot" w:pos="7920"/>
      </w:tabs>
      <w:spacing w:before="0"/>
      <w:ind w:left="1560" w:hanging="840"/>
    </w:pPr>
    <w:rPr>
      <w:rFonts w:cs="Arial"/>
      <w:noProof/>
      <w:szCs w:val="28"/>
    </w:rPr>
  </w:style>
  <w:style w:type="paragraph" w:styleId="TOC2">
    <w:name w:val="toc 2"/>
    <w:basedOn w:val="Body"/>
    <w:next w:val="Normal"/>
    <w:uiPriority w:val="39"/>
    <w:rsid w:val="00A67FDB"/>
    <w:pPr>
      <w:tabs>
        <w:tab w:val="left" w:pos="700"/>
        <w:tab w:val="right" w:leader="dot" w:pos="7920"/>
      </w:tabs>
      <w:spacing w:before="20" w:after="20"/>
      <w:ind w:left="700" w:hanging="700"/>
    </w:pPr>
  </w:style>
  <w:style w:type="paragraph" w:styleId="TOC1">
    <w:name w:val="toc 1"/>
    <w:basedOn w:val="Body"/>
    <w:next w:val="Normal"/>
    <w:uiPriority w:val="39"/>
    <w:rsid w:val="00A67FDB"/>
    <w:pPr>
      <w:tabs>
        <w:tab w:val="right" w:leader="dot" w:pos="7920"/>
      </w:tabs>
      <w:spacing w:before="140" w:after="60"/>
      <w:ind w:hanging="1300"/>
    </w:pPr>
  </w:style>
  <w:style w:type="character" w:styleId="LineNumber">
    <w:name w:val="line number"/>
    <w:aliases w:val="(Do Not Use&gt;)"/>
    <w:basedOn w:val="DefaultParagraphFont"/>
    <w:semiHidden/>
    <w:rsid w:val="00A67FDB"/>
  </w:style>
  <w:style w:type="paragraph" w:styleId="Footer">
    <w:name w:val="footer"/>
    <w:basedOn w:val="Body"/>
    <w:rsid w:val="00A67FDB"/>
    <w:pPr>
      <w:tabs>
        <w:tab w:val="right" w:pos="7920"/>
      </w:tabs>
    </w:pPr>
    <w:rPr>
      <w:sz w:val="16"/>
    </w:rPr>
  </w:style>
  <w:style w:type="paragraph" w:customStyle="1" w:styleId="CellHeadingLeft">
    <w:name w:val="CellHeadingLeft"/>
    <w:basedOn w:val="CellHeadingCenter"/>
    <w:rsid w:val="00A67FDB"/>
    <w:pPr>
      <w:jc w:val="left"/>
    </w:pPr>
  </w:style>
  <w:style w:type="paragraph" w:customStyle="1" w:styleId="CellHeadingCenter">
    <w:name w:val="CellHeadingCenter"/>
    <w:basedOn w:val="Body"/>
    <w:link w:val="CellHeadingCenterChar"/>
    <w:rsid w:val="00A67FDB"/>
    <w:pPr>
      <w:keepNext/>
      <w:keepLines/>
      <w:spacing w:before="120" w:after="120" w:line="160" w:lineRule="exact"/>
      <w:ind w:left="40" w:right="40"/>
      <w:jc w:val="center"/>
    </w:pPr>
    <w:rPr>
      <w:b/>
      <w:color w:val="0860A8"/>
      <w:sz w:val="16"/>
    </w:rPr>
  </w:style>
  <w:style w:type="paragraph" w:styleId="TOC9">
    <w:name w:val="toc 9"/>
    <w:basedOn w:val="Body"/>
    <w:next w:val="Normal"/>
    <w:semiHidden/>
    <w:rsid w:val="00A67FDB"/>
    <w:pPr>
      <w:spacing w:before="0"/>
      <w:ind w:left="1400"/>
    </w:pPr>
    <w:rPr>
      <w:rFonts w:ascii="Arial" w:hAnsi="Arial"/>
    </w:rPr>
  </w:style>
  <w:style w:type="paragraph" w:customStyle="1" w:styleId="DocTitle">
    <w:name w:val="DocTitle"/>
    <w:basedOn w:val="Body"/>
    <w:rsid w:val="00A67FDB"/>
    <w:pPr>
      <w:keepNext/>
      <w:ind w:left="-1140" w:right="580"/>
    </w:pPr>
    <w:rPr>
      <w:b/>
      <w:color w:val="0860A8"/>
      <w:sz w:val="44"/>
    </w:rPr>
  </w:style>
  <w:style w:type="paragraph" w:customStyle="1" w:styleId="CellBodyBullet">
    <w:name w:val="CellBodyBullet"/>
    <w:basedOn w:val="Bullet"/>
    <w:rsid w:val="00A67FDB"/>
    <w:pPr>
      <w:numPr>
        <w:numId w:val="6"/>
      </w:numPr>
      <w:tabs>
        <w:tab w:val="left" w:pos="180"/>
        <w:tab w:val="left" w:pos="720"/>
      </w:tabs>
      <w:spacing w:before="60" w:after="60"/>
      <w:ind w:right="20"/>
    </w:pPr>
    <w:rPr>
      <w:color w:val="auto"/>
      <w:sz w:val="16"/>
    </w:rPr>
  </w:style>
  <w:style w:type="paragraph" w:customStyle="1" w:styleId="Bullet">
    <w:name w:val="Bullet"/>
    <w:basedOn w:val="Body"/>
    <w:rsid w:val="00A67FDB"/>
    <w:pPr>
      <w:numPr>
        <w:numId w:val="1"/>
      </w:numPr>
      <w:spacing w:before="120"/>
      <w:ind w:left="360" w:hanging="360"/>
    </w:pPr>
  </w:style>
  <w:style w:type="paragraph" w:customStyle="1" w:styleId="CellBodyBulletSub">
    <w:name w:val="CellBodyBulletSub"/>
    <w:basedOn w:val="CellBodyBullet"/>
    <w:rsid w:val="00A67FDB"/>
    <w:pPr>
      <w:numPr>
        <w:numId w:val="7"/>
      </w:numPr>
      <w:tabs>
        <w:tab w:val="clear" w:pos="180"/>
        <w:tab w:val="clear" w:pos="720"/>
      </w:tabs>
      <w:spacing w:before="0"/>
    </w:pPr>
  </w:style>
  <w:style w:type="paragraph" w:customStyle="1" w:styleId="Classification">
    <w:name w:val="Classification"/>
    <w:rsid w:val="00A67FDB"/>
    <w:pPr>
      <w:ind w:left="-1140"/>
    </w:pPr>
    <w:rPr>
      <w:rFonts w:ascii="Verdana" w:hAnsi="Verdana" w:cs="Arial"/>
      <w:b/>
      <w:color w:val="F20017"/>
      <w:sz w:val="24"/>
      <w:szCs w:val="40"/>
    </w:rPr>
  </w:style>
  <w:style w:type="paragraph" w:customStyle="1" w:styleId="Spacer">
    <w:name w:val="Spacer"/>
    <w:basedOn w:val="Body"/>
    <w:rsid w:val="00A67FDB"/>
    <w:pPr>
      <w:numPr>
        <w:numId w:val="14"/>
      </w:numPr>
      <w:spacing w:before="0"/>
      <w:outlineLvl w:val="0"/>
    </w:pPr>
    <w:rPr>
      <w:sz w:val="12"/>
    </w:rPr>
  </w:style>
  <w:style w:type="paragraph" w:customStyle="1" w:styleId="CellBodyLeft">
    <w:name w:val="CellBodyLeft"/>
    <w:basedOn w:val="Body"/>
    <w:link w:val="CellBodyLeftChar"/>
    <w:rsid w:val="00A67FD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6"/>
    </w:rPr>
  </w:style>
  <w:style w:type="paragraph" w:styleId="TOAHeading">
    <w:name w:val="toa heading"/>
    <w:basedOn w:val="Normal"/>
    <w:next w:val="Normal"/>
    <w:semiHidden/>
    <w:rsid w:val="00A67FDB"/>
    <w:pPr>
      <w:spacing w:before="240" w:after="120"/>
    </w:pPr>
    <w:rPr>
      <w:b/>
      <w:caps/>
    </w:rPr>
  </w:style>
  <w:style w:type="paragraph" w:customStyle="1" w:styleId="BulletSub">
    <w:name w:val="Bullet Sub"/>
    <w:basedOn w:val="Bullet"/>
    <w:rsid w:val="00A67FDB"/>
    <w:pPr>
      <w:numPr>
        <w:numId w:val="2"/>
      </w:numPr>
      <w:tabs>
        <w:tab w:val="left" w:pos="1900"/>
      </w:tabs>
      <w:spacing w:before="0"/>
    </w:pPr>
  </w:style>
  <w:style w:type="paragraph" w:customStyle="1" w:styleId="RegisterSummary">
    <w:name w:val="Register Summary"/>
    <w:basedOn w:val="Normal"/>
    <w:rsid w:val="00A67FDB"/>
    <w:pPr>
      <w:tabs>
        <w:tab w:val="left" w:pos="3260"/>
      </w:tabs>
      <w:spacing w:before="0"/>
    </w:pPr>
  </w:style>
  <w:style w:type="paragraph" w:styleId="DocumentMap">
    <w:name w:val="Document Map"/>
    <w:basedOn w:val="Body"/>
    <w:semiHidden/>
    <w:rsid w:val="00A67FDB"/>
    <w:pPr>
      <w:shd w:val="clear" w:color="auto" w:fill="000080"/>
    </w:pPr>
    <w:rPr>
      <w:rFonts w:ascii="Tahoma" w:hAnsi="Tahoma"/>
    </w:rPr>
  </w:style>
  <w:style w:type="paragraph" w:customStyle="1" w:styleId="Code">
    <w:name w:val="Code"/>
    <w:basedOn w:val="Body"/>
    <w:rsid w:val="00A67FDB"/>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A67FDB"/>
    <w:pPr>
      <w:tabs>
        <w:tab w:val="center" w:pos="4320"/>
        <w:tab w:val="right" w:pos="8640"/>
      </w:tabs>
      <w:spacing w:before="0"/>
    </w:pPr>
    <w:rPr>
      <w:b/>
      <w:i/>
      <w:sz w:val="16"/>
    </w:rPr>
  </w:style>
  <w:style w:type="paragraph" w:customStyle="1" w:styleId="RegFigbit">
    <w:name w:val="Reg_Fig (bit#)"/>
    <w:basedOn w:val="Body"/>
    <w:rsid w:val="00A67FDB"/>
    <w:pPr>
      <w:spacing w:before="20"/>
    </w:pPr>
    <w:rPr>
      <w:color w:val="auto"/>
      <w:sz w:val="16"/>
    </w:rPr>
  </w:style>
  <w:style w:type="paragraph" w:customStyle="1" w:styleId="Caution">
    <w:name w:val="Caution"/>
    <w:basedOn w:val="Body"/>
    <w:next w:val="Normal"/>
    <w:rsid w:val="00A67FDB"/>
    <w:pPr>
      <w:numPr>
        <w:numId w:val="12"/>
      </w:numPr>
      <w:tabs>
        <w:tab w:val="left" w:pos="0"/>
      </w:tabs>
      <w:spacing w:before="260" w:line="240" w:lineRule="exact"/>
      <w:ind w:left="0" w:hanging="1008"/>
    </w:pPr>
  </w:style>
  <w:style w:type="paragraph" w:customStyle="1" w:styleId="RegFigfield">
    <w:name w:val="Reg_Fig (field)"/>
    <w:basedOn w:val="RegFigbit"/>
    <w:rsid w:val="00A67FDB"/>
    <w:pPr>
      <w:spacing w:before="100" w:after="100"/>
      <w:jc w:val="center"/>
    </w:pPr>
  </w:style>
  <w:style w:type="character" w:styleId="Hyperlink">
    <w:name w:val="Hyperlink"/>
    <w:basedOn w:val="DefaultParagraphFont"/>
    <w:uiPriority w:val="99"/>
    <w:rsid w:val="00A67FDB"/>
    <w:rPr>
      <w:rFonts w:ascii="Verdana" w:hAnsi="Verdana"/>
      <w:color w:val="0860A8"/>
      <w:sz w:val="18"/>
      <w:szCs w:val="18"/>
      <w:u w:val="single"/>
    </w:rPr>
  </w:style>
  <w:style w:type="paragraph" w:customStyle="1" w:styleId="Legal">
    <w:name w:val="Legal"/>
    <w:basedOn w:val="Body"/>
    <w:rsid w:val="00A67FDB"/>
    <w:pPr>
      <w:spacing w:before="0" w:after="80"/>
      <w:ind w:left="-1300"/>
    </w:pPr>
    <w:rPr>
      <w:snapToGrid w:val="0"/>
      <w:sz w:val="14"/>
    </w:rPr>
  </w:style>
  <w:style w:type="paragraph" w:customStyle="1" w:styleId="DocType">
    <w:name w:val="DocType"/>
    <w:basedOn w:val="Body"/>
    <w:rsid w:val="00A67FDB"/>
    <w:pPr>
      <w:pBdr>
        <w:bottom w:val="single" w:sz="4" w:space="1" w:color="auto"/>
      </w:pBdr>
      <w:spacing w:before="0"/>
      <w:ind w:left="-1140" w:right="580"/>
    </w:pPr>
    <w:rPr>
      <w:b/>
      <w:color w:val="0860A8"/>
      <w:sz w:val="24"/>
    </w:rPr>
  </w:style>
  <w:style w:type="paragraph" w:customStyle="1" w:styleId="DateTitlePage">
    <w:name w:val="DateTitlePage"/>
    <w:basedOn w:val="Body"/>
    <w:rsid w:val="00A67FDB"/>
    <w:pPr>
      <w:spacing w:before="0"/>
      <w:ind w:left="-1140" w:right="580"/>
    </w:pPr>
    <w:rPr>
      <w:b/>
      <w:i/>
      <w:color w:val="0860A8"/>
      <w:sz w:val="24"/>
    </w:rPr>
  </w:style>
  <w:style w:type="paragraph" w:customStyle="1" w:styleId="HeadingTOC">
    <w:name w:val="Heading (TOC"/>
    <w:aliases w:val="RevHistory)"/>
    <w:basedOn w:val="Body"/>
    <w:next w:val="Normal"/>
    <w:rsid w:val="00A67FDB"/>
    <w:pPr>
      <w:pageBreakBefore/>
      <w:pBdr>
        <w:bottom w:val="single" w:sz="8" w:space="6" w:color="auto"/>
      </w:pBdr>
      <w:spacing w:before="480" w:after="60" w:line="580" w:lineRule="exact"/>
      <w:ind w:left="-1300"/>
    </w:pPr>
    <w:rPr>
      <w:b/>
      <w:i/>
      <w:color w:val="0860A8"/>
      <w:sz w:val="44"/>
    </w:rPr>
  </w:style>
  <w:style w:type="paragraph" w:customStyle="1" w:styleId="NotesTableNumberedList">
    <w:name w:val="NotesTable (Numbered List)"/>
    <w:basedOn w:val="Normal"/>
    <w:rsid w:val="00DD683B"/>
    <w:pPr>
      <w:numPr>
        <w:ilvl w:val="1"/>
        <w:numId w:val="11"/>
      </w:numPr>
      <w:snapToGrid w:val="0"/>
      <w:spacing w:before="0"/>
    </w:pPr>
    <w:rPr>
      <w:sz w:val="16"/>
    </w:rPr>
  </w:style>
  <w:style w:type="paragraph" w:customStyle="1" w:styleId="Note">
    <w:name w:val="Note"/>
    <w:basedOn w:val="Body"/>
    <w:next w:val="Normal"/>
    <w:rsid w:val="00DD683B"/>
    <w:pPr>
      <w:numPr>
        <w:numId w:val="10"/>
      </w:numPr>
      <w:tabs>
        <w:tab w:val="left" w:pos="0"/>
      </w:tabs>
      <w:spacing w:before="260" w:line="220" w:lineRule="exact"/>
      <w:ind w:left="0" w:hanging="648"/>
    </w:pPr>
  </w:style>
  <w:style w:type="paragraph" w:customStyle="1" w:styleId="FigureSpace">
    <w:name w:val="FigureSpace"/>
    <w:basedOn w:val="Body"/>
    <w:rsid w:val="00A67FDB"/>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A67FDB"/>
    <w:pPr>
      <w:numPr>
        <w:numId w:val="15"/>
      </w:numPr>
      <w:tabs>
        <w:tab w:val="left" w:pos="0"/>
      </w:tabs>
      <w:spacing w:before="260" w:line="220" w:lineRule="exact"/>
      <w:ind w:left="0" w:hanging="965"/>
    </w:pPr>
  </w:style>
  <w:style w:type="paragraph" w:styleId="TableofFigures">
    <w:name w:val="table of figures"/>
    <w:basedOn w:val="Body"/>
    <w:next w:val="Normal"/>
    <w:uiPriority w:val="99"/>
    <w:rsid w:val="00A67FDB"/>
    <w:pPr>
      <w:tabs>
        <w:tab w:val="left" w:pos="900"/>
        <w:tab w:val="right" w:leader="dot" w:pos="7920"/>
      </w:tabs>
      <w:spacing w:before="0"/>
      <w:ind w:left="400" w:hanging="400"/>
    </w:pPr>
  </w:style>
  <w:style w:type="paragraph" w:customStyle="1" w:styleId="CellBitClear">
    <w:name w:val="CellBitClear"/>
    <w:basedOn w:val="CellBodyLeft"/>
    <w:rsid w:val="00A67FDB"/>
    <w:pPr>
      <w:numPr>
        <w:numId w:val="4"/>
      </w:numPr>
      <w:spacing w:before="0" w:after="0" w:line="180" w:lineRule="exact"/>
    </w:pPr>
  </w:style>
  <w:style w:type="paragraph" w:customStyle="1" w:styleId="CellBitSet">
    <w:name w:val="CellBitSet"/>
    <w:basedOn w:val="CellBitClear"/>
    <w:rsid w:val="00A67FDB"/>
    <w:pPr>
      <w:numPr>
        <w:numId w:val="5"/>
      </w:numPr>
      <w:tabs>
        <w:tab w:val="clear" w:pos="720"/>
      </w:tabs>
    </w:pPr>
  </w:style>
  <w:style w:type="paragraph" w:customStyle="1" w:styleId="zHeading1Appendix">
    <w:name w:val="zHeading_1_Appendix"/>
    <w:basedOn w:val="Heading1"/>
    <w:next w:val="Normal"/>
    <w:rsid w:val="00A67FDB"/>
    <w:pPr>
      <w:numPr>
        <w:numId w:val="16"/>
      </w:numPr>
      <w:tabs>
        <w:tab w:val="left" w:pos="0"/>
      </w:tabs>
    </w:pPr>
  </w:style>
  <w:style w:type="paragraph" w:customStyle="1" w:styleId="zHeading2Appendix">
    <w:name w:val="zHeading_2_Appendix"/>
    <w:basedOn w:val="zHeading1Appendix"/>
    <w:next w:val="Normal"/>
    <w:rsid w:val="00A67FDB"/>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Normal"/>
    <w:rsid w:val="00A67FDB"/>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A67FDB"/>
    <w:pPr>
      <w:numPr>
        <w:numId w:val="9"/>
      </w:numPr>
      <w:tabs>
        <w:tab w:val="left" w:pos="360"/>
      </w:tabs>
      <w:spacing w:before="60"/>
    </w:pPr>
  </w:style>
  <w:style w:type="paragraph" w:customStyle="1" w:styleId="zHeading4Appendix">
    <w:name w:val="zHeading_4_Appendix"/>
    <w:basedOn w:val="zHeading1Appendix"/>
    <w:next w:val="Normal"/>
    <w:rsid w:val="00A67FDB"/>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Normal"/>
    <w:rsid w:val="00A67FDB"/>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987082"/>
    <w:pPr>
      <w:numPr>
        <w:numId w:val="11"/>
      </w:numPr>
      <w:ind w:left="720" w:hanging="720"/>
    </w:pPr>
  </w:style>
  <w:style w:type="paragraph" w:customStyle="1" w:styleId="NoteTable">
    <w:name w:val="NoteTable"/>
    <w:basedOn w:val="Normal"/>
    <w:rsid w:val="00F247A8"/>
    <w:pPr>
      <w:numPr>
        <w:numId w:val="13"/>
      </w:numPr>
      <w:spacing w:before="120"/>
      <w:ind w:left="720" w:hanging="720"/>
    </w:pPr>
    <w:rPr>
      <w:sz w:val="16"/>
    </w:rPr>
  </w:style>
  <w:style w:type="paragraph" w:customStyle="1" w:styleId="CellBodyCenter">
    <w:name w:val="CellBodyCenter"/>
    <w:basedOn w:val="CellBodyLeft"/>
    <w:link w:val="CellBodyCenterChar"/>
    <w:rsid w:val="00A67FDB"/>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A67FDB"/>
    <w:pPr>
      <w:spacing w:before="240" w:after="240" w:line="340" w:lineRule="exact"/>
      <w:ind w:left="-1300"/>
    </w:pPr>
    <w:rPr>
      <w:b/>
      <w:noProof/>
      <w:color w:val="0860A8"/>
      <w:sz w:val="28"/>
    </w:rPr>
  </w:style>
  <w:style w:type="character" w:styleId="PageNumber">
    <w:name w:val="page number"/>
    <w:basedOn w:val="DefaultParagraphFont"/>
    <w:semiHidden/>
    <w:rsid w:val="00A67FDB"/>
  </w:style>
  <w:style w:type="character" w:customStyle="1" w:styleId="Cross-Reference">
    <w:name w:val="Cross-Reference"/>
    <w:basedOn w:val="DefaultParagraphFont"/>
    <w:rsid w:val="00A67FDB"/>
    <w:rPr>
      <w:rFonts w:ascii="Verdana" w:hAnsi="Verdana"/>
      <w:color w:val="0860A8"/>
      <w:sz w:val="18"/>
      <w:u w:val="single"/>
    </w:rPr>
  </w:style>
  <w:style w:type="character" w:styleId="FollowedHyperlink">
    <w:name w:val="FollowedHyperlink"/>
    <w:basedOn w:val="DefaultParagraphFont"/>
    <w:rsid w:val="00A67FDB"/>
    <w:rPr>
      <w:color w:val="800080"/>
      <w:u w:val="single"/>
    </w:rPr>
  </w:style>
  <w:style w:type="paragraph" w:styleId="BalloonText">
    <w:name w:val="Balloon Text"/>
    <w:basedOn w:val="Normal"/>
    <w:semiHidden/>
    <w:rsid w:val="00A67FDB"/>
    <w:rPr>
      <w:rFonts w:ascii="Tahoma" w:hAnsi="Tahoma" w:cs="Tahoma"/>
      <w:sz w:val="16"/>
      <w:szCs w:val="16"/>
    </w:rPr>
  </w:style>
  <w:style w:type="paragraph" w:customStyle="1" w:styleId="Bulletauto">
    <w:name w:val="Bullet+auto"/>
    <w:basedOn w:val="Normal"/>
    <w:rsid w:val="00A67FDB"/>
    <w:pPr>
      <w:numPr>
        <w:numId w:val="3"/>
      </w:numPr>
    </w:pPr>
  </w:style>
  <w:style w:type="paragraph" w:styleId="Closing">
    <w:name w:val="Closing"/>
    <w:basedOn w:val="Normal"/>
    <w:rsid w:val="00A67FDB"/>
    <w:pPr>
      <w:ind w:left="4320"/>
    </w:pPr>
    <w:rPr>
      <w:rFonts w:ascii="Times New Roman" w:hAnsi="Times New Roman"/>
      <w:sz w:val="20"/>
    </w:rPr>
  </w:style>
  <w:style w:type="character" w:customStyle="1" w:styleId="CodeFont">
    <w:name w:val="Code Font"/>
    <w:basedOn w:val="DefaultParagraphFont"/>
    <w:rsid w:val="00A67FDB"/>
    <w:rPr>
      <w:rFonts w:ascii="Courier New" w:hAnsi="Courier New"/>
      <w:spacing w:val="-10"/>
      <w:sz w:val="22"/>
    </w:rPr>
  </w:style>
  <w:style w:type="character" w:styleId="CommentReference">
    <w:name w:val="annotation reference"/>
    <w:basedOn w:val="DefaultParagraphFont"/>
    <w:semiHidden/>
    <w:rsid w:val="00A67FDB"/>
    <w:rPr>
      <w:sz w:val="16"/>
      <w:szCs w:val="16"/>
    </w:rPr>
  </w:style>
  <w:style w:type="paragraph" w:styleId="CommentText">
    <w:name w:val="annotation text"/>
    <w:basedOn w:val="Normal"/>
    <w:semiHidden/>
    <w:rsid w:val="00A67FDB"/>
    <w:pPr>
      <w:spacing w:before="0"/>
    </w:pPr>
    <w:rPr>
      <w:rFonts w:ascii="Times New Roman" w:hAnsi="Times New Roman"/>
      <w:sz w:val="20"/>
    </w:rPr>
  </w:style>
  <w:style w:type="paragraph" w:styleId="CommentSubject">
    <w:name w:val="annotation subject"/>
    <w:basedOn w:val="CommentText"/>
    <w:next w:val="CommentText"/>
    <w:semiHidden/>
    <w:rsid w:val="00A67FDB"/>
    <w:rPr>
      <w:b/>
      <w:bCs/>
    </w:rPr>
  </w:style>
  <w:style w:type="paragraph" w:styleId="E-mailSignature">
    <w:name w:val="E-mail Signature"/>
    <w:basedOn w:val="Normal"/>
    <w:rsid w:val="00A67FDB"/>
  </w:style>
  <w:style w:type="paragraph" w:styleId="EndnoteText">
    <w:name w:val="endnote text"/>
    <w:basedOn w:val="Normal"/>
    <w:semiHidden/>
    <w:rsid w:val="00A67FDB"/>
    <w:rPr>
      <w:rFonts w:ascii="Times New Roman" w:hAnsi="Times New Roman"/>
      <w:sz w:val="20"/>
    </w:rPr>
  </w:style>
  <w:style w:type="paragraph" w:styleId="EnvelopeAddress">
    <w:name w:val="envelope address"/>
    <w:basedOn w:val="Normal"/>
    <w:rsid w:val="00A67FD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67FDB"/>
    <w:rPr>
      <w:rFonts w:ascii="Arial" w:hAnsi="Arial" w:cs="Arial"/>
      <w:sz w:val="20"/>
    </w:rPr>
  </w:style>
  <w:style w:type="paragraph" w:styleId="FootnoteText">
    <w:name w:val="footnote text"/>
    <w:basedOn w:val="Body"/>
    <w:semiHidden/>
    <w:rsid w:val="00A67FDB"/>
    <w:pPr>
      <w:tabs>
        <w:tab w:val="left" w:pos="320"/>
      </w:tabs>
      <w:spacing w:before="0" w:line="180" w:lineRule="exact"/>
      <w:ind w:left="320"/>
    </w:pPr>
    <w:rPr>
      <w:rFonts w:ascii="Times New Roman" w:hAnsi="Times New Roman"/>
      <w:sz w:val="16"/>
    </w:rPr>
  </w:style>
  <w:style w:type="paragraph" w:customStyle="1" w:styleId="Formula">
    <w:name w:val="Formula"/>
    <w:basedOn w:val="Body"/>
    <w:next w:val="Normal"/>
    <w:rsid w:val="00A67FDB"/>
    <w:pPr>
      <w:tabs>
        <w:tab w:val="left" w:pos="2160"/>
        <w:tab w:val="left" w:pos="2880"/>
        <w:tab w:val="left" w:pos="3600"/>
        <w:tab w:val="left" w:pos="4320"/>
        <w:tab w:val="left" w:pos="5040"/>
      </w:tabs>
      <w:spacing w:before="220" w:after="220" w:line="280" w:lineRule="exact"/>
      <w:ind w:left="200"/>
    </w:pPr>
    <w:rPr>
      <w:rFonts w:ascii="Arial" w:hAnsi="Arial"/>
      <w:sz w:val="20"/>
    </w:rPr>
  </w:style>
  <w:style w:type="paragraph" w:customStyle="1" w:styleId="Hidden">
    <w:name w:val="Hidden"/>
    <w:basedOn w:val="Body"/>
    <w:rsid w:val="00A67FDB"/>
    <w:rPr>
      <w:rFonts w:ascii="Arial" w:hAnsi="Arial"/>
      <w:vanish/>
      <w:color w:val="FF0000"/>
      <w:sz w:val="22"/>
    </w:rPr>
  </w:style>
  <w:style w:type="paragraph" w:styleId="HTMLAddress">
    <w:name w:val="HTML Address"/>
    <w:basedOn w:val="Normal"/>
    <w:rsid w:val="00A67FDB"/>
    <w:rPr>
      <w:rFonts w:ascii="Times New Roman" w:hAnsi="Times New Roman"/>
      <w:i/>
      <w:iCs/>
      <w:sz w:val="20"/>
    </w:rPr>
  </w:style>
  <w:style w:type="paragraph" w:styleId="HTMLPreformatted">
    <w:name w:val="HTML Preformatted"/>
    <w:basedOn w:val="Normal"/>
    <w:rsid w:val="00A67FDB"/>
    <w:rPr>
      <w:rFonts w:ascii="Courier New" w:hAnsi="Courier New" w:cs="Courier New"/>
      <w:sz w:val="20"/>
    </w:rPr>
  </w:style>
  <w:style w:type="paragraph" w:styleId="Index1">
    <w:name w:val="index 1"/>
    <w:basedOn w:val="Normal"/>
    <w:next w:val="Normal"/>
    <w:autoRedefine/>
    <w:semiHidden/>
    <w:rsid w:val="00A67FDB"/>
    <w:pPr>
      <w:ind w:left="200" w:hanging="200"/>
    </w:pPr>
    <w:rPr>
      <w:rFonts w:ascii="Times New Roman" w:hAnsi="Times New Roman"/>
      <w:sz w:val="20"/>
    </w:rPr>
  </w:style>
  <w:style w:type="paragraph" w:styleId="Index2">
    <w:name w:val="index 2"/>
    <w:basedOn w:val="Normal"/>
    <w:next w:val="Normal"/>
    <w:autoRedefine/>
    <w:semiHidden/>
    <w:rsid w:val="00A67FDB"/>
    <w:pPr>
      <w:ind w:left="400" w:hanging="200"/>
    </w:pPr>
    <w:rPr>
      <w:rFonts w:ascii="Times New Roman" w:hAnsi="Times New Roman"/>
      <w:sz w:val="20"/>
    </w:rPr>
  </w:style>
  <w:style w:type="paragraph" w:styleId="Index3">
    <w:name w:val="index 3"/>
    <w:basedOn w:val="Normal"/>
    <w:next w:val="Normal"/>
    <w:autoRedefine/>
    <w:semiHidden/>
    <w:rsid w:val="00A67FDB"/>
    <w:pPr>
      <w:ind w:left="600" w:hanging="200"/>
    </w:pPr>
    <w:rPr>
      <w:rFonts w:ascii="Times New Roman" w:hAnsi="Times New Roman"/>
      <w:sz w:val="20"/>
    </w:rPr>
  </w:style>
  <w:style w:type="paragraph" w:styleId="Index4">
    <w:name w:val="index 4"/>
    <w:basedOn w:val="Normal"/>
    <w:next w:val="Normal"/>
    <w:autoRedefine/>
    <w:semiHidden/>
    <w:rsid w:val="00A67FDB"/>
    <w:pPr>
      <w:ind w:left="800" w:hanging="200"/>
    </w:pPr>
    <w:rPr>
      <w:rFonts w:ascii="Times New Roman" w:hAnsi="Times New Roman"/>
      <w:sz w:val="20"/>
    </w:rPr>
  </w:style>
  <w:style w:type="paragraph" w:styleId="Index5">
    <w:name w:val="index 5"/>
    <w:basedOn w:val="Normal"/>
    <w:next w:val="Normal"/>
    <w:autoRedefine/>
    <w:semiHidden/>
    <w:rsid w:val="00A67FDB"/>
    <w:pPr>
      <w:ind w:left="1000" w:hanging="200"/>
    </w:pPr>
    <w:rPr>
      <w:rFonts w:ascii="Times New Roman" w:hAnsi="Times New Roman"/>
      <w:sz w:val="20"/>
    </w:rPr>
  </w:style>
  <w:style w:type="paragraph" w:styleId="Index6">
    <w:name w:val="index 6"/>
    <w:basedOn w:val="Normal"/>
    <w:next w:val="Normal"/>
    <w:autoRedefine/>
    <w:semiHidden/>
    <w:rsid w:val="00A67FDB"/>
    <w:pPr>
      <w:ind w:left="1200" w:hanging="200"/>
    </w:pPr>
    <w:rPr>
      <w:rFonts w:ascii="Times New Roman" w:hAnsi="Times New Roman"/>
      <w:sz w:val="20"/>
    </w:rPr>
  </w:style>
  <w:style w:type="paragraph" w:styleId="Index7">
    <w:name w:val="index 7"/>
    <w:basedOn w:val="Normal"/>
    <w:next w:val="Normal"/>
    <w:autoRedefine/>
    <w:semiHidden/>
    <w:rsid w:val="00A67FDB"/>
    <w:pPr>
      <w:ind w:left="1400" w:hanging="200"/>
    </w:pPr>
    <w:rPr>
      <w:rFonts w:ascii="Times New Roman" w:hAnsi="Times New Roman"/>
      <w:sz w:val="20"/>
    </w:rPr>
  </w:style>
  <w:style w:type="paragraph" w:styleId="Index8">
    <w:name w:val="index 8"/>
    <w:basedOn w:val="Normal"/>
    <w:next w:val="Normal"/>
    <w:autoRedefine/>
    <w:semiHidden/>
    <w:rsid w:val="00A67FDB"/>
    <w:pPr>
      <w:ind w:left="1600" w:hanging="200"/>
    </w:pPr>
    <w:rPr>
      <w:rFonts w:ascii="Times New Roman" w:hAnsi="Times New Roman"/>
      <w:sz w:val="20"/>
    </w:rPr>
  </w:style>
  <w:style w:type="paragraph" w:styleId="Index9">
    <w:name w:val="index 9"/>
    <w:basedOn w:val="Normal"/>
    <w:next w:val="Normal"/>
    <w:autoRedefine/>
    <w:semiHidden/>
    <w:rsid w:val="00A67FDB"/>
    <w:pPr>
      <w:ind w:left="1800" w:hanging="200"/>
    </w:pPr>
    <w:rPr>
      <w:rFonts w:ascii="Times New Roman" w:hAnsi="Times New Roman"/>
      <w:sz w:val="20"/>
    </w:rPr>
  </w:style>
  <w:style w:type="paragraph" w:styleId="IndexHeading">
    <w:name w:val="index heading"/>
    <w:basedOn w:val="Normal"/>
    <w:next w:val="Index1"/>
    <w:semiHidden/>
    <w:rsid w:val="00A67FDB"/>
    <w:rPr>
      <w:rFonts w:ascii="Arial" w:hAnsi="Arial" w:cs="Arial"/>
      <w:b/>
      <w:bCs/>
      <w:sz w:val="20"/>
    </w:rPr>
  </w:style>
  <w:style w:type="paragraph" w:styleId="List">
    <w:name w:val="List"/>
    <w:basedOn w:val="Normal"/>
    <w:rsid w:val="00A67FDB"/>
    <w:pPr>
      <w:ind w:left="360" w:hanging="360"/>
    </w:pPr>
  </w:style>
  <w:style w:type="paragraph" w:styleId="List2">
    <w:name w:val="List 2"/>
    <w:basedOn w:val="Normal"/>
    <w:rsid w:val="00A67FDB"/>
    <w:pPr>
      <w:ind w:left="720" w:hanging="360"/>
    </w:pPr>
    <w:rPr>
      <w:rFonts w:ascii="Times New Roman" w:hAnsi="Times New Roman"/>
      <w:sz w:val="20"/>
    </w:rPr>
  </w:style>
  <w:style w:type="paragraph" w:styleId="List3">
    <w:name w:val="List 3"/>
    <w:basedOn w:val="Normal"/>
    <w:rsid w:val="00A67FDB"/>
    <w:pPr>
      <w:ind w:left="1080" w:hanging="360"/>
    </w:pPr>
    <w:rPr>
      <w:rFonts w:ascii="Times New Roman" w:hAnsi="Times New Roman"/>
      <w:sz w:val="20"/>
    </w:rPr>
  </w:style>
  <w:style w:type="paragraph" w:styleId="List4">
    <w:name w:val="List 4"/>
    <w:basedOn w:val="Normal"/>
    <w:rsid w:val="00A67FDB"/>
    <w:pPr>
      <w:ind w:left="1440" w:hanging="360"/>
    </w:pPr>
    <w:rPr>
      <w:rFonts w:ascii="Times New Roman" w:hAnsi="Times New Roman"/>
      <w:sz w:val="20"/>
    </w:rPr>
  </w:style>
  <w:style w:type="paragraph" w:styleId="List5">
    <w:name w:val="List 5"/>
    <w:basedOn w:val="Normal"/>
    <w:rsid w:val="00A67FDB"/>
    <w:pPr>
      <w:ind w:left="1800" w:hanging="360"/>
    </w:pPr>
    <w:rPr>
      <w:rFonts w:ascii="Times New Roman" w:hAnsi="Times New Roman"/>
      <w:sz w:val="20"/>
    </w:rPr>
  </w:style>
  <w:style w:type="paragraph" w:styleId="ListBullet">
    <w:name w:val="List Bullet"/>
    <w:basedOn w:val="Normal"/>
    <w:autoRedefine/>
    <w:rsid w:val="00A67FDB"/>
    <w:pPr>
      <w:tabs>
        <w:tab w:val="num" w:pos="360"/>
      </w:tabs>
      <w:ind w:left="360" w:hanging="360"/>
    </w:pPr>
    <w:rPr>
      <w:rFonts w:ascii="Times New Roman" w:hAnsi="Times New Roman"/>
      <w:sz w:val="20"/>
    </w:rPr>
  </w:style>
  <w:style w:type="paragraph" w:customStyle="1" w:styleId="ListBullet1">
    <w:name w:val="List Bullet 1"/>
    <w:aliases w:val="lb1,Lb1"/>
    <w:basedOn w:val="Normal"/>
    <w:rsid w:val="00A67FDB"/>
    <w:pPr>
      <w:ind w:left="360" w:hanging="360"/>
    </w:pPr>
    <w:rPr>
      <w:rFonts w:ascii="Times New Roman" w:hAnsi="Times New Roman"/>
      <w:sz w:val="20"/>
    </w:rPr>
  </w:style>
  <w:style w:type="paragraph" w:styleId="ListBullet2">
    <w:name w:val="List Bullet 2"/>
    <w:aliases w:val="lb2,lb21,lb22"/>
    <w:basedOn w:val="Normal"/>
    <w:autoRedefine/>
    <w:rsid w:val="00A67FDB"/>
    <w:pPr>
      <w:tabs>
        <w:tab w:val="num" w:pos="720"/>
      </w:tabs>
      <w:ind w:left="720" w:hanging="360"/>
    </w:pPr>
    <w:rPr>
      <w:rFonts w:ascii="Times New Roman" w:hAnsi="Times New Roman"/>
      <w:sz w:val="20"/>
    </w:rPr>
  </w:style>
  <w:style w:type="paragraph" w:styleId="ListBullet3">
    <w:name w:val="List Bullet 3"/>
    <w:basedOn w:val="Normal"/>
    <w:autoRedefine/>
    <w:rsid w:val="00A67FDB"/>
    <w:pPr>
      <w:tabs>
        <w:tab w:val="num" w:pos="1080"/>
      </w:tabs>
      <w:ind w:left="1080" w:hanging="360"/>
    </w:pPr>
    <w:rPr>
      <w:rFonts w:ascii="Times New Roman" w:hAnsi="Times New Roman"/>
      <w:sz w:val="20"/>
    </w:rPr>
  </w:style>
  <w:style w:type="paragraph" w:styleId="ListBullet4">
    <w:name w:val="List Bullet 4"/>
    <w:basedOn w:val="Normal"/>
    <w:autoRedefine/>
    <w:rsid w:val="00A67FDB"/>
    <w:pPr>
      <w:tabs>
        <w:tab w:val="num" w:pos="1440"/>
      </w:tabs>
      <w:ind w:left="1440" w:hanging="360"/>
    </w:pPr>
    <w:rPr>
      <w:rFonts w:ascii="Times New Roman" w:hAnsi="Times New Roman"/>
      <w:sz w:val="20"/>
    </w:rPr>
  </w:style>
  <w:style w:type="paragraph" w:styleId="ListBullet5">
    <w:name w:val="List Bullet 5"/>
    <w:basedOn w:val="Normal"/>
    <w:autoRedefine/>
    <w:rsid w:val="00A67FDB"/>
    <w:pPr>
      <w:tabs>
        <w:tab w:val="num" w:pos="1800"/>
      </w:tabs>
      <w:ind w:left="1800" w:hanging="360"/>
    </w:pPr>
    <w:rPr>
      <w:rFonts w:ascii="Times New Roman" w:hAnsi="Times New Roman"/>
      <w:sz w:val="20"/>
    </w:rPr>
  </w:style>
  <w:style w:type="paragraph" w:styleId="ListContinue">
    <w:name w:val="List Continue"/>
    <w:basedOn w:val="Normal"/>
    <w:rsid w:val="00A67FDB"/>
    <w:pPr>
      <w:spacing w:after="120"/>
      <w:ind w:left="360"/>
    </w:pPr>
    <w:rPr>
      <w:rFonts w:ascii="Times New Roman" w:hAnsi="Times New Roman"/>
      <w:sz w:val="20"/>
    </w:rPr>
  </w:style>
  <w:style w:type="paragraph" w:styleId="ListContinue2">
    <w:name w:val="List Continue 2"/>
    <w:basedOn w:val="Normal"/>
    <w:rsid w:val="00A67FDB"/>
    <w:pPr>
      <w:spacing w:after="120"/>
      <w:ind w:left="720"/>
    </w:pPr>
    <w:rPr>
      <w:rFonts w:ascii="Times New Roman" w:hAnsi="Times New Roman"/>
      <w:sz w:val="20"/>
    </w:rPr>
  </w:style>
  <w:style w:type="paragraph" w:styleId="ListContinue3">
    <w:name w:val="List Continue 3"/>
    <w:basedOn w:val="Normal"/>
    <w:rsid w:val="00A67FDB"/>
    <w:pPr>
      <w:spacing w:after="120"/>
      <w:ind w:left="1080"/>
    </w:pPr>
    <w:rPr>
      <w:rFonts w:ascii="Times New Roman" w:hAnsi="Times New Roman"/>
      <w:sz w:val="20"/>
    </w:rPr>
  </w:style>
  <w:style w:type="paragraph" w:styleId="ListContinue4">
    <w:name w:val="List Continue 4"/>
    <w:basedOn w:val="Normal"/>
    <w:rsid w:val="00A67FDB"/>
    <w:pPr>
      <w:spacing w:after="120"/>
      <w:ind w:left="1440"/>
    </w:pPr>
    <w:rPr>
      <w:rFonts w:ascii="Times New Roman" w:hAnsi="Times New Roman"/>
      <w:sz w:val="20"/>
    </w:rPr>
  </w:style>
  <w:style w:type="paragraph" w:styleId="ListContinue5">
    <w:name w:val="List Continue 5"/>
    <w:basedOn w:val="Normal"/>
    <w:rsid w:val="00A67FDB"/>
    <w:pPr>
      <w:spacing w:after="120"/>
      <w:ind w:left="1800"/>
    </w:pPr>
    <w:rPr>
      <w:rFonts w:ascii="Times New Roman" w:hAnsi="Times New Roman"/>
      <w:sz w:val="20"/>
    </w:rPr>
  </w:style>
  <w:style w:type="paragraph" w:styleId="ListNumber">
    <w:name w:val="List Number"/>
    <w:basedOn w:val="Normal"/>
    <w:rsid w:val="00A67FDB"/>
    <w:pPr>
      <w:tabs>
        <w:tab w:val="num" w:pos="360"/>
      </w:tabs>
      <w:ind w:left="360" w:hanging="360"/>
    </w:pPr>
    <w:rPr>
      <w:rFonts w:ascii="Times New Roman" w:hAnsi="Times New Roman"/>
      <w:sz w:val="20"/>
    </w:rPr>
  </w:style>
  <w:style w:type="paragraph" w:styleId="ListNumber2">
    <w:name w:val="List Number 2"/>
    <w:basedOn w:val="Normal"/>
    <w:rsid w:val="00A67FDB"/>
    <w:pPr>
      <w:tabs>
        <w:tab w:val="num" w:pos="720"/>
      </w:tabs>
      <w:ind w:left="720" w:hanging="360"/>
    </w:pPr>
    <w:rPr>
      <w:rFonts w:ascii="Times New Roman" w:hAnsi="Times New Roman"/>
      <w:sz w:val="20"/>
    </w:rPr>
  </w:style>
  <w:style w:type="paragraph" w:styleId="ListNumber3">
    <w:name w:val="List Number 3"/>
    <w:basedOn w:val="Normal"/>
    <w:rsid w:val="00A67FDB"/>
    <w:pPr>
      <w:tabs>
        <w:tab w:val="num" w:pos="1080"/>
      </w:tabs>
      <w:ind w:left="1080" w:hanging="360"/>
    </w:pPr>
    <w:rPr>
      <w:rFonts w:ascii="Times New Roman" w:hAnsi="Times New Roman"/>
      <w:sz w:val="20"/>
    </w:rPr>
  </w:style>
  <w:style w:type="paragraph" w:styleId="ListNumber4">
    <w:name w:val="List Number 4"/>
    <w:basedOn w:val="Normal"/>
    <w:rsid w:val="00A67FDB"/>
    <w:pPr>
      <w:tabs>
        <w:tab w:val="num" w:pos="1440"/>
      </w:tabs>
      <w:ind w:left="1440" w:hanging="360"/>
    </w:pPr>
    <w:rPr>
      <w:rFonts w:ascii="Times New Roman" w:hAnsi="Times New Roman"/>
      <w:sz w:val="20"/>
    </w:rPr>
  </w:style>
  <w:style w:type="paragraph" w:styleId="ListNumber5">
    <w:name w:val="List Number 5"/>
    <w:basedOn w:val="Normal"/>
    <w:rsid w:val="00A67FDB"/>
    <w:pPr>
      <w:tabs>
        <w:tab w:val="num" w:pos="1800"/>
      </w:tabs>
      <w:ind w:left="1800" w:hanging="360"/>
    </w:pPr>
    <w:rPr>
      <w:rFonts w:ascii="Times New Roman" w:hAnsi="Times New Roman"/>
      <w:sz w:val="20"/>
    </w:rPr>
  </w:style>
  <w:style w:type="paragraph" w:styleId="MacroText">
    <w:name w:val="macro"/>
    <w:semiHidden/>
    <w:rsid w:val="00A67FDB"/>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hAnsi="Courier New" w:cs="Courier New"/>
    </w:rPr>
  </w:style>
  <w:style w:type="paragraph" w:styleId="NormalIndent">
    <w:name w:val="Normal Indent"/>
    <w:basedOn w:val="Normal"/>
    <w:rsid w:val="00A67FDB"/>
    <w:pPr>
      <w:ind w:left="720"/>
    </w:pPr>
  </w:style>
  <w:style w:type="paragraph" w:styleId="NoteHeading">
    <w:name w:val="Note Heading"/>
    <w:basedOn w:val="Normal"/>
    <w:next w:val="Normal"/>
    <w:rsid w:val="00A67FDB"/>
  </w:style>
  <w:style w:type="paragraph" w:customStyle="1" w:styleId="numbered">
    <w:name w:val="numbered"/>
    <w:basedOn w:val="Normal"/>
    <w:rsid w:val="00A67FDB"/>
    <w:pPr>
      <w:tabs>
        <w:tab w:val="num" w:pos="1620"/>
      </w:tabs>
      <w:spacing w:before="0"/>
      <w:ind w:left="1710" w:hanging="360"/>
      <w:jc w:val="both"/>
    </w:pPr>
    <w:rPr>
      <w:rFonts w:ascii="Arial" w:hAnsi="Arial"/>
    </w:rPr>
  </w:style>
  <w:style w:type="paragraph" w:styleId="PlainText">
    <w:name w:val="Plain Text"/>
    <w:basedOn w:val="Normal"/>
    <w:rsid w:val="00A67FDB"/>
    <w:rPr>
      <w:rFonts w:ascii="Courier New" w:hAnsi="Courier New" w:cs="Courier New"/>
      <w:sz w:val="20"/>
    </w:rPr>
  </w:style>
  <w:style w:type="paragraph" w:styleId="Subtitle">
    <w:name w:val="Subtitle"/>
    <w:basedOn w:val="Normal"/>
    <w:qFormat/>
    <w:rsid w:val="00A67FD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67FDB"/>
    <w:pPr>
      <w:ind w:left="200" w:hanging="200"/>
    </w:pPr>
    <w:rPr>
      <w:rFonts w:ascii="Times New Roman" w:hAnsi="Times New Roman"/>
      <w:sz w:val="20"/>
    </w:rPr>
  </w:style>
  <w:style w:type="paragraph" w:styleId="Title">
    <w:name w:val="Title"/>
    <w:basedOn w:val="Normal"/>
    <w:qFormat/>
    <w:rsid w:val="00A67FDB"/>
    <w:pPr>
      <w:spacing w:before="240" w:after="60"/>
      <w:jc w:val="center"/>
      <w:outlineLvl w:val="0"/>
    </w:pPr>
    <w:rPr>
      <w:rFonts w:ascii="Arial" w:hAnsi="Arial" w:cs="Arial"/>
      <w:b/>
      <w:bCs/>
      <w:kern w:val="28"/>
      <w:sz w:val="32"/>
      <w:szCs w:val="32"/>
    </w:rPr>
  </w:style>
  <w:style w:type="paragraph" w:customStyle="1" w:styleId="EndofChapter">
    <w:name w:val="End of Chapter"/>
    <w:basedOn w:val="ListNumberedList"/>
    <w:qFormat/>
    <w:rsid w:val="00A67FDB"/>
    <w:pPr>
      <w:numPr>
        <w:numId w:val="0"/>
      </w:numPr>
      <w:spacing w:before="480"/>
      <w:jc w:val="center"/>
    </w:pPr>
    <w:rPr>
      <w:b/>
      <w:color w:val="0070C0"/>
      <w:sz w:val="24"/>
      <w:szCs w:val="24"/>
    </w:rPr>
  </w:style>
  <w:style w:type="paragraph" w:customStyle="1" w:styleId="StyleNoteItalic">
    <w:name w:val="Style Note + Italic"/>
    <w:basedOn w:val="Note"/>
    <w:rsid w:val="00DD683B"/>
    <w:rPr>
      <w:i/>
      <w:iCs/>
    </w:rPr>
  </w:style>
  <w:style w:type="character" w:customStyle="1" w:styleId="CellBodyLeftChar">
    <w:name w:val="CellBodyLeft Char"/>
    <w:link w:val="CellBodyLeft"/>
    <w:rsid w:val="001D4F19"/>
    <w:rPr>
      <w:rFonts w:ascii="Verdana" w:hAnsi="Verdana"/>
      <w:color w:val="000000"/>
      <w:sz w:val="16"/>
    </w:rPr>
  </w:style>
  <w:style w:type="character" w:customStyle="1" w:styleId="CellHeadingCenterChar">
    <w:name w:val="CellHeadingCenter Char"/>
    <w:link w:val="CellHeadingCenter"/>
    <w:locked/>
    <w:rsid w:val="001D4F19"/>
    <w:rPr>
      <w:rFonts w:ascii="Verdana" w:hAnsi="Verdana"/>
      <w:b/>
      <w:color w:val="0860A8"/>
      <w:sz w:val="16"/>
    </w:rPr>
  </w:style>
  <w:style w:type="character" w:customStyle="1" w:styleId="CellBodyCenterChar">
    <w:name w:val="CellBodyCenter Char"/>
    <w:link w:val="CellBodyCenter"/>
    <w:locked/>
    <w:rsid w:val="001D4F19"/>
    <w:rPr>
      <w:rFonts w:ascii="Verdana" w:hAnsi="Verdana" w:cs="Arial"/>
      <w:snapToGrid w:val="0"/>
      <w:color w:val="000000"/>
      <w:sz w:val="16"/>
      <w:lang w:val="en-GB"/>
    </w:rPr>
  </w:style>
  <w:style w:type="paragraph" w:styleId="ListParagraph">
    <w:name w:val="List Paragraph"/>
    <w:basedOn w:val="Normal"/>
    <w:uiPriority w:val="34"/>
    <w:qFormat/>
    <w:rsid w:val="00F465B5"/>
    <w:pPr>
      <w:ind w:left="720"/>
    </w:pPr>
    <w:rPr>
      <w:rFonts w:eastAsia="Calibri" w:cs="Calibri"/>
    </w:rPr>
  </w:style>
  <w:style w:type="character" w:customStyle="1" w:styleId="baec5a81-e4d6-4674-97f3-e9220f0136c1">
    <w:name w:val="baec5a81-e4d6-4674-97f3-e9220f0136c1"/>
    <w:basedOn w:val="DefaultParagraphFont"/>
    <w:rsid w:val="002670ED"/>
  </w:style>
  <w:style w:type="paragraph" w:customStyle="1" w:styleId="3">
    <w:name w:val="3"/>
    <w:basedOn w:val="Caption"/>
    <w:qFormat/>
    <w:rsid w:val="00FF03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F19"/>
    <w:pPr>
      <w:spacing w:before="200"/>
    </w:pPr>
    <w:rPr>
      <w:rFonts w:ascii="Verdana" w:hAnsi="Verdana"/>
      <w:sz w:val="18"/>
    </w:rPr>
  </w:style>
  <w:style w:type="paragraph" w:styleId="Heading1">
    <w:name w:val="heading 1"/>
    <w:basedOn w:val="Body"/>
    <w:next w:val="Normal"/>
    <w:qFormat/>
    <w:rsid w:val="00A67FDB"/>
    <w:pPr>
      <w:keepNext/>
      <w:keepLines/>
      <w:pageBreakBefore/>
      <w:numPr>
        <w:numId w:val="8"/>
      </w:numPr>
      <w:pBdr>
        <w:bottom w:val="single" w:sz="8" w:space="6" w:color="auto"/>
      </w:pBdr>
      <w:spacing w:before="480" w:after="60" w:line="580" w:lineRule="exact"/>
      <w:outlineLvl w:val="0"/>
    </w:pPr>
    <w:rPr>
      <w:b/>
      <w:i/>
      <w:color w:val="0860A8"/>
      <w:sz w:val="44"/>
    </w:rPr>
  </w:style>
  <w:style w:type="paragraph" w:styleId="Heading2">
    <w:name w:val="heading 2"/>
    <w:basedOn w:val="Body"/>
    <w:next w:val="Normal"/>
    <w:qFormat/>
    <w:rsid w:val="00A67FDB"/>
    <w:pPr>
      <w:keepNext/>
      <w:keepLines/>
      <w:numPr>
        <w:ilvl w:val="1"/>
        <w:numId w:val="8"/>
      </w:numPr>
      <w:spacing w:before="400" w:after="60" w:line="340" w:lineRule="exact"/>
      <w:outlineLvl w:val="1"/>
    </w:pPr>
    <w:rPr>
      <w:b/>
      <w:color w:val="0860A8"/>
      <w:sz w:val="28"/>
    </w:rPr>
  </w:style>
  <w:style w:type="paragraph" w:styleId="Heading3">
    <w:name w:val="heading 3"/>
    <w:basedOn w:val="Body"/>
    <w:next w:val="Normal"/>
    <w:qFormat/>
    <w:rsid w:val="00A67FDB"/>
    <w:pPr>
      <w:keepNext/>
      <w:keepLines/>
      <w:numPr>
        <w:ilvl w:val="2"/>
        <w:numId w:val="8"/>
      </w:numPr>
      <w:spacing w:before="360" w:after="60" w:line="300" w:lineRule="exact"/>
      <w:outlineLvl w:val="2"/>
    </w:pPr>
    <w:rPr>
      <w:b/>
      <w:color w:val="0860A8"/>
      <w:sz w:val="24"/>
    </w:rPr>
  </w:style>
  <w:style w:type="paragraph" w:styleId="Heading4">
    <w:name w:val="heading 4"/>
    <w:basedOn w:val="Body"/>
    <w:next w:val="Normal"/>
    <w:qFormat/>
    <w:rsid w:val="00A67FDB"/>
    <w:pPr>
      <w:keepNext/>
      <w:keepLines/>
      <w:numPr>
        <w:ilvl w:val="3"/>
        <w:numId w:val="8"/>
      </w:numPr>
      <w:spacing w:before="300" w:line="260" w:lineRule="exact"/>
      <w:outlineLvl w:val="3"/>
    </w:pPr>
    <w:rPr>
      <w:b/>
      <w:color w:val="0860A8"/>
      <w:sz w:val="22"/>
    </w:rPr>
  </w:style>
  <w:style w:type="paragraph" w:styleId="Heading5">
    <w:name w:val="heading 5"/>
    <w:basedOn w:val="Body"/>
    <w:next w:val="Normal"/>
    <w:qFormat/>
    <w:rsid w:val="00A67FDB"/>
    <w:pPr>
      <w:keepNext/>
      <w:keepLines/>
      <w:numPr>
        <w:ilvl w:val="4"/>
        <w:numId w:val="8"/>
      </w:numPr>
      <w:tabs>
        <w:tab w:val="left" w:pos="0"/>
      </w:tabs>
      <w:spacing w:before="300" w:after="100" w:line="240" w:lineRule="exact"/>
      <w:outlineLvl w:val="4"/>
    </w:pPr>
    <w:rPr>
      <w:b/>
      <w:color w:val="0860A8"/>
      <w:sz w:val="20"/>
    </w:rPr>
  </w:style>
  <w:style w:type="paragraph" w:styleId="Heading6">
    <w:name w:val="heading 6"/>
    <w:basedOn w:val="Body"/>
    <w:next w:val="Normal"/>
    <w:qFormat/>
    <w:rsid w:val="00A67FDB"/>
    <w:pPr>
      <w:keepNext/>
      <w:keepLines/>
      <w:tabs>
        <w:tab w:val="left" w:pos="0"/>
      </w:tabs>
      <w:spacing w:before="300"/>
      <w:outlineLvl w:val="5"/>
    </w:pPr>
    <w:rPr>
      <w:b/>
    </w:rPr>
  </w:style>
  <w:style w:type="paragraph" w:styleId="Heading7">
    <w:name w:val="heading 7"/>
    <w:aliases w:val="(Do Not Use)"/>
    <w:basedOn w:val="Body"/>
    <w:next w:val="Normal"/>
    <w:qFormat/>
    <w:rsid w:val="00A67FDB"/>
    <w:pPr>
      <w:keepNext/>
      <w:keepLines/>
      <w:tabs>
        <w:tab w:val="left" w:pos="0"/>
      </w:tabs>
      <w:spacing w:before="300" w:after="60"/>
      <w:outlineLvl w:val="6"/>
    </w:pPr>
    <w:rPr>
      <w:b/>
    </w:rPr>
  </w:style>
  <w:style w:type="paragraph" w:styleId="Heading8">
    <w:name w:val="heading 8"/>
    <w:aliases w:val="(Do Not Use-)"/>
    <w:basedOn w:val="Body"/>
    <w:next w:val="Normal"/>
    <w:qFormat/>
    <w:rsid w:val="00A67FDB"/>
    <w:pPr>
      <w:keepNext/>
      <w:keepLines/>
      <w:tabs>
        <w:tab w:val="left" w:pos="0"/>
      </w:tabs>
      <w:spacing w:before="300" w:after="60"/>
      <w:outlineLvl w:val="7"/>
    </w:pPr>
    <w:rPr>
      <w:b/>
    </w:rPr>
  </w:style>
  <w:style w:type="paragraph" w:styleId="Heading9">
    <w:name w:val="heading 9"/>
    <w:aliases w:val="(Do Not Use )"/>
    <w:basedOn w:val="Body"/>
    <w:next w:val="Normal"/>
    <w:qFormat/>
    <w:rsid w:val="00A67FDB"/>
    <w:pPr>
      <w:keepNext/>
      <w:keepLines/>
      <w:spacing w:before="30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next w:val="Normal"/>
    <w:rsid w:val="00A67FDB"/>
    <w:rPr>
      <w:color w:val="00000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Body"/>
    <w:next w:val="Normal"/>
    <w:qFormat/>
    <w:rsid w:val="00A67FDB"/>
    <w:pPr>
      <w:keepNext/>
      <w:tabs>
        <w:tab w:val="left" w:pos="0"/>
      </w:tabs>
      <w:spacing w:before="240" w:after="120" w:line="220" w:lineRule="exact"/>
      <w:ind w:hanging="1000"/>
    </w:pPr>
    <w:rPr>
      <w:b/>
      <w:color w:val="0860A8"/>
    </w:rPr>
  </w:style>
  <w:style w:type="paragraph" w:styleId="TOC8">
    <w:name w:val="toc 8"/>
    <w:basedOn w:val="Body"/>
    <w:next w:val="Normal"/>
    <w:semiHidden/>
    <w:rsid w:val="00A67FDB"/>
    <w:pPr>
      <w:spacing w:before="0"/>
      <w:ind w:left="1200"/>
    </w:pPr>
    <w:rPr>
      <w:rFonts w:ascii="Arial" w:hAnsi="Arial"/>
    </w:rPr>
  </w:style>
  <w:style w:type="paragraph" w:styleId="TOC7">
    <w:name w:val="toc 7"/>
    <w:basedOn w:val="Body"/>
    <w:next w:val="Normal"/>
    <w:semiHidden/>
    <w:rsid w:val="00A67FDB"/>
    <w:pPr>
      <w:spacing w:before="0"/>
      <w:ind w:left="1000"/>
    </w:pPr>
    <w:rPr>
      <w:rFonts w:ascii="Arial" w:hAnsi="Arial"/>
    </w:rPr>
  </w:style>
  <w:style w:type="paragraph" w:styleId="TOC6">
    <w:name w:val="toc 6"/>
    <w:basedOn w:val="Body"/>
    <w:next w:val="Normal"/>
    <w:semiHidden/>
    <w:rsid w:val="00A67FDB"/>
    <w:pPr>
      <w:spacing w:before="0"/>
      <w:ind w:left="-500"/>
    </w:pPr>
    <w:rPr>
      <w:rFonts w:ascii="Arial" w:hAnsi="Arial"/>
    </w:rPr>
  </w:style>
  <w:style w:type="paragraph" w:styleId="TOC5">
    <w:name w:val="toc 5"/>
    <w:basedOn w:val="Body"/>
    <w:next w:val="Normal"/>
    <w:semiHidden/>
    <w:rsid w:val="00A67FDB"/>
    <w:pPr>
      <w:tabs>
        <w:tab w:val="left" w:pos="3400"/>
        <w:tab w:val="right" w:leader="dot" w:pos="7920"/>
      </w:tabs>
      <w:spacing w:before="0"/>
      <w:ind w:left="3400" w:hanging="1200"/>
    </w:pPr>
    <w:rPr>
      <w:rFonts w:ascii="Arial" w:hAnsi="Arial"/>
      <w:noProof/>
    </w:rPr>
  </w:style>
  <w:style w:type="paragraph" w:styleId="TOC4">
    <w:name w:val="toc 4"/>
    <w:basedOn w:val="Body"/>
    <w:next w:val="Normal"/>
    <w:rsid w:val="00A67FDB"/>
    <w:pPr>
      <w:tabs>
        <w:tab w:val="left" w:pos="2520"/>
        <w:tab w:val="right" w:leader="dot" w:pos="7920"/>
      </w:tabs>
      <w:spacing w:before="0"/>
      <w:ind w:left="2520" w:hanging="960"/>
    </w:pPr>
  </w:style>
  <w:style w:type="paragraph" w:styleId="TOC3">
    <w:name w:val="toc 3"/>
    <w:basedOn w:val="Normal"/>
    <w:next w:val="Normal"/>
    <w:uiPriority w:val="39"/>
    <w:rsid w:val="00A67FDB"/>
    <w:pPr>
      <w:tabs>
        <w:tab w:val="left" w:pos="1560"/>
        <w:tab w:val="right" w:leader="dot" w:pos="7920"/>
      </w:tabs>
      <w:spacing w:before="0"/>
      <w:ind w:left="1560" w:hanging="840"/>
    </w:pPr>
    <w:rPr>
      <w:rFonts w:cs="Arial"/>
      <w:noProof/>
      <w:szCs w:val="28"/>
    </w:rPr>
  </w:style>
  <w:style w:type="paragraph" w:styleId="TOC2">
    <w:name w:val="toc 2"/>
    <w:basedOn w:val="Body"/>
    <w:next w:val="Normal"/>
    <w:uiPriority w:val="39"/>
    <w:rsid w:val="00A67FDB"/>
    <w:pPr>
      <w:tabs>
        <w:tab w:val="left" w:pos="700"/>
        <w:tab w:val="right" w:leader="dot" w:pos="7920"/>
      </w:tabs>
      <w:spacing w:before="20" w:after="20"/>
      <w:ind w:left="700" w:hanging="700"/>
    </w:pPr>
  </w:style>
  <w:style w:type="paragraph" w:styleId="TOC1">
    <w:name w:val="toc 1"/>
    <w:basedOn w:val="Body"/>
    <w:next w:val="Normal"/>
    <w:uiPriority w:val="39"/>
    <w:rsid w:val="00A67FDB"/>
    <w:pPr>
      <w:tabs>
        <w:tab w:val="right" w:leader="dot" w:pos="7920"/>
      </w:tabs>
      <w:spacing w:before="140" w:after="60"/>
      <w:ind w:hanging="1300"/>
    </w:pPr>
  </w:style>
  <w:style w:type="character" w:styleId="LineNumber">
    <w:name w:val="line number"/>
    <w:aliases w:val="(Do Not Use&gt;)"/>
    <w:basedOn w:val="DefaultParagraphFont"/>
    <w:semiHidden/>
    <w:rsid w:val="00A67FDB"/>
  </w:style>
  <w:style w:type="paragraph" w:styleId="Footer">
    <w:name w:val="footer"/>
    <w:basedOn w:val="Body"/>
    <w:rsid w:val="00A67FDB"/>
    <w:pPr>
      <w:tabs>
        <w:tab w:val="right" w:pos="7920"/>
      </w:tabs>
    </w:pPr>
    <w:rPr>
      <w:sz w:val="16"/>
    </w:rPr>
  </w:style>
  <w:style w:type="paragraph" w:customStyle="1" w:styleId="CellHeadingLeft">
    <w:name w:val="CellHeadingLeft"/>
    <w:basedOn w:val="CellHeadingCenter"/>
    <w:rsid w:val="00A67FDB"/>
    <w:pPr>
      <w:jc w:val="left"/>
    </w:pPr>
  </w:style>
  <w:style w:type="paragraph" w:customStyle="1" w:styleId="CellHeadingCenter">
    <w:name w:val="CellHeadingCenter"/>
    <w:basedOn w:val="Body"/>
    <w:link w:val="CellHeadingCenterChar"/>
    <w:rsid w:val="00A67FDB"/>
    <w:pPr>
      <w:keepNext/>
      <w:keepLines/>
      <w:spacing w:before="120" w:after="120" w:line="160" w:lineRule="exact"/>
      <w:ind w:left="40" w:right="40"/>
      <w:jc w:val="center"/>
    </w:pPr>
    <w:rPr>
      <w:b/>
      <w:color w:val="0860A8"/>
      <w:sz w:val="16"/>
    </w:rPr>
  </w:style>
  <w:style w:type="paragraph" w:styleId="TOC9">
    <w:name w:val="toc 9"/>
    <w:basedOn w:val="Body"/>
    <w:next w:val="Normal"/>
    <w:semiHidden/>
    <w:rsid w:val="00A67FDB"/>
    <w:pPr>
      <w:spacing w:before="0"/>
      <w:ind w:left="1400"/>
    </w:pPr>
    <w:rPr>
      <w:rFonts w:ascii="Arial" w:hAnsi="Arial"/>
    </w:rPr>
  </w:style>
  <w:style w:type="paragraph" w:customStyle="1" w:styleId="DocTitle">
    <w:name w:val="DocTitle"/>
    <w:basedOn w:val="Body"/>
    <w:rsid w:val="00A67FDB"/>
    <w:pPr>
      <w:keepNext/>
      <w:ind w:left="-1140" w:right="580"/>
    </w:pPr>
    <w:rPr>
      <w:b/>
      <w:color w:val="0860A8"/>
      <w:sz w:val="44"/>
    </w:rPr>
  </w:style>
  <w:style w:type="paragraph" w:customStyle="1" w:styleId="CellBodyBullet">
    <w:name w:val="CellBodyBullet"/>
    <w:basedOn w:val="Bullet"/>
    <w:rsid w:val="00A67FDB"/>
    <w:pPr>
      <w:numPr>
        <w:numId w:val="6"/>
      </w:numPr>
      <w:tabs>
        <w:tab w:val="left" w:pos="180"/>
        <w:tab w:val="left" w:pos="720"/>
      </w:tabs>
      <w:spacing w:before="60" w:after="60"/>
      <w:ind w:right="20"/>
    </w:pPr>
    <w:rPr>
      <w:color w:val="auto"/>
      <w:sz w:val="16"/>
    </w:rPr>
  </w:style>
  <w:style w:type="paragraph" w:customStyle="1" w:styleId="Bullet">
    <w:name w:val="Bullet"/>
    <w:basedOn w:val="Body"/>
    <w:rsid w:val="00A67FDB"/>
    <w:pPr>
      <w:numPr>
        <w:numId w:val="1"/>
      </w:numPr>
      <w:spacing w:before="120"/>
      <w:ind w:left="360" w:hanging="360"/>
    </w:pPr>
  </w:style>
  <w:style w:type="paragraph" w:customStyle="1" w:styleId="CellBodyBulletSub">
    <w:name w:val="CellBodyBulletSub"/>
    <w:basedOn w:val="CellBodyBullet"/>
    <w:rsid w:val="00A67FDB"/>
    <w:pPr>
      <w:numPr>
        <w:numId w:val="7"/>
      </w:numPr>
      <w:tabs>
        <w:tab w:val="clear" w:pos="180"/>
        <w:tab w:val="clear" w:pos="720"/>
      </w:tabs>
      <w:spacing w:before="0"/>
    </w:pPr>
  </w:style>
  <w:style w:type="paragraph" w:customStyle="1" w:styleId="Classification">
    <w:name w:val="Classification"/>
    <w:rsid w:val="00A67FDB"/>
    <w:pPr>
      <w:ind w:left="-1140"/>
    </w:pPr>
    <w:rPr>
      <w:rFonts w:ascii="Verdana" w:hAnsi="Verdana" w:cs="Arial"/>
      <w:b/>
      <w:color w:val="F20017"/>
      <w:sz w:val="24"/>
      <w:szCs w:val="40"/>
    </w:rPr>
  </w:style>
  <w:style w:type="paragraph" w:customStyle="1" w:styleId="Spacer">
    <w:name w:val="Spacer"/>
    <w:basedOn w:val="Body"/>
    <w:rsid w:val="00A67FDB"/>
    <w:pPr>
      <w:numPr>
        <w:numId w:val="14"/>
      </w:numPr>
      <w:spacing w:before="0"/>
      <w:outlineLvl w:val="0"/>
    </w:pPr>
    <w:rPr>
      <w:sz w:val="12"/>
    </w:rPr>
  </w:style>
  <w:style w:type="paragraph" w:customStyle="1" w:styleId="CellBodyLeft">
    <w:name w:val="CellBodyLeft"/>
    <w:basedOn w:val="Body"/>
    <w:link w:val="CellBodyLeftChar"/>
    <w:rsid w:val="00A67FDB"/>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6"/>
    </w:rPr>
  </w:style>
  <w:style w:type="paragraph" w:styleId="TOAHeading">
    <w:name w:val="toa heading"/>
    <w:basedOn w:val="Normal"/>
    <w:next w:val="Normal"/>
    <w:semiHidden/>
    <w:rsid w:val="00A67FDB"/>
    <w:pPr>
      <w:spacing w:before="240" w:after="120"/>
    </w:pPr>
    <w:rPr>
      <w:b/>
      <w:caps/>
    </w:rPr>
  </w:style>
  <w:style w:type="paragraph" w:customStyle="1" w:styleId="BulletSub">
    <w:name w:val="Bullet Sub"/>
    <w:basedOn w:val="Bullet"/>
    <w:rsid w:val="00A67FDB"/>
    <w:pPr>
      <w:numPr>
        <w:numId w:val="2"/>
      </w:numPr>
      <w:tabs>
        <w:tab w:val="left" w:pos="1900"/>
      </w:tabs>
      <w:spacing w:before="0"/>
    </w:pPr>
  </w:style>
  <w:style w:type="paragraph" w:customStyle="1" w:styleId="RegisterSummary">
    <w:name w:val="Register Summary"/>
    <w:basedOn w:val="Normal"/>
    <w:rsid w:val="00A67FDB"/>
    <w:pPr>
      <w:tabs>
        <w:tab w:val="left" w:pos="3260"/>
      </w:tabs>
      <w:spacing w:before="0"/>
    </w:pPr>
  </w:style>
  <w:style w:type="paragraph" w:styleId="DocumentMap">
    <w:name w:val="Document Map"/>
    <w:basedOn w:val="Body"/>
    <w:semiHidden/>
    <w:rsid w:val="00A67FDB"/>
    <w:pPr>
      <w:shd w:val="clear" w:color="auto" w:fill="000080"/>
    </w:pPr>
    <w:rPr>
      <w:rFonts w:ascii="Tahoma" w:hAnsi="Tahoma"/>
    </w:rPr>
  </w:style>
  <w:style w:type="paragraph" w:customStyle="1" w:styleId="Code">
    <w:name w:val="Code"/>
    <w:basedOn w:val="Body"/>
    <w:rsid w:val="00A67FDB"/>
    <w:pPr>
      <w:tabs>
        <w:tab w:val="left" w:pos="864"/>
        <w:tab w:val="left" w:pos="1872"/>
        <w:tab w:val="left" w:pos="2664"/>
        <w:tab w:val="left" w:pos="3672"/>
        <w:tab w:val="left" w:pos="5760"/>
      </w:tabs>
      <w:spacing w:before="0"/>
    </w:pPr>
    <w:rPr>
      <w:rFonts w:ascii="Courier" w:hAnsi="Courier"/>
    </w:rPr>
  </w:style>
  <w:style w:type="paragraph" w:styleId="Header">
    <w:name w:val="header"/>
    <w:basedOn w:val="Body"/>
    <w:rsid w:val="00A67FDB"/>
    <w:pPr>
      <w:tabs>
        <w:tab w:val="center" w:pos="4320"/>
        <w:tab w:val="right" w:pos="8640"/>
      </w:tabs>
      <w:spacing w:before="0"/>
    </w:pPr>
    <w:rPr>
      <w:b/>
      <w:i/>
      <w:sz w:val="16"/>
    </w:rPr>
  </w:style>
  <w:style w:type="paragraph" w:customStyle="1" w:styleId="RegFigbit">
    <w:name w:val="Reg_Fig (bit#)"/>
    <w:basedOn w:val="Body"/>
    <w:rsid w:val="00A67FDB"/>
    <w:pPr>
      <w:spacing w:before="20"/>
    </w:pPr>
    <w:rPr>
      <w:color w:val="auto"/>
      <w:sz w:val="16"/>
    </w:rPr>
  </w:style>
  <w:style w:type="paragraph" w:customStyle="1" w:styleId="Caution">
    <w:name w:val="Caution"/>
    <w:basedOn w:val="Body"/>
    <w:next w:val="Normal"/>
    <w:rsid w:val="00A67FDB"/>
    <w:pPr>
      <w:numPr>
        <w:numId w:val="12"/>
      </w:numPr>
      <w:tabs>
        <w:tab w:val="left" w:pos="0"/>
      </w:tabs>
      <w:spacing w:before="260" w:line="240" w:lineRule="exact"/>
      <w:ind w:left="0" w:hanging="1008"/>
    </w:pPr>
  </w:style>
  <w:style w:type="paragraph" w:customStyle="1" w:styleId="RegFigfield">
    <w:name w:val="Reg_Fig (field)"/>
    <w:basedOn w:val="RegFigbit"/>
    <w:rsid w:val="00A67FDB"/>
    <w:pPr>
      <w:spacing w:before="100" w:after="100"/>
      <w:jc w:val="center"/>
    </w:pPr>
  </w:style>
  <w:style w:type="character" w:styleId="Hyperlink">
    <w:name w:val="Hyperlink"/>
    <w:basedOn w:val="DefaultParagraphFont"/>
    <w:uiPriority w:val="99"/>
    <w:rsid w:val="00A67FDB"/>
    <w:rPr>
      <w:rFonts w:ascii="Verdana" w:hAnsi="Verdana"/>
      <w:color w:val="0860A8"/>
      <w:sz w:val="18"/>
      <w:szCs w:val="18"/>
      <w:u w:val="single"/>
    </w:rPr>
  </w:style>
  <w:style w:type="paragraph" w:customStyle="1" w:styleId="Legal">
    <w:name w:val="Legal"/>
    <w:basedOn w:val="Body"/>
    <w:rsid w:val="00A67FDB"/>
    <w:pPr>
      <w:spacing w:before="0" w:after="80"/>
      <w:ind w:left="-1300"/>
    </w:pPr>
    <w:rPr>
      <w:snapToGrid w:val="0"/>
      <w:sz w:val="14"/>
    </w:rPr>
  </w:style>
  <w:style w:type="paragraph" w:customStyle="1" w:styleId="DocType">
    <w:name w:val="DocType"/>
    <w:basedOn w:val="Body"/>
    <w:rsid w:val="00A67FDB"/>
    <w:pPr>
      <w:pBdr>
        <w:bottom w:val="single" w:sz="4" w:space="1" w:color="auto"/>
      </w:pBdr>
      <w:spacing w:before="0"/>
      <w:ind w:left="-1140" w:right="580"/>
    </w:pPr>
    <w:rPr>
      <w:b/>
      <w:color w:val="0860A8"/>
      <w:sz w:val="24"/>
    </w:rPr>
  </w:style>
  <w:style w:type="paragraph" w:customStyle="1" w:styleId="DateTitlePage">
    <w:name w:val="DateTitlePage"/>
    <w:basedOn w:val="Body"/>
    <w:rsid w:val="00A67FDB"/>
    <w:pPr>
      <w:spacing w:before="0"/>
      <w:ind w:left="-1140" w:right="580"/>
    </w:pPr>
    <w:rPr>
      <w:b/>
      <w:i/>
      <w:color w:val="0860A8"/>
      <w:sz w:val="24"/>
    </w:rPr>
  </w:style>
  <w:style w:type="paragraph" w:customStyle="1" w:styleId="HeadingTOC">
    <w:name w:val="Heading (TOC"/>
    <w:aliases w:val="RevHistory)"/>
    <w:basedOn w:val="Body"/>
    <w:next w:val="Normal"/>
    <w:rsid w:val="00A67FDB"/>
    <w:pPr>
      <w:pageBreakBefore/>
      <w:pBdr>
        <w:bottom w:val="single" w:sz="8" w:space="6" w:color="auto"/>
      </w:pBdr>
      <w:spacing w:before="480" w:after="60" w:line="580" w:lineRule="exact"/>
      <w:ind w:left="-1300"/>
    </w:pPr>
    <w:rPr>
      <w:b/>
      <w:i/>
      <w:color w:val="0860A8"/>
      <w:sz w:val="44"/>
    </w:rPr>
  </w:style>
  <w:style w:type="paragraph" w:customStyle="1" w:styleId="NotesTableNumberedList">
    <w:name w:val="NotesTable (Numbered List)"/>
    <w:basedOn w:val="Normal"/>
    <w:rsid w:val="00DD683B"/>
    <w:pPr>
      <w:numPr>
        <w:ilvl w:val="1"/>
        <w:numId w:val="11"/>
      </w:numPr>
      <w:snapToGrid w:val="0"/>
      <w:spacing w:before="0"/>
    </w:pPr>
    <w:rPr>
      <w:sz w:val="16"/>
    </w:rPr>
  </w:style>
  <w:style w:type="paragraph" w:customStyle="1" w:styleId="Note">
    <w:name w:val="Note"/>
    <w:basedOn w:val="Body"/>
    <w:next w:val="Normal"/>
    <w:rsid w:val="00DD683B"/>
    <w:pPr>
      <w:numPr>
        <w:numId w:val="10"/>
      </w:numPr>
      <w:tabs>
        <w:tab w:val="left" w:pos="0"/>
      </w:tabs>
      <w:spacing w:before="260" w:line="220" w:lineRule="exact"/>
      <w:ind w:left="0" w:hanging="648"/>
    </w:pPr>
  </w:style>
  <w:style w:type="paragraph" w:customStyle="1" w:styleId="FigureSpace">
    <w:name w:val="FigureSpace"/>
    <w:basedOn w:val="Body"/>
    <w:rsid w:val="00A67FDB"/>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A67FDB"/>
    <w:pPr>
      <w:numPr>
        <w:numId w:val="15"/>
      </w:numPr>
      <w:tabs>
        <w:tab w:val="left" w:pos="0"/>
      </w:tabs>
      <w:spacing w:before="260" w:line="220" w:lineRule="exact"/>
      <w:ind w:left="0" w:hanging="965"/>
    </w:pPr>
  </w:style>
  <w:style w:type="paragraph" w:styleId="TableofFigures">
    <w:name w:val="table of figures"/>
    <w:basedOn w:val="Body"/>
    <w:next w:val="Normal"/>
    <w:uiPriority w:val="99"/>
    <w:rsid w:val="00A67FDB"/>
    <w:pPr>
      <w:tabs>
        <w:tab w:val="left" w:pos="900"/>
        <w:tab w:val="right" w:leader="dot" w:pos="7920"/>
      </w:tabs>
      <w:spacing w:before="0"/>
      <w:ind w:left="400" w:hanging="400"/>
    </w:pPr>
  </w:style>
  <w:style w:type="paragraph" w:customStyle="1" w:styleId="CellBitClear">
    <w:name w:val="CellBitClear"/>
    <w:basedOn w:val="CellBodyLeft"/>
    <w:rsid w:val="00A67FDB"/>
    <w:pPr>
      <w:numPr>
        <w:numId w:val="4"/>
      </w:numPr>
      <w:spacing w:before="0" w:after="0" w:line="180" w:lineRule="exact"/>
    </w:pPr>
  </w:style>
  <w:style w:type="paragraph" w:customStyle="1" w:styleId="CellBitSet">
    <w:name w:val="CellBitSet"/>
    <w:basedOn w:val="CellBitClear"/>
    <w:rsid w:val="00A67FDB"/>
    <w:pPr>
      <w:numPr>
        <w:numId w:val="5"/>
      </w:numPr>
      <w:tabs>
        <w:tab w:val="clear" w:pos="720"/>
      </w:tabs>
    </w:pPr>
  </w:style>
  <w:style w:type="paragraph" w:customStyle="1" w:styleId="zHeading1Appendix">
    <w:name w:val="zHeading_1_Appendix"/>
    <w:basedOn w:val="Heading1"/>
    <w:next w:val="Normal"/>
    <w:rsid w:val="00A67FDB"/>
    <w:pPr>
      <w:numPr>
        <w:numId w:val="16"/>
      </w:numPr>
      <w:tabs>
        <w:tab w:val="left" w:pos="0"/>
      </w:tabs>
    </w:pPr>
  </w:style>
  <w:style w:type="paragraph" w:customStyle="1" w:styleId="zHeading2Appendix">
    <w:name w:val="zHeading_2_Appendix"/>
    <w:basedOn w:val="zHeading1Appendix"/>
    <w:next w:val="Normal"/>
    <w:rsid w:val="00A67FDB"/>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Normal"/>
    <w:rsid w:val="00A67FDB"/>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A67FDB"/>
    <w:pPr>
      <w:numPr>
        <w:numId w:val="9"/>
      </w:numPr>
      <w:tabs>
        <w:tab w:val="left" w:pos="360"/>
      </w:tabs>
      <w:spacing w:before="60"/>
    </w:pPr>
  </w:style>
  <w:style w:type="paragraph" w:customStyle="1" w:styleId="zHeading4Appendix">
    <w:name w:val="zHeading_4_Appendix"/>
    <w:basedOn w:val="zHeading1Appendix"/>
    <w:next w:val="Normal"/>
    <w:rsid w:val="00A67FDB"/>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Normal"/>
    <w:rsid w:val="00A67FDB"/>
    <w:pPr>
      <w:pageBreakBefore w:val="0"/>
      <w:numPr>
        <w:ilvl w:val="4"/>
      </w:numPr>
      <w:pBdr>
        <w:bottom w:val="none" w:sz="0" w:space="0" w:color="auto"/>
      </w:pBdr>
      <w:spacing w:before="300" w:after="100" w:line="240" w:lineRule="exact"/>
    </w:pPr>
    <w:rPr>
      <w:i w:val="0"/>
      <w:iCs/>
      <w:sz w:val="22"/>
    </w:rPr>
  </w:style>
  <w:style w:type="paragraph" w:customStyle="1" w:styleId="NotesTable">
    <w:name w:val="NotesTable"/>
    <w:basedOn w:val="NoteTable"/>
    <w:rsid w:val="00987082"/>
    <w:pPr>
      <w:numPr>
        <w:numId w:val="11"/>
      </w:numPr>
      <w:ind w:left="720" w:hanging="720"/>
    </w:pPr>
  </w:style>
  <w:style w:type="paragraph" w:customStyle="1" w:styleId="NoteTable">
    <w:name w:val="NoteTable"/>
    <w:basedOn w:val="Normal"/>
    <w:rsid w:val="00F247A8"/>
    <w:pPr>
      <w:numPr>
        <w:numId w:val="13"/>
      </w:numPr>
      <w:spacing w:before="120"/>
      <w:ind w:left="720" w:hanging="720"/>
    </w:pPr>
    <w:rPr>
      <w:sz w:val="16"/>
    </w:rPr>
  </w:style>
  <w:style w:type="paragraph" w:customStyle="1" w:styleId="CellBodyCenter">
    <w:name w:val="CellBodyCenter"/>
    <w:basedOn w:val="CellBodyLeft"/>
    <w:link w:val="CellBodyCenterChar"/>
    <w:rsid w:val="00A67FDB"/>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A67FDB"/>
    <w:pPr>
      <w:spacing w:before="240" w:after="240" w:line="340" w:lineRule="exact"/>
      <w:ind w:left="-1300"/>
    </w:pPr>
    <w:rPr>
      <w:b/>
      <w:noProof/>
      <w:color w:val="0860A8"/>
      <w:sz w:val="28"/>
    </w:rPr>
  </w:style>
  <w:style w:type="character" w:styleId="PageNumber">
    <w:name w:val="page number"/>
    <w:basedOn w:val="DefaultParagraphFont"/>
    <w:semiHidden/>
    <w:rsid w:val="00A67FDB"/>
  </w:style>
  <w:style w:type="character" w:customStyle="1" w:styleId="Cross-Reference">
    <w:name w:val="Cross-Reference"/>
    <w:basedOn w:val="DefaultParagraphFont"/>
    <w:rsid w:val="00A67FDB"/>
    <w:rPr>
      <w:rFonts w:ascii="Verdana" w:hAnsi="Verdana"/>
      <w:color w:val="0860A8"/>
      <w:sz w:val="18"/>
      <w:u w:val="single"/>
    </w:rPr>
  </w:style>
  <w:style w:type="character" w:styleId="FollowedHyperlink">
    <w:name w:val="FollowedHyperlink"/>
    <w:basedOn w:val="DefaultParagraphFont"/>
    <w:rsid w:val="00A67FDB"/>
    <w:rPr>
      <w:color w:val="800080"/>
      <w:u w:val="single"/>
    </w:rPr>
  </w:style>
  <w:style w:type="paragraph" w:styleId="BalloonText">
    <w:name w:val="Balloon Text"/>
    <w:basedOn w:val="Normal"/>
    <w:semiHidden/>
    <w:rsid w:val="00A67FDB"/>
    <w:rPr>
      <w:rFonts w:ascii="Tahoma" w:hAnsi="Tahoma" w:cs="Tahoma"/>
      <w:sz w:val="16"/>
      <w:szCs w:val="16"/>
    </w:rPr>
  </w:style>
  <w:style w:type="paragraph" w:customStyle="1" w:styleId="Bulletauto">
    <w:name w:val="Bullet+auto"/>
    <w:basedOn w:val="Normal"/>
    <w:rsid w:val="00A67FDB"/>
    <w:pPr>
      <w:numPr>
        <w:numId w:val="3"/>
      </w:numPr>
    </w:pPr>
  </w:style>
  <w:style w:type="paragraph" w:styleId="Closing">
    <w:name w:val="Closing"/>
    <w:basedOn w:val="Normal"/>
    <w:rsid w:val="00A67FDB"/>
    <w:pPr>
      <w:ind w:left="4320"/>
    </w:pPr>
    <w:rPr>
      <w:rFonts w:ascii="Times New Roman" w:hAnsi="Times New Roman"/>
      <w:sz w:val="20"/>
    </w:rPr>
  </w:style>
  <w:style w:type="character" w:customStyle="1" w:styleId="CodeFont">
    <w:name w:val="Code Font"/>
    <w:basedOn w:val="DefaultParagraphFont"/>
    <w:rsid w:val="00A67FDB"/>
    <w:rPr>
      <w:rFonts w:ascii="Courier New" w:hAnsi="Courier New"/>
      <w:spacing w:val="-10"/>
      <w:sz w:val="22"/>
    </w:rPr>
  </w:style>
  <w:style w:type="character" w:styleId="CommentReference">
    <w:name w:val="annotation reference"/>
    <w:basedOn w:val="DefaultParagraphFont"/>
    <w:semiHidden/>
    <w:rsid w:val="00A67FDB"/>
    <w:rPr>
      <w:sz w:val="16"/>
      <w:szCs w:val="16"/>
    </w:rPr>
  </w:style>
  <w:style w:type="paragraph" w:styleId="CommentText">
    <w:name w:val="annotation text"/>
    <w:basedOn w:val="Normal"/>
    <w:semiHidden/>
    <w:rsid w:val="00A67FDB"/>
    <w:pPr>
      <w:spacing w:before="0"/>
    </w:pPr>
    <w:rPr>
      <w:rFonts w:ascii="Times New Roman" w:hAnsi="Times New Roman"/>
      <w:sz w:val="20"/>
    </w:rPr>
  </w:style>
  <w:style w:type="paragraph" w:styleId="CommentSubject">
    <w:name w:val="annotation subject"/>
    <w:basedOn w:val="CommentText"/>
    <w:next w:val="CommentText"/>
    <w:semiHidden/>
    <w:rsid w:val="00A67FDB"/>
    <w:rPr>
      <w:b/>
      <w:bCs/>
    </w:rPr>
  </w:style>
  <w:style w:type="paragraph" w:styleId="E-mailSignature">
    <w:name w:val="E-mail Signature"/>
    <w:basedOn w:val="Normal"/>
    <w:rsid w:val="00A67FDB"/>
  </w:style>
  <w:style w:type="paragraph" w:styleId="EndnoteText">
    <w:name w:val="endnote text"/>
    <w:basedOn w:val="Normal"/>
    <w:semiHidden/>
    <w:rsid w:val="00A67FDB"/>
    <w:rPr>
      <w:rFonts w:ascii="Times New Roman" w:hAnsi="Times New Roman"/>
      <w:sz w:val="20"/>
    </w:rPr>
  </w:style>
  <w:style w:type="paragraph" w:styleId="EnvelopeAddress">
    <w:name w:val="envelope address"/>
    <w:basedOn w:val="Normal"/>
    <w:rsid w:val="00A67FD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67FDB"/>
    <w:rPr>
      <w:rFonts w:ascii="Arial" w:hAnsi="Arial" w:cs="Arial"/>
      <w:sz w:val="20"/>
    </w:rPr>
  </w:style>
  <w:style w:type="paragraph" w:styleId="FootnoteText">
    <w:name w:val="footnote text"/>
    <w:basedOn w:val="Body"/>
    <w:semiHidden/>
    <w:rsid w:val="00A67FDB"/>
    <w:pPr>
      <w:tabs>
        <w:tab w:val="left" w:pos="320"/>
      </w:tabs>
      <w:spacing w:before="0" w:line="180" w:lineRule="exact"/>
      <w:ind w:left="320"/>
    </w:pPr>
    <w:rPr>
      <w:rFonts w:ascii="Times New Roman" w:hAnsi="Times New Roman"/>
      <w:sz w:val="16"/>
    </w:rPr>
  </w:style>
  <w:style w:type="paragraph" w:customStyle="1" w:styleId="Formula">
    <w:name w:val="Formula"/>
    <w:basedOn w:val="Body"/>
    <w:next w:val="Normal"/>
    <w:rsid w:val="00A67FDB"/>
    <w:pPr>
      <w:tabs>
        <w:tab w:val="left" w:pos="2160"/>
        <w:tab w:val="left" w:pos="2880"/>
        <w:tab w:val="left" w:pos="3600"/>
        <w:tab w:val="left" w:pos="4320"/>
        <w:tab w:val="left" w:pos="5040"/>
      </w:tabs>
      <w:spacing w:before="220" w:after="220" w:line="280" w:lineRule="exact"/>
      <w:ind w:left="200"/>
    </w:pPr>
    <w:rPr>
      <w:rFonts w:ascii="Arial" w:hAnsi="Arial"/>
      <w:sz w:val="20"/>
    </w:rPr>
  </w:style>
  <w:style w:type="paragraph" w:customStyle="1" w:styleId="Hidden">
    <w:name w:val="Hidden"/>
    <w:basedOn w:val="Body"/>
    <w:rsid w:val="00A67FDB"/>
    <w:rPr>
      <w:rFonts w:ascii="Arial" w:hAnsi="Arial"/>
      <w:vanish/>
      <w:color w:val="FF0000"/>
      <w:sz w:val="22"/>
    </w:rPr>
  </w:style>
  <w:style w:type="paragraph" w:styleId="HTMLAddress">
    <w:name w:val="HTML Address"/>
    <w:basedOn w:val="Normal"/>
    <w:rsid w:val="00A67FDB"/>
    <w:rPr>
      <w:rFonts w:ascii="Times New Roman" w:hAnsi="Times New Roman"/>
      <w:i/>
      <w:iCs/>
      <w:sz w:val="20"/>
    </w:rPr>
  </w:style>
  <w:style w:type="paragraph" w:styleId="HTMLPreformatted">
    <w:name w:val="HTML Preformatted"/>
    <w:basedOn w:val="Normal"/>
    <w:rsid w:val="00A67FDB"/>
    <w:rPr>
      <w:rFonts w:ascii="Courier New" w:hAnsi="Courier New" w:cs="Courier New"/>
      <w:sz w:val="20"/>
    </w:rPr>
  </w:style>
  <w:style w:type="paragraph" w:styleId="Index1">
    <w:name w:val="index 1"/>
    <w:basedOn w:val="Normal"/>
    <w:next w:val="Normal"/>
    <w:autoRedefine/>
    <w:semiHidden/>
    <w:rsid w:val="00A67FDB"/>
    <w:pPr>
      <w:ind w:left="200" w:hanging="200"/>
    </w:pPr>
    <w:rPr>
      <w:rFonts w:ascii="Times New Roman" w:hAnsi="Times New Roman"/>
      <w:sz w:val="20"/>
    </w:rPr>
  </w:style>
  <w:style w:type="paragraph" w:styleId="Index2">
    <w:name w:val="index 2"/>
    <w:basedOn w:val="Normal"/>
    <w:next w:val="Normal"/>
    <w:autoRedefine/>
    <w:semiHidden/>
    <w:rsid w:val="00A67FDB"/>
    <w:pPr>
      <w:ind w:left="400" w:hanging="200"/>
    </w:pPr>
    <w:rPr>
      <w:rFonts w:ascii="Times New Roman" w:hAnsi="Times New Roman"/>
      <w:sz w:val="20"/>
    </w:rPr>
  </w:style>
  <w:style w:type="paragraph" w:styleId="Index3">
    <w:name w:val="index 3"/>
    <w:basedOn w:val="Normal"/>
    <w:next w:val="Normal"/>
    <w:autoRedefine/>
    <w:semiHidden/>
    <w:rsid w:val="00A67FDB"/>
    <w:pPr>
      <w:ind w:left="600" w:hanging="200"/>
    </w:pPr>
    <w:rPr>
      <w:rFonts w:ascii="Times New Roman" w:hAnsi="Times New Roman"/>
      <w:sz w:val="20"/>
    </w:rPr>
  </w:style>
  <w:style w:type="paragraph" w:styleId="Index4">
    <w:name w:val="index 4"/>
    <w:basedOn w:val="Normal"/>
    <w:next w:val="Normal"/>
    <w:autoRedefine/>
    <w:semiHidden/>
    <w:rsid w:val="00A67FDB"/>
    <w:pPr>
      <w:ind w:left="800" w:hanging="200"/>
    </w:pPr>
    <w:rPr>
      <w:rFonts w:ascii="Times New Roman" w:hAnsi="Times New Roman"/>
      <w:sz w:val="20"/>
    </w:rPr>
  </w:style>
  <w:style w:type="paragraph" w:styleId="Index5">
    <w:name w:val="index 5"/>
    <w:basedOn w:val="Normal"/>
    <w:next w:val="Normal"/>
    <w:autoRedefine/>
    <w:semiHidden/>
    <w:rsid w:val="00A67FDB"/>
    <w:pPr>
      <w:ind w:left="1000" w:hanging="200"/>
    </w:pPr>
    <w:rPr>
      <w:rFonts w:ascii="Times New Roman" w:hAnsi="Times New Roman"/>
      <w:sz w:val="20"/>
    </w:rPr>
  </w:style>
  <w:style w:type="paragraph" w:styleId="Index6">
    <w:name w:val="index 6"/>
    <w:basedOn w:val="Normal"/>
    <w:next w:val="Normal"/>
    <w:autoRedefine/>
    <w:semiHidden/>
    <w:rsid w:val="00A67FDB"/>
    <w:pPr>
      <w:ind w:left="1200" w:hanging="200"/>
    </w:pPr>
    <w:rPr>
      <w:rFonts w:ascii="Times New Roman" w:hAnsi="Times New Roman"/>
      <w:sz w:val="20"/>
    </w:rPr>
  </w:style>
  <w:style w:type="paragraph" w:styleId="Index7">
    <w:name w:val="index 7"/>
    <w:basedOn w:val="Normal"/>
    <w:next w:val="Normal"/>
    <w:autoRedefine/>
    <w:semiHidden/>
    <w:rsid w:val="00A67FDB"/>
    <w:pPr>
      <w:ind w:left="1400" w:hanging="200"/>
    </w:pPr>
    <w:rPr>
      <w:rFonts w:ascii="Times New Roman" w:hAnsi="Times New Roman"/>
      <w:sz w:val="20"/>
    </w:rPr>
  </w:style>
  <w:style w:type="paragraph" w:styleId="Index8">
    <w:name w:val="index 8"/>
    <w:basedOn w:val="Normal"/>
    <w:next w:val="Normal"/>
    <w:autoRedefine/>
    <w:semiHidden/>
    <w:rsid w:val="00A67FDB"/>
    <w:pPr>
      <w:ind w:left="1600" w:hanging="200"/>
    </w:pPr>
    <w:rPr>
      <w:rFonts w:ascii="Times New Roman" w:hAnsi="Times New Roman"/>
      <w:sz w:val="20"/>
    </w:rPr>
  </w:style>
  <w:style w:type="paragraph" w:styleId="Index9">
    <w:name w:val="index 9"/>
    <w:basedOn w:val="Normal"/>
    <w:next w:val="Normal"/>
    <w:autoRedefine/>
    <w:semiHidden/>
    <w:rsid w:val="00A67FDB"/>
    <w:pPr>
      <w:ind w:left="1800" w:hanging="200"/>
    </w:pPr>
    <w:rPr>
      <w:rFonts w:ascii="Times New Roman" w:hAnsi="Times New Roman"/>
      <w:sz w:val="20"/>
    </w:rPr>
  </w:style>
  <w:style w:type="paragraph" w:styleId="IndexHeading">
    <w:name w:val="index heading"/>
    <w:basedOn w:val="Normal"/>
    <w:next w:val="Index1"/>
    <w:semiHidden/>
    <w:rsid w:val="00A67FDB"/>
    <w:rPr>
      <w:rFonts w:ascii="Arial" w:hAnsi="Arial" w:cs="Arial"/>
      <w:b/>
      <w:bCs/>
      <w:sz w:val="20"/>
    </w:rPr>
  </w:style>
  <w:style w:type="paragraph" w:styleId="List">
    <w:name w:val="List"/>
    <w:basedOn w:val="Normal"/>
    <w:rsid w:val="00A67FDB"/>
    <w:pPr>
      <w:ind w:left="360" w:hanging="360"/>
    </w:pPr>
  </w:style>
  <w:style w:type="paragraph" w:styleId="List2">
    <w:name w:val="List 2"/>
    <w:basedOn w:val="Normal"/>
    <w:rsid w:val="00A67FDB"/>
    <w:pPr>
      <w:ind w:left="720" w:hanging="360"/>
    </w:pPr>
    <w:rPr>
      <w:rFonts w:ascii="Times New Roman" w:hAnsi="Times New Roman"/>
      <w:sz w:val="20"/>
    </w:rPr>
  </w:style>
  <w:style w:type="paragraph" w:styleId="List3">
    <w:name w:val="List 3"/>
    <w:basedOn w:val="Normal"/>
    <w:rsid w:val="00A67FDB"/>
    <w:pPr>
      <w:ind w:left="1080" w:hanging="360"/>
    </w:pPr>
    <w:rPr>
      <w:rFonts w:ascii="Times New Roman" w:hAnsi="Times New Roman"/>
      <w:sz w:val="20"/>
    </w:rPr>
  </w:style>
  <w:style w:type="paragraph" w:styleId="List4">
    <w:name w:val="List 4"/>
    <w:basedOn w:val="Normal"/>
    <w:rsid w:val="00A67FDB"/>
    <w:pPr>
      <w:ind w:left="1440" w:hanging="360"/>
    </w:pPr>
    <w:rPr>
      <w:rFonts w:ascii="Times New Roman" w:hAnsi="Times New Roman"/>
      <w:sz w:val="20"/>
    </w:rPr>
  </w:style>
  <w:style w:type="paragraph" w:styleId="List5">
    <w:name w:val="List 5"/>
    <w:basedOn w:val="Normal"/>
    <w:rsid w:val="00A67FDB"/>
    <w:pPr>
      <w:ind w:left="1800" w:hanging="360"/>
    </w:pPr>
    <w:rPr>
      <w:rFonts w:ascii="Times New Roman" w:hAnsi="Times New Roman"/>
      <w:sz w:val="20"/>
    </w:rPr>
  </w:style>
  <w:style w:type="paragraph" w:styleId="ListBullet">
    <w:name w:val="List Bullet"/>
    <w:basedOn w:val="Normal"/>
    <w:autoRedefine/>
    <w:rsid w:val="00A67FDB"/>
    <w:pPr>
      <w:tabs>
        <w:tab w:val="num" w:pos="360"/>
      </w:tabs>
      <w:ind w:left="360" w:hanging="360"/>
    </w:pPr>
    <w:rPr>
      <w:rFonts w:ascii="Times New Roman" w:hAnsi="Times New Roman"/>
      <w:sz w:val="20"/>
    </w:rPr>
  </w:style>
  <w:style w:type="paragraph" w:customStyle="1" w:styleId="ListBullet1">
    <w:name w:val="List Bullet 1"/>
    <w:aliases w:val="lb1,Lb1"/>
    <w:basedOn w:val="Normal"/>
    <w:rsid w:val="00A67FDB"/>
    <w:pPr>
      <w:ind w:left="360" w:hanging="360"/>
    </w:pPr>
    <w:rPr>
      <w:rFonts w:ascii="Times New Roman" w:hAnsi="Times New Roman"/>
      <w:sz w:val="20"/>
    </w:rPr>
  </w:style>
  <w:style w:type="paragraph" w:styleId="ListBullet2">
    <w:name w:val="List Bullet 2"/>
    <w:aliases w:val="lb2,lb21,lb22"/>
    <w:basedOn w:val="Normal"/>
    <w:autoRedefine/>
    <w:rsid w:val="00A67FDB"/>
    <w:pPr>
      <w:tabs>
        <w:tab w:val="num" w:pos="720"/>
      </w:tabs>
      <w:ind w:left="720" w:hanging="360"/>
    </w:pPr>
    <w:rPr>
      <w:rFonts w:ascii="Times New Roman" w:hAnsi="Times New Roman"/>
      <w:sz w:val="20"/>
    </w:rPr>
  </w:style>
  <w:style w:type="paragraph" w:styleId="ListBullet3">
    <w:name w:val="List Bullet 3"/>
    <w:basedOn w:val="Normal"/>
    <w:autoRedefine/>
    <w:rsid w:val="00A67FDB"/>
    <w:pPr>
      <w:tabs>
        <w:tab w:val="num" w:pos="1080"/>
      </w:tabs>
      <w:ind w:left="1080" w:hanging="360"/>
    </w:pPr>
    <w:rPr>
      <w:rFonts w:ascii="Times New Roman" w:hAnsi="Times New Roman"/>
      <w:sz w:val="20"/>
    </w:rPr>
  </w:style>
  <w:style w:type="paragraph" w:styleId="ListBullet4">
    <w:name w:val="List Bullet 4"/>
    <w:basedOn w:val="Normal"/>
    <w:autoRedefine/>
    <w:rsid w:val="00A67FDB"/>
    <w:pPr>
      <w:tabs>
        <w:tab w:val="num" w:pos="1440"/>
      </w:tabs>
      <w:ind w:left="1440" w:hanging="360"/>
    </w:pPr>
    <w:rPr>
      <w:rFonts w:ascii="Times New Roman" w:hAnsi="Times New Roman"/>
      <w:sz w:val="20"/>
    </w:rPr>
  </w:style>
  <w:style w:type="paragraph" w:styleId="ListBullet5">
    <w:name w:val="List Bullet 5"/>
    <w:basedOn w:val="Normal"/>
    <w:autoRedefine/>
    <w:rsid w:val="00A67FDB"/>
    <w:pPr>
      <w:tabs>
        <w:tab w:val="num" w:pos="1800"/>
      </w:tabs>
      <w:ind w:left="1800" w:hanging="360"/>
    </w:pPr>
    <w:rPr>
      <w:rFonts w:ascii="Times New Roman" w:hAnsi="Times New Roman"/>
      <w:sz w:val="20"/>
    </w:rPr>
  </w:style>
  <w:style w:type="paragraph" w:styleId="ListContinue">
    <w:name w:val="List Continue"/>
    <w:basedOn w:val="Normal"/>
    <w:rsid w:val="00A67FDB"/>
    <w:pPr>
      <w:spacing w:after="120"/>
      <w:ind w:left="360"/>
    </w:pPr>
    <w:rPr>
      <w:rFonts w:ascii="Times New Roman" w:hAnsi="Times New Roman"/>
      <w:sz w:val="20"/>
    </w:rPr>
  </w:style>
  <w:style w:type="paragraph" w:styleId="ListContinue2">
    <w:name w:val="List Continue 2"/>
    <w:basedOn w:val="Normal"/>
    <w:rsid w:val="00A67FDB"/>
    <w:pPr>
      <w:spacing w:after="120"/>
      <w:ind w:left="720"/>
    </w:pPr>
    <w:rPr>
      <w:rFonts w:ascii="Times New Roman" w:hAnsi="Times New Roman"/>
      <w:sz w:val="20"/>
    </w:rPr>
  </w:style>
  <w:style w:type="paragraph" w:styleId="ListContinue3">
    <w:name w:val="List Continue 3"/>
    <w:basedOn w:val="Normal"/>
    <w:rsid w:val="00A67FDB"/>
    <w:pPr>
      <w:spacing w:after="120"/>
      <w:ind w:left="1080"/>
    </w:pPr>
    <w:rPr>
      <w:rFonts w:ascii="Times New Roman" w:hAnsi="Times New Roman"/>
      <w:sz w:val="20"/>
    </w:rPr>
  </w:style>
  <w:style w:type="paragraph" w:styleId="ListContinue4">
    <w:name w:val="List Continue 4"/>
    <w:basedOn w:val="Normal"/>
    <w:rsid w:val="00A67FDB"/>
    <w:pPr>
      <w:spacing w:after="120"/>
      <w:ind w:left="1440"/>
    </w:pPr>
    <w:rPr>
      <w:rFonts w:ascii="Times New Roman" w:hAnsi="Times New Roman"/>
      <w:sz w:val="20"/>
    </w:rPr>
  </w:style>
  <w:style w:type="paragraph" w:styleId="ListContinue5">
    <w:name w:val="List Continue 5"/>
    <w:basedOn w:val="Normal"/>
    <w:rsid w:val="00A67FDB"/>
    <w:pPr>
      <w:spacing w:after="120"/>
      <w:ind w:left="1800"/>
    </w:pPr>
    <w:rPr>
      <w:rFonts w:ascii="Times New Roman" w:hAnsi="Times New Roman"/>
      <w:sz w:val="20"/>
    </w:rPr>
  </w:style>
  <w:style w:type="paragraph" w:styleId="ListNumber">
    <w:name w:val="List Number"/>
    <w:basedOn w:val="Normal"/>
    <w:rsid w:val="00A67FDB"/>
    <w:pPr>
      <w:tabs>
        <w:tab w:val="num" w:pos="360"/>
      </w:tabs>
      <w:ind w:left="360" w:hanging="360"/>
    </w:pPr>
    <w:rPr>
      <w:rFonts w:ascii="Times New Roman" w:hAnsi="Times New Roman"/>
      <w:sz w:val="20"/>
    </w:rPr>
  </w:style>
  <w:style w:type="paragraph" w:styleId="ListNumber2">
    <w:name w:val="List Number 2"/>
    <w:basedOn w:val="Normal"/>
    <w:rsid w:val="00A67FDB"/>
    <w:pPr>
      <w:tabs>
        <w:tab w:val="num" w:pos="720"/>
      </w:tabs>
      <w:ind w:left="720" w:hanging="360"/>
    </w:pPr>
    <w:rPr>
      <w:rFonts w:ascii="Times New Roman" w:hAnsi="Times New Roman"/>
      <w:sz w:val="20"/>
    </w:rPr>
  </w:style>
  <w:style w:type="paragraph" w:styleId="ListNumber3">
    <w:name w:val="List Number 3"/>
    <w:basedOn w:val="Normal"/>
    <w:rsid w:val="00A67FDB"/>
    <w:pPr>
      <w:tabs>
        <w:tab w:val="num" w:pos="1080"/>
      </w:tabs>
      <w:ind w:left="1080" w:hanging="360"/>
    </w:pPr>
    <w:rPr>
      <w:rFonts w:ascii="Times New Roman" w:hAnsi="Times New Roman"/>
      <w:sz w:val="20"/>
    </w:rPr>
  </w:style>
  <w:style w:type="paragraph" w:styleId="ListNumber4">
    <w:name w:val="List Number 4"/>
    <w:basedOn w:val="Normal"/>
    <w:rsid w:val="00A67FDB"/>
    <w:pPr>
      <w:tabs>
        <w:tab w:val="num" w:pos="1440"/>
      </w:tabs>
      <w:ind w:left="1440" w:hanging="360"/>
    </w:pPr>
    <w:rPr>
      <w:rFonts w:ascii="Times New Roman" w:hAnsi="Times New Roman"/>
      <w:sz w:val="20"/>
    </w:rPr>
  </w:style>
  <w:style w:type="paragraph" w:styleId="ListNumber5">
    <w:name w:val="List Number 5"/>
    <w:basedOn w:val="Normal"/>
    <w:rsid w:val="00A67FDB"/>
    <w:pPr>
      <w:tabs>
        <w:tab w:val="num" w:pos="1800"/>
      </w:tabs>
      <w:ind w:left="1800" w:hanging="360"/>
    </w:pPr>
    <w:rPr>
      <w:rFonts w:ascii="Times New Roman" w:hAnsi="Times New Roman"/>
      <w:sz w:val="20"/>
    </w:rPr>
  </w:style>
  <w:style w:type="paragraph" w:styleId="MacroText">
    <w:name w:val="macro"/>
    <w:semiHidden/>
    <w:rsid w:val="00A67FDB"/>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hAnsi="Courier New" w:cs="Courier New"/>
    </w:rPr>
  </w:style>
  <w:style w:type="paragraph" w:styleId="NormalIndent">
    <w:name w:val="Normal Indent"/>
    <w:basedOn w:val="Normal"/>
    <w:rsid w:val="00A67FDB"/>
    <w:pPr>
      <w:ind w:left="720"/>
    </w:pPr>
  </w:style>
  <w:style w:type="paragraph" w:styleId="NoteHeading">
    <w:name w:val="Note Heading"/>
    <w:basedOn w:val="Normal"/>
    <w:next w:val="Normal"/>
    <w:rsid w:val="00A67FDB"/>
  </w:style>
  <w:style w:type="paragraph" w:customStyle="1" w:styleId="numbered">
    <w:name w:val="numbered"/>
    <w:basedOn w:val="Normal"/>
    <w:rsid w:val="00A67FDB"/>
    <w:pPr>
      <w:tabs>
        <w:tab w:val="num" w:pos="1620"/>
      </w:tabs>
      <w:spacing w:before="0"/>
      <w:ind w:left="1710" w:hanging="360"/>
      <w:jc w:val="both"/>
    </w:pPr>
    <w:rPr>
      <w:rFonts w:ascii="Arial" w:hAnsi="Arial"/>
    </w:rPr>
  </w:style>
  <w:style w:type="paragraph" w:styleId="PlainText">
    <w:name w:val="Plain Text"/>
    <w:basedOn w:val="Normal"/>
    <w:rsid w:val="00A67FDB"/>
    <w:rPr>
      <w:rFonts w:ascii="Courier New" w:hAnsi="Courier New" w:cs="Courier New"/>
      <w:sz w:val="20"/>
    </w:rPr>
  </w:style>
  <w:style w:type="paragraph" w:styleId="Subtitle">
    <w:name w:val="Subtitle"/>
    <w:basedOn w:val="Normal"/>
    <w:qFormat/>
    <w:rsid w:val="00A67FD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67FDB"/>
    <w:pPr>
      <w:ind w:left="200" w:hanging="200"/>
    </w:pPr>
    <w:rPr>
      <w:rFonts w:ascii="Times New Roman" w:hAnsi="Times New Roman"/>
      <w:sz w:val="20"/>
    </w:rPr>
  </w:style>
  <w:style w:type="paragraph" w:styleId="Title">
    <w:name w:val="Title"/>
    <w:basedOn w:val="Normal"/>
    <w:qFormat/>
    <w:rsid w:val="00A67FDB"/>
    <w:pPr>
      <w:spacing w:before="240" w:after="60"/>
      <w:jc w:val="center"/>
      <w:outlineLvl w:val="0"/>
    </w:pPr>
    <w:rPr>
      <w:rFonts w:ascii="Arial" w:hAnsi="Arial" w:cs="Arial"/>
      <w:b/>
      <w:bCs/>
      <w:kern w:val="28"/>
      <w:sz w:val="32"/>
      <w:szCs w:val="32"/>
    </w:rPr>
  </w:style>
  <w:style w:type="paragraph" w:customStyle="1" w:styleId="EndofChapter">
    <w:name w:val="End of Chapter"/>
    <w:basedOn w:val="ListNumberedList"/>
    <w:qFormat/>
    <w:rsid w:val="00A67FDB"/>
    <w:pPr>
      <w:numPr>
        <w:numId w:val="0"/>
      </w:numPr>
      <w:spacing w:before="480"/>
      <w:jc w:val="center"/>
    </w:pPr>
    <w:rPr>
      <w:b/>
      <w:color w:val="0070C0"/>
      <w:sz w:val="24"/>
      <w:szCs w:val="24"/>
    </w:rPr>
  </w:style>
  <w:style w:type="paragraph" w:customStyle="1" w:styleId="StyleNoteItalic">
    <w:name w:val="Style Note + Italic"/>
    <w:basedOn w:val="Note"/>
    <w:rsid w:val="00DD683B"/>
    <w:rPr>
      <w:i/>
      <w:iCs/>
    </w:rPr>
  </w:style>
  <w:style w:type="character" w:customStyle="1" w:styleId="CellBodyLeftChar">
    <w:name w:val="CellBodyLeft Char"/>
    <w:link w:val="CellBodyLeft"/>
    <w:rsid w:val="001D4F19"/>
    <w:rPr>
      <w:rFonts w:ascii="Verdana" w:hAnsi="Verdana"/>
      <w:color w:val="000000"/>
      <w:sz w:val="16"/>
    </w:rPr>
  </w:style>
  <w:style w:type="character" w:customStyle="1" w:styleId="CellHeadingCenterChar">
    <w:name w:val="CellHeadingCenter Char"/>
    <w:link w:val="CellHeadingCenter"/>
    <w:locked/>
    <w:rsid w:val="001D4F19"/>
    <w:rPr>
      <w:rFonts w:ascii="Verdana" w:hAnsi="Verdana"/>
      <w:b/>
      <w:color w:val="0860A8"/>
      <w:sz w:val="16"/>
    </w:rPr>
  </w:style>
  <w:style w:type="character" w:customStyle="1" w:styleId="CellBodyCenterChar">
    <w:name w:val="CellBodyCenter Char"/>
    <w:link w:val="CellBodyCenter"/>
    <w:locked/>
    <w:rsid w:val="001D4F19"/>
    <w:rPr>
      <w:rFonts w:ascii="Verdana" w:hAnsi="Verdana" w:cs="Arial"/>
      <w:snapToGrid w:val="0"/>
      <w:color w:val="000000"/>
      <w:sz w:val="16"/>
      <w:lang w:val="en-GB"/>
    </w:rPr>
  </w:style>
  <w:style w:type="paragraph" w:styleId="ListParagraph">
    <w:name w:val="List Paragraph"/>
    <w:basedOn w:val="Normal"/>
    <w:uiPriority w:val="34"/>
    <w:qFormat/>
    <w:rsid w:val="00F465B5"/>
    <w:pPr>
      <w:ind w:left="720"/>
    </w:pPr>
    <w:rPr>
      <w:rFonts w:eastAsia="Calibri" w:cs="Calibri"/>
    </w:rPr>
  </w:style>
  <w:style w:type="character" w:customStyle="1" w:styleId="baec5a81-e4d6-4674-97f3-e9220f0136c1">
    <w:name w:val="baec5a81-e4d6-4674-97f3-e9220f0136c1"/>
    <w:basedOn w:val="DefaultParagraphFont"/>
    <w:rsid w:val="002670ED"/>
  </w:style>
  <w:style w:type="paragraph" w:customStyle="1" w:styleId="3">
    <w:name w:val="3"/>
    <w:basedOn w:val="Caption"/>
    <w:qFormat/>
    <w:rsid w:val="00FF0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756">
      <w:bodyDiv w:val="1"/>
      <w:marLeft w:val="0"/>
      <w:marRight w:val="0"/>
      <w:marTop w:val="0"/>
      <w:marBottom w:val="0"/>
      <w:divBdr>
        <w:top w:val="none" w:sz="0" w:space="0" w:color="auto"/>
        <w:left w:val="none" w:sz="0" w:space="0" w:color="auto"/>
        <w:bottom w:val="none" w:sz="0" w:space="0" w:color="auto"/>
        <w:right w:val="none" w:sz="0" w:space="0" w:color="auto"/>
      </w:divBdr>
      <w:divsChild>
        <w:div w:id="761268171">
          <w:marLeft w:val="835"/>
          <w:marRight w:val="0"/>
          <w:marTop w:val="173"/>
          <w:marBottom w:val="0"/>
          <w:divBdr>
            <w:top w:val="none" w:sz="0" w:space="0" w:color="auto"/>
            <w:left w:val="none" w:sz="0" w:space="0" w:color="auto"/>
            <w:bottom w:val="none" w:sz="0" w:space="0" w:color="auto"/>
            <w:right w:val="none" w:sz="0" w:space="0" w:color="auto"/>
          </w:divBdr>
        </w:div>
      </w:divsChild>
    </w:div>
    <w:div w:id="10647858">
      <w:bodyDiv w:val="1"/>
      <w:marLeft w:val="0"/>
      <w:marRight w:val="0"/>
      <w:marTop w:val="0"/>
      <w:marBottom w:val="0"/>
      <w:divBdr>
        <w:top w:val="none" w:sz="0" w:space="0" w:color="auto"/>
        <w:left w:val="none" w:sz="0" w:space="0" w:color="auto"/>
        <w:bottom w:val="none" w:sz="0" w:space="0" w:color="auto"/>
        <w:right w:val="none" w:sz="0" w:space="0" w:color="auto"/>
      </w:divBdr>
    </w:div>
    <w:div w:id="42753337">
      <w:bodyDiv w:val="1"/>
      <w:marLeft w:val="0"/>
      <w:marRight w:val="0"/>
      <w:marTop w:val="0"/>
      <w:marBottom w:val="0"/>
      <w:divBdr>
        <w:top w:val="none" w:sz="0" w:space="0" w:color="auto"/>
        <w:left w:val="none" w:sz="0" w:space="0" w:color="auto"/>
        <w:bottom w:val="none" w:sz="0" w:space="0" w:color="auto"/>
        <w:right w:val="none" w:sz="0" w:space="0" w:color="auto"/>
      </w:divBdr>
      <w:divsChild>
        <w:div w:id="589393984">
          <w:marLeft w:val="835"/>
          <w:marRight w:val="0"/>
          <w:marTop w:val="173"/>
          <w:marBottom w:val="0"/>
          <w:divBdr>
            <w:top w:val="none" w:sz="0" w:space="0" w:color="auto"/>
            <w:left w:val="none" w:sz="0" w:space="0" w:color="auto"/>
            <w:bottom w:val="none" w:sz="0" w:space="0" w:color="auto"/>
            <w:right w:val="none" w:sz="0" w:space="0" w:color="auto"/>
          </w:divBdr>
        </w:div>
      </w:divsChild>
    </w:div>
    <w:div w:id="113183959">
      <w:bodyDiv w:val="1"/>
      <w:marLeft w:val="0"/>
      <w:marRight w:val="0"/>
      <w:marTop w:val="0"/>
      <w:marBottom w:val="0"/>
      <w:divBdr>
        <w:top w:val="none" w:sz="0" w:space="0" w:color="auto"/>
        <w:left w:val="none" w:sz="0" w:space="0" w:color="auto"/>
        <w:bottom w:val="none" w:sz="0" w:space="0" w:color="auto"/>
        <w:right w:val="none" w:sz="0" w:space="0" w:color="auto"/>
      </w:divBdr>
    </w:div>
    <w:div w:id="137957870">
      <w:bodyDiv w:val="1"/>
      <w:marLeft w:val="0"/>
      <w:marRight w:val="0"/>
      <w:marTop w:val="0"/>
      <w:marBottom w:val="0"/>
      <w:divBdr>
        <w:top w:val="none" w:sz="0" w:space="0" w:color="auto"/>
        <w:left w:val="none" w:sz="0" w:space="0" w:color="auto"/>
        <w:bottom w:val="none" w:sz="0" w:space="0" w:color="auto"/>
        <w:right w:val="none" w:sz="0" w:space="0" w:color="auto"/>
      </w:divBdr>
    </w:div>
    <w:div w:id="431052280">
      <w:bodyDiv w:val="1"/>
      <w:marLeft w:val="0"/>
      <w:marRight w:val="0"/>
      <w:marTop w:val="0"/>
      <w:marBottom w:val="0"/>
      <w:divBdr>
        <w:top w:val="none" w:sz="0" w:space="0" w:color="auto"/>
        <w:left w:val="none" w:sz="0" w:space="0" w:color="auto"/>
        <w:bottom w:val="none" w:sz="0" w:space="0" w:color="auto"/>
        <w:right w:val="none" w:sz="0" w:space="0" w:color="auto"/>
      </w:divBdr>
    </w:div>
    <w:div w:id="533927111">
      <w:bodyDiv w:val="1"/>
      <w:marLeft w:val="0"/>
      <w:marRight w:val="0"/>
      <w:marTop w:val="0"/>
      <w:marBottom w:val="0"/>
      <w:divBdr>
        <w:top w:val="none" w:sz="0" w:space="0" w:color="auto"/>
        <w:left w:val="none" w:sz="0" w:space="0" w:color="auto"/>
        <w:bottom w:val="none" w:sz="0" w:space="0" w:color="auto"/>
        <w:right w:val="none" w:sz="0" w:space="0" w:color="auto"/>
      </w:divBdr>
    </w:div>
    <w:div w:id="644745289">
      <w:bodyDiv w:val="1"/>
      <w:marLeft w:val="0"/>
      <w:marRight w:val="0"/>
      <w:marTop w:val="0"/>
      <w:marBottom w:val="0"/>
      <w:divBdr>
        <w:top w:val="none" w:sz="0" w:space="0" w:color="auto"/>
        <w:left w:val="none" w:sz="0" w:space="0" w:color="auto"/>
        <w:bottom w:val="none" w:sz="0" w:space="0" w:color="auto"/>
        <w:right w:val="none" w:sz="0" w:space="0" w:color="auto"/>
      </w:divBdr>
    </w:div>
    <w:div w:id="706300970">
      <w:bodyDiv w:val="1"/>
      <w:marLeft w:val="0"/>
      <w:marRight w:val="0"/>
      <w:marTop w:val="0"/>
      <w:marBottom w:val="0"/>
      <w:divBdr>
        <w:top w:val="none" w:sz="0" w:space="0" w:color="auto"/>
        <w:left w:val="none" w:sz="0" w:space="0" w:color="auto"/>
        <w:bottom w:val="none" w:sz="0" w:space="0" w:color="auto"/>
        <w:right w:val="none" w:sz="0" w:space="0" w:color="auto"/>
      </w:divBdr>
    </w:div>
    <w:div w:id="796535423">
      <w:bodyDiv w:val="1"/>
      <w:marLeft w:val="0"/>
      <w:marRight w:val="0"/>
      <w:marTop w:val="0"/>
      <w:marBottom w:val="0"/>
      <w:divBdr>
        <w:top w:val="none" w:sz="0" w:space="0" w:color="auto"/>
        <w:left w:val="none" w:sz="0" w:space="0" w:color="auto"/>
        <w:bottom w:val="none" w:sz="0" w:space="0" w:color="auto"/>
        <w:right w:val="none" w:sz="0" w:space="0" w:color="auto"/>
      </w:divBdr>
    </w:div>
    <w:div w:id="990014125">
      <w:bodyDiv w:val="1"/>
      <w:marLeft w:val="0"/>
      <w:marRight w:val="0"/>
      <w:marTop w:val="0"/>
      <w:marBottom w:val="0"/>
      <w:divBdr>
        <w:top w:val="none" w:sz="0" w:space="0" w:color="auto"/>
        <w:left w:val="none" w:sz="0" w:space="0" w:color="auto"/>
        <w:bottom w:val="none" w:sz="0" w:space="0" w:color="auto"/>
        <w:right w:val="none" w:sz="0" w:space="0" w:color="auto"/>
      </w:divBdr>
    </w:div>
    <w:div w:id="1205947670">
      <w:bodyDiv w:val="1"/>
      <w:marLeft w:val="0"/>
      <w:marRight w:val="0"/>
      <w:marTop w:val="0"/>
      <w:marBottom w:val="0"/>
      <w:divBdr>
        <w:top w:val="none" w:sz="0" w:space="0" w:color="auto"/>
        <w:left w:val="none" w:sz="0" w:space="0" w:color="auto"/>
        <w:bottom w:val="none" w:sz="0" w:space="0" w:color="auto"/>
        <w:right w:val="none" w:sz="0" w:space="0" w:color="auto"/>
      </w:divBdr>
    </w:div>
    <w:div w:id="1517577532">
      <w:bodyDiv w:val="1"/>
      <w:marLeft w:val="0"/>
      <w:marRight w:val="0"/>
      <w:marTop w:val="0"/>
      <w:marBottom w:val="0"/>
      <w:divBdr>
        <w:top w:val="none" w:sz="0" w:space="0" w:color="auto"/>
        <w:left w:val="none" w:sz="0" w:space="0" w:color="auto"/>
        <w:bottom w:val="none" w:sz="0" w:space="0" w:color="auto"/>
        <w:right w:val="none" w:sz="0" w:space="0" w:color="auto"/>
      </w:divBdr>
    </w:div>
    <w:div w:id="1755390908">
      <w:bodyDiv w:val="1"/>
      <w:marLeft w:val="0"/>
      <w:marRight w:val="0"/>
      <w:marTop w:val="0"/>
      <w:marBottom w:val="0"/>
      <w:divBdr>
        <w:top w:val="none" w:sz="0" w:space="0" w:color="auto"/>
        <w:left w:val="none" w:sz="0" w:space="0" w:color="auto"/>
        <w:bottom w:val="none" w:sz="0" w:space="0" w:color="auto"/>
        <w:right w:val="none" w:sz="0" w:space="0" w:color="auto"/>
      </w:divBdr>
    </w:div>
    <w:div w:id="1834253686">
      <w:bodyDiv w:val="1"/>
      <w:marLeft w:val="0"/>
      <w:marRight w:val="0"/>
      <w:marTop w:val="0"/>
      <w:marBottom w:val="0"/>
      <w:divBdr>
        <w:top w:val="none" w:sz="0" w:space="0" w:color="auto"/>
        <w:left w:val="none" w:sz="0" w:space="0" w:color="auto"/>
        <w:bottom w:val="none" w:sz="0" w:space="0" w:color="auto"/>
        <w:right w:val="none" w:sz="0" w:space="0" w:color="auto"/>
      </w:divBdr>
    </w:div>
    <w:div w:id="1935362194">
      <w:bodyDiv w:val="1"/>
      <w:marLeft w:val="0"/>
      <w:marRight w:val="0"/>
      <w:marTop w:val="0"/>
      <w:marBottom w:val="0"/>
      <w:divBdr>
        <w:top w:val="none" w:sz="0" w:space="0" w:color="auto"/>
        <w:left w:val="none" w:sz="0" w:space="0" w:color="auto"/>
        <w:bottom w:val="none" w:sz="0" w:space="0" w:color="auto"/>
        <w:right w:val="none" w:sz="0" w:space="0" w:color="auto"/>
      </w:divBdr>
    </w:div>
    <w:div w:id="2017222528">
      <w:bodyDiv w:val="1"/>
      <w:marLeft w:val="0"/>
      <w:marRight w:val="0"/>
      <w:marTop w:val="0"/>
      <w:marBottom w:val="0"/>
      <w:divBdr>
        <w:top w:val="none" w:sz="0" w:space="0" w:color="auto"/>
        <w:left w:val="none" w:sz="0" w:space="0" w:color="auto"/>
        <w:bottom w:val="none" w:sz="0" w:space="0" w:color="auto"/>
        <w:right w:val="none" w:sz="0" w:space="0" w:color="auto"/>
      </w:divBdr>
      <w:divsChild>
        <w:div w:id="238829375">
          <w:marLeft w:val="547"/>
          <w:marRight w:val="0"/>
          <w:marTop w:val="360"/>
          <w:marBottom w:val="0"/>
          <w:divBdr>
            <w:top w:val="none" w:sz="0" w:space="0" w:color="auto"/>
            <w:left w:val="none" w:sz="0" w:space="0" w:color="auto"/>
            <w:bottom w:val="none" w:sz="0" w:space="0" w:color="auto"/>
            <w:right w:val="none" w:sz="0" w:space="0" w:color="auto"/>
          </w:divBdr>
        </w:div>
      </w:divsChild>
    </w:div>
    <w:div w:id="205554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1" Type="http://schemas.openxmlformats.org/officeDocument/2006/relationships/image" Target="media/image9.wmf"/></Relationships>
</file>

<file path=word/_rels/header3.xml.rels><?xml version="1.0" encoding="UTF-8" standalone="yes"?>
<Relationships xmlns="http://schemas.openxmlformats.org/package/2006/relationships"><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hrissx\Documents\Metadata%20Stuff\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D75C9B-8EA6-9343-86D3-928926C5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\Users\pchrissx\Documents\Metadata Stuff\TEMPLATE.dotx</Template>
  <TotalTime>15</TotalTime>
  <Pages>35</Pages>
  <Words>6465</Words>
  <Characters>36856</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Intel® Smart Connect Technology 2.0 Validation Test Plan</vt:lpstr>
    </vt:vector>
  </TitlesOfParts>
  <Company>ntm</Company>
  <LinksUpToDate>false</LinksUpToDate>
  <CharactersWithSpaces>43235</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 Smart Connect Technology 2.0 Validation Test Plan</dc:title>
  <dc:creator>CAE Tech Pubs - Intel Corporation</dc:creator>
  <cp:lastModifiedBy>Martin Wilde</cp:lastModifiedBy>
  <cp:revision>4</cp:revision>
  <cp:lastPrinted>2013-08-09T18:13:00Z</cp:lastPrinted>
  <dcterms:created xsi:type="dcterms:W3CDTF">2013-11-05T20:47:00Z</dcterms:created>
  <dcterms:modified xsi:type="dcterms:W3CDTF">2013-11-05T21:10:00Z</dcterms:modified>
</cp:coreProperties>
</file>