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F28" w:rsidRDefault="00453839">
      <w:pPr>
        <w:rPr>
          <w:rFonts w:ascii="微软雅黑" w:eastAsia="微软雅黑" w:hAnsi="微软雅黑" w:cs="Times New Roman"/>
          <w:sz w:val="10"/>
          <w:szCs w:val="10"/>
        </w:rPr>
      </w:pPr>
      <w:r w:rsidRPr="00453839">
        <w:rPr>
          <w:rFonts w:ascii="微软雅黑" w:eastAsia="微软雅黑" w:hAnsi="微软雅黑" w:cs="Times New Roman"/>
          <w:bCs/>
          <w:sz w:val="10"/>
          <w:szCs w:val="10"/>
        </w:rPr>
        <w:pict>
          <v:shapetype id="_x0000_t202" coordsize="21600,21600" o:spt="202" path="m,l,21600r21600,l21600,xe">
            <v:stroke joinstyle="miter"/>
            <v:path gradientshapeok="t" o:connecttype="rect"/>
          </v:shapetype>
          <v:shape id="文本框 4" o:spid="_x0000_s1026" type="#_x0000_t202" style="position:absolute;left:0;text-align:left;margin-left:329.25pt;margin-top:6.7pt;width:11.1pt;height:6.5pt;z-index:2516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" stroked="f">
            <v:textbox>
              <w:txbxContent>
                <w:p w:rsidR="00B42F28" w:rsidRDefault="00B42F28">
                  <w:pPr>
                    <w:rPr>
                      <w:rFonts w:ascii="宋体" w:hAnsi="宋体"/>
                      <w:sz w:val="22"/>
                    </w:rPr>
                  </w:pPr>
                </w:p>
              </w:txbxContent>
            </v:textbox>
          </v:shape>
        </w:pict>
      </w:r>
      <w:r w:rsidR="009200F8">
        <w:rPr>
          <w:rFonts w:ascii="微软雅黑" w:eastAsia="微软雅黑" w:hAnsi="微软雅黑" w:cs="Times New Roman" w:hint="eastAsia"/>
          <w:sz w:val="10"/>
          <w:szCs w:val="10"/>
        </w:rPr>
        <w:t xml:space="preserve"> </w:t>
      </w:r>
      <w:r w:rsidR="009200F8">
        <w:rPr>
          <w:rFonts w:ascii="仿宋" w:eastAsia="仿宋" w:hAnsi="仿宋" w:cs="Times New Roman" w:hint="eastAsia"/>
          <w:b/>
          <w:noProof/>
          <w:sz w:val="30"/>
          <w:szCs w:val="30"/>
        </w:rPr>
        <w:drawing>
          <wp:inline distT="0" distB="0" distL="114300" distR="114300">
            <wp:extent cx="1497330" cy="341630"/>
            <wp:effectExtent l="0" t="0" r="0" b="0"/>
            <wp:docPr id="1" name="图片 1" descr="36063ec2d288bb7591a4f6e4e7da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63ec2d288bb7591a4f6e4e7da9e2"/>
                    <pic:cNvPicPr>
                      <a:picLocks noChangeAspect="1"/>
                    </pic:cNvPicPr>
                  </pic:nvPicPr>
                  <pic:blipFill>
                    <a:blip r:embed="rId9" cstate="print"/>
                    <a:stretch>
                      <a:fillRect/>
                    </a:stretch>
                  </pic:blipFill>
                  <pic:spPr>
                    <a:xfrm>
                      <a:off x="0" y="0"/>
                      <a:ext cx="1497330" cy="341630"/>
                    </a:xfrm>
                    <a:prstGeom prst="rect">
                      <a:avLst/>
                    </a:prstGeom>
                  </pic:spPr>
                </pic:pic>
              </a:graphicData>
            </a:graphic>
          </wp:inline>
        </w:drawing>
      </w:r>
    </w:p>
    <w:p w:rsidR="00B42F28" w:rsidRDefault="00B42F28">
      <w:pPr>
        <w:spacing w:line="360" w:lineRule="auto"/>
        <w:rPr>
          <w:rFonts w:ascii="仿宋" w:eastAsia="仿宋" w:hAnsi="仿宋" w:cs="Times New Roman"/>
          <w:b/>
          <w:sz w:val="30"/>
          <w:szCs w:val="30"/>
        </w:rPr>
      </w:pPr>
    </w:p>
    <w:tbl>
      <w:tblPr>
        <w:tblpPr w:leftFromText="180" w:rightFromText="180" w:vertAnchor="page" w:horzAnchor="margin" w:tblpXSpec="center" w:tblpY="3367"/>
        <w:tblW w:w="9242" w:type="dxa"/>
        <w:tblLayout w:type="fixed"/>
        <w:tblLook w:val="04A0"/>
      </w:tblPr>
      <w:tblGrid>
        <w:gridCol w:w="9242"/>
      </w:tblGrid>
      <w:tr w:rsidR="00B42F28">
        <w:trPr>
          <w:trHeight w:val="1440"/>
        </w:trPr>
        <w:tc>
          <w:tcPr>
            <w:tcW w:w="9242" w:type="dxa"/>
            <w:tcBorders>
              <w:bottom w:val="single" w:sz="4" w:space="0" w:color="4F81BD"/>
            </w:tcBorders>
            <w:vAlign w:val="center"/>
          </w:tcPr>
          <w:p w:rsidR="00B42F28" w:rsidRDefault="009200F8">
            <w:pPr>
              <w:pStyle w:val="11"/>
              <w:spacing w:line="360" w:lineRule="auto"/>
              <w:jc w:val="center"/>
              <w:rPr>
                <w:rFonts w:ascii="仿宋" w:eastAsia="仿宋" w:hAnsi="仿宋"/>
                <w:b/>
                <w:color w:val="000000" w:themeColor="text1"/>
                <w:sz w:val="72"/>
                <w:szCs w:val="72"/>
              </w:rPr>
            </w:pPr>
            <w:r>
              <w:rPr>
                <w:rFonts w:ascii="仿宋" w:eastAsia="仿宋" w:hAnsi="仿宋" w:hint="eastAsia"/>
                <w:b/>
                <w:color w:val="000000" w:themeColor="text1"/>
                <w:sz w:val="72"/>
                <w:szCs w:val="72"/>
              </w:rPr>
              <w:t>润泽科技A5数据中心</w:t>
            </w:r>
          </w:p>
        </w:tc>
      </w:tr>
      <w:tr w:rsidR="00B42F28">
        <w:trPr>
          <w:trHeight w:val="720"/>
        </w:trPr>
        <w:tc>
          <w:tcPr>
            <w:tcW w:w="9242" w:type="dxa"/>
            <w:tcBorders>
              <w:top w:val="single" w:sz="4" w:space="0" w:color="4F81BD"/>
            </w:tcBorders>
            <w:vAlign w:val="center"/>
          </w:tcPr>
          <w:p w:rsidR="00B42F28" w:rsidRDefault="009200F8">
            <w:pPr>
              <w:pStyle w:val="11"/>
              <w:spacing w:line="360" w:lineRule="auto"/>
              <w:jc w:val="center"/>
              <w:rPr>
                <w:rFonts w:ascii="仿宋" w:eastAsia="仿宋" w:hAnsi="仿宋"/>
                <w:b/>
                <w:color w:val="000000" w:themeColor="text1"/>
                <w:sz w:val="36"/>
                <w:szCs w:val="36"/>
              </w:rPr>
            </w:pPr>
            <w:r>
              <w:rPr>
                <w:rFonts w:ascii="仿宋" w:eastAsia="仿宋" w:hAnsi="仿宋" w:hint="eastAsia"/>
                <w:b/>
                <w:color w:val="000000" w:themeColor="text1"/>
                <w:sz w:val="36"/>
                <w:szCs w:val="36"/>
              </w:rPr>
              <w:t>人员值班管理制度</w:t>
            </w:r>
          </w:p>
          <w:p w:rsidR="00B42F28" w:rsidRDefault="00B42F28">
            <w:pPr>
              <w:pStyle w:val="11"/>
              <w:spacing w:line="360" w:lineRule="auto"/>
              <w:jc w:val="center"/>
              <w:rPr>
                <w:rFonts w:ascii="仿宋" w:eastAsia="仿宋" w:hAnsi="仿宋"/>
                <w:b/>
                <w:color w:val="000000" w:themeColor="text1"/>
                <w:sz w:val="36"/>
                <w:szCs w:val="36"/>
              </w:rPr>
            </w:pPr>
          </w:p>
          <w:p w:rsidR="00B42F28" w:rsidRDefault="00B42F28">
            <w:pPr>
              <w:pStyle w:val="11"/>
              <w:spacing w:line="360" w:lineRule="auto"/>
              <w:jc w:val="center"/>
              <w:rPr>
                <w:rFonts w:ascii="仿宋" w:eastAsia="仿宋" w:hAnsi="仿宋"/>
                <w:b/>
                <w:color w:val="000000" w:themeColor="text1"/>
                <w:sz w:val="36"/>
                <w:szCs w:val="36"/>
              </w:rPr>
            </w:pPr>
          </w:p>
          <w:p w:rsidR="00B42F28" w:rsidRDefault="00B42F28">
            <w:pPr>
              <w:pStyle w:val="11"/>
              <w:spacing w:line="360" w:lineRule="auto"/>
              <w:jc w:val="center"/>
              <w:rPr>
                <w:rFonts w:ascii="仿宋" w:eastAsia="仿宋" w:hAnsi="仿宋"/>
                <w:b/>
                <w:color w:val="000000" w:themeColor="text1"/>
                <w:sz w:val="36"/>
                <w:szCs w:val="36"/>
              </w:rPr>
            </w:pPr>
          </w:p>
        </w:tc>
      </w:tr>
    </w:tbl>
    <w:p w:rsidR="00B42F28" w:rsidRDefault="009200F8">
      <w:pPr>
        <w:spacing w:line="480" w:lineRule="auto"/>
        <w:jc w:val="center"/>
        <w:rPr>
          <w:rFonts w:ascii="仿宋" w:eastAsia="仿宋" w:hAnsi="仿宋" w:cs="Times New Roman"/>
          <w:b/>
          <w:color w:val="000000"/>
          <w:sz w:val="30"/>
          <w:szCs w:val="30"/>
        </w:rPr>
      </w:pPr>
      <w:r>
        <w:rPr>
          <w:rFonts w:ascii="仿宋" w:eastAsia="仿宋" w:hAnsi="仿宋" w:cs="Times New Roman" w:hint="eastAsia"/>
          <w:b/>
          <w:color w:val="000000"/>
          <w:sz w:val="30"/>
          <w:szCs w:val="30"/>
        </w:rPr>
        <w:t>润泽科技发展有限公司</w:t>
      </w:r>
    </w:p>
    <w:p w:rsidR="00B42F28" w:rsidRDefault="009200F8">
      <w:pPr>
        <w:widowControl/>
        <w:spacing w:line="480" w:lineRule="auto"/>
        <w:jc w:val="center"/>
        <w:rPr>
          <w:rFonts w:ascii="仿宋" w:eastAsia="仿宋" w:hAnsi="仿宋" w:cs="Times New Roman"/>
          <w:b/>
          <w:color w:val="000000"/>
          <w:sz w:val="30"/>
          <w:szCs w:val="30"/>
        </w:rPr>
      </w:pPr>
      <w:r>
        <w:rPr>
          <w:rFonts w:ascii="仿宋" w:eastAsia="仿宋" w:hAnsi="仿宋" w:cs="Times New Roman" w:hint="eastAsia"/>
          <w:b/>
          <w:color w:val="000000"/>
          <w:sz w:val="30"/>
          <w:szCs w:val="30"/>
        </w:rPr>
        <w:t>润泽科技数据中心</w:t>
      </w:r>
    </w:p>
    <w:p w:rsidR="00B42F28" w:rsidRDefault="00B42F28">
      <w:pPr>
        <w:widowControl/>
        <w:spacing w:line="480" w:lineRule="auto"/>
        <w:jc w:val="center"/>
        <w:rPr>
          <w:rFonts w:ascii="仿宋" w:eastAsia="仿宋" w:hAnsi="仿宋" w:cs="Times New Roman"/>
          <w:b/>
          <w:color w:val="000000"/>
          <w:sz w:val="30"/>
          <w:szCs w:val="30"/>
        </w:rPr>
      </w:pPr>
    </w:p>
    <w:p w:rsidR="00B42F28" w:rsidRDefault="00B42F28">
      <w:pPr>
        <w:widowControl/>
        <w:spacing w:line="480" w:lineRule="auto"/>
        <w:jc w:val="center"/>
        <w:rPr>
          <w:rFonts w:ascii="仿宋" w:eastAsia="仿宋" w:hAnsi="仿宋" w:cs="Times New Roman"/>
          <w:b/>
          <w:color w:val="000000"/>
          <w:sz w:val="30"/>
          <w:szCs w:val="30"/>
        </w:rPr>
      </w:pPr>
    </w:p>
    <w:p w:rsidR="00B42F28" w:rsidRDefault="009200F8">
      <w:pPr>
        <w:spacing w:line="360" w:lineRule="auto"/>
        <w:ind w:firstLineChars="1100" w:firstLine="2640"/>
        <w:jc w:val="left"/>
        <w:rPr>
          <w:rFonts w:ascii="仿宋" w:eastAsia="仿宋" w:hAnsi="仿宋" w:cs="Times New Roman"/>
          <w:color w:val="000000"/>
          <w:sz w:val="24"/>
          <w:szCs w:val="24"/>
        </w:rPr>
      </w:pPr>
      <w:r>
        <w:rPr>
          <w:rFonts w:ascii="仿宋" w:eastAsia="仿宋" w:hAnsi="仿宋" w:cs="Times New Roman" w:hint="eastAsia"/>
          <w:color w:val="000000"/>
          <w:sz w:val="24"/>
          <w:szCs w:val="24"/>
        </w:rPr>
        <w:t>文档编码：</w:t>
      </w:r>
      <w:bookmarkStart w:id="0" w:name="_GoBack"/>
      <w:r w:rsidR="00A4559F">
        <w:rPr>
          <w:rFonts w:ascii="微软雅黑" w:eastAsia="微软雅黑" w:hAnsi="微软雅黑" w:hint="eastAsia"/>
          <w:szCs w:val="21"/>
        </w:rPr>
        <w:t>RZKJ-A5-</w:t>
      </w:r>
      <w:r>
        <w:rPr>
          <w:rFonts w:ascii="微软雅黑" w:eastAsia="微软雅黑" w:hAnsi="微软雅黑" w:hint="eastAsia"/>
          <w:szCs w:val="21"/>
        </w:rPr>
        <w:t>ZBGL</w:t>
      </w:r>
    </w:p>
    <w:bookmarkEnd w:id="0"/>
    <w:p w:rsidR="00B42F28" w:rsidRDefault="009200F8">
      <w:pPr>
        <w:spacing w:line="360" w:lineRule="auto"/>
        <w:ind w:firstLineChars="1100" w:firstLine="2640"/>
        <w:jc w:val="left"/>
        <w:rPr>
          <w:rFonts w:ascii="仿宋" w:eastAsia="仿宋" w:hAnsi="仿宋" w:cs="Times New Roman"/>
          <w:color w:val="000000"/>
          <w:sz w:val="24"/>
          <w:szCs w:val="24"/>
        </w:rPr>
      </w:pPr>
      <w:r>
        <w:rPr>
          <w:rFonts w:ascii="仿宋" w:eastAsia="仿宋" w:hAnsi="仿宋" w:cs="Times New Roman" w:hint="eastAsia"/>
          <w:color w:val="000000"/>
          <w:sz w:val="24"/>
          <w:szCs w:val="24"/>
        </w:rPr>
        <w:t>文档日期：2018/12/13</w:t>
      </w:r>
    </w:p>
    <w:p w:rsidR="00B42F28" w:rsidRDefault="009200F8">
      <w:pPr>
        <w:spacing w:line="360" w:lineRule="auto"/>
        <w:ind w:firstLineChars="1100" w:firstLine="2640"/>
        <w:jc w:val="left"/>
        <w:rPr>
          <w:rFonts w:ascii="仿宋" w:eastAsia="仿宋" w:hAnsi="仿宋" w:cs="Times New Roman"/>
          <w:color w:val="000000"/>
          <w:sz w:val="24"/>
          <w:szCs w:val="24"/>
        </w:rPr>
      </w:pPr>
      <w:r>
        <w:rPr>
          <w:rFonts w:ascii="仿宋" w:eastAsia="仿宋" w:hAnsi="仿宋" w:cs="Times New Roman" w:hint="eastAsia"/>
          <w:color w:val="000000"/>
          <w:sz w:val="24"/>
          <w:szCs w:val="24"/>
        </w:rPr>
        <w:t>文档版本：V1.0</w:t>
      </w:r>
    </w:p>
    <w:p w:rsidR="00B42F28" w:rsidRDefault="00B42F28">
      <w:pPr>
        <w:widowControl/>
        <w:spacing w:after="200" w:line="276" w:lineRule="auto"/>
        <w:jc w:val="center"/>
        <w:rPr>
          <w:rFonts w:ascii="仿宋" w:eastAsia="仿宋" w:hAnsi="仿宋" w:cs="Times New Roman"/>
          <w:sz w:val="24"/>
          <w:szCs w:val="20"/>
        </w:rPr>
      </w:pPr>
    </w:p>
    <w:p w:rsidR="00B42F28" w:rsidRDefault="00B42F28">
      <w:pPr>
        <w:widowControl/>
        <w:spacing w:after="200" w:line="276" w:lineRule="auto"/>
        <w:jc w:val="center"/>
        <w:rPr>
          <w:rFonts w:ascii="仿宋" w:eastAsia="仿宋" w:hAnsi="仿宋" w:cs="Times New Roman"/>
          <w:sz w:val="24"/>
          <w:szCs w:val="20"/>
        </w:rPr>
      </w:pPr>
    </w:p>
    <w:p w:rsidR="00B42F28" w:rsidRDefault="009200F8">
      <w:pPr>
        <w:spacing w:line="360" w:lineRule="auto"/>
        <w:rPr>
          <w:rFonts w:ascii="仿宋" w:eastAsia="仿宋" w:hAnsi="仿宋" w:cs="Times New Roman"/>
          <w:szCs w:val="21"/>
        </w:rPr>
      </w:pPr>
      <w:r>
        <w:rPr>
          <w:rFonts w:ascii="仿宋" w:eastAsia="仿宋" w:hAnsi="仿宋" w:cs="Times New Roman" w:hint="eastAsia"/>
          <w:b/>
          <w:bCs/>
          <w:szCs w:val="21"/>
        </w:rPr>
        <w:t>版权声明：</w:t>
      </w:r>
    </w:p>
    <w:p w:rsidR="00B42F28" w:rsidRDefault="009200F8">
      <w:pPr>
        <w:spacing w:line="360" w:lineRule="auto"/>
        <w:ind w:firstLine="420"/>
        <w:rPr>
          <w:rFonts w:ascii="仿宋" w:eastAsia="仿宋" w:hAnsi="仿宋" w:cs="Times New Roman"/>
          <w:color w:val="000000" w:themeColor="text1"/>
          <w:szCs w:val="21"/>
        </w:rPr>
        <w:sectPr w:rsidR="00B42F28">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701" w:header="0" w:footer="0" w:gutter="0"/>
          <w:cols w:space="720"/>
          <w:titlePg/>
          <w:docGrid w:type="lines" w:linePitch="312"/>
        </w:sectPr>
      </w:pPr>
      <w:r>
        <w:rPr>
          <w:rFonts w:ascii="仿宋" w:eastAsia="仿宋" w:hAnsi="仿宋" w:cs="Times New Roman" w:hint="eastAsia"/>
          <w:color w:val="000000" w:themeColor="text1"/>
          <w:szCs w:val="21"/>
        </w:rPr>
        <w:t>本文中的所有信息均为润泽科技发展有限公司内部公开信息，务请妥善保管，未经润泽科技发展有限公司明确</w:t>
      </w:r>
      <w:proofErr w:type="gramStart"/>
      <w:r>
        <w:rPr>
          <w:rFonts w:ascii="仿宋" w:eastAsia="仿宋" w:hAnsi="仿宋" w:cs="Times New Roman" w:hint="eastAsia"/>
          <w:color w:val="000000" w:themeColor="text1"/>
          <w:szCs w:val="21"/>
        </w:rPr>
        <w:t>作出</w:t>
      </w:r>
      <w:proofErr w:type="gramEnd"/>
      <w:r>
        <w:rPr>
          <w:rFonts w:ascii="仿宋" w:eastAsia="仿宋" w:hAnsi="仿宋" w:cs="Times New Roman" w:hint="eastAsia"/>
          <w:color w:val="000000" w:themeColor="text1"/>
          <w:szCs w:val="21"/>
        </w:rPr>
        <w:t>的书面许可，不得为任何目的、以任何形式或手段（包括电子、机械、复印、录音或其他形式）对本文档的任何部分进行复制、存储、引入检索系统或者传播。</w:t>
      </w:r>
    </w:p>
    <w:p w:rsidR="00B42F28" w:rsidRDefault="009200F8">
      <w:pPr>
        <w:keepNext/>
        <w:overflowPunct w:val="0"/>
        <w:autoSpaceDE w:val="0"/>
        <w:autoSpaceDN w:val="0"/>
        <w:adjustRightInd w:val="0"/>
        <w:snapToGrid w:val="0"/>
        <w:spacing w:line="360" w:lineRule="auto"/>
        <w:textAlignment w:val="baseline"/>
        <w:rPr>
          <w:rFonts w:ascii="微软雅黑" w:eastAsia="微软雅黑" w:hAnsi="微软雅黑"/>
          <w:b/>
          <w:sz w:val="28"/>
          <w:szCs w:val="28"/>
        </w:rPr>
      </w:pPr>
      <w:r>
        <w:rPr>
          <w:rFonts w:ascii="微软雅黑" w:eastAsia="微软雅黑" w:hAnsi="微软雅黑" w:hint="eastAsia"/>
          <w:b/>
          <w:sz w:val="28"/>
          <w:szCs w:val="28"/>
        </w:rPr>
        <w:lastRenderedPageBreak/>
        <w:t>基本信息</w:t>
      </w:r>
    </w:p>
    <w:tbl>
      <w:tblPr>
        <w:tblW w:w="815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13"/>
        <w:gridCol w:w="3801"/>
        <w:gridCol w:w="2545"/>
      </w:tblGrid>
      <w:tr w:rsidR="00B42F28">
        <w:trPr>
          <w:trHeight w:hRule="exact" w:val="567"/>
          <w:jc w:val="center"/>
        </w:trPr>
        <w:tc>
          <w:tcPr>
            <w:tcW w:w="1813" w:type="dxa"/>
            <w:shd w:val="clear" w:color="auto" w:fill="808080"/>
            <w:vAlign w:val="center"/>
          </w:tcPr>
          <w:p w:rsidR="00B42F28" w:rsidRDefault="009200F8">
            <w:pPr>
              <w:snapToGrid w:val="0"/>
              <w:jc w:val="center"/>
              <w:rPr>
                <w:rFonts w:ascii="微软雅黑" w:eastAsia="微软雅黑" w:hAnsi="微软雅黑"/>
                <w:b/>
                <w:color w:val="FFFFFF"/>
                <w:szCs w:val="21"/>
              </w:rPr>
            </w:pPr>
            <w:r>
              <w:rPr>
                <w:rFonts w:ascii="微软雅黑" w:eastAsia="微软雅黑" w:hAnsi="微软雅黑" w:hint="eastAsia"/>
                <w:b/>
                <w:color w:val="FFFFFF"/>
                <w:szCs w:val="21"/>
              </w:rPr>
              <w:t>文档版本号</w:t>
            </w:r>
          </w:p>
        </w:tc>
        <w:tc>
          <w:tcPr>
            <w:tcW w:w="3801" w:type="dxa"/>
            <w:tcBorders>
              <w:right w:val="single" w:sz="4" w:space="0" w:color="BFBFBF" w:themeColor="background1" w:themeShade="BF"/>
            </w:tcBorders>
            <w:shd w:val="clear" w:color="auto" w:fill="808080"/>
            <w:vAlign w:val="center"/>
          </w:tcPr>
          <w:p w:rsidR="00B42F28" w:rsidRDefault="009200F8">
            <w:pPr>
              <w:snapToGrid w:val="0"/>
              <w:jc w:val="center"/>
              <w:rPr>
                <w:rFonts w:ascii="微软雅黑" w:eastAsia="微软雅黑" w:hAnsi="微软雅黑"/>
                <w:b/>
                <w:color w:val="FFFFFF"/>
                <w:szCs w:val="21"/>
              </w:rPr>
            </w:pPr>
            <w:r>
              <w:rPr>
                <w:rFonts w:ascii="微软雅黑" w:eastAsia="微软雅黑" w:hAnsi="微软雅黑" w:hint="eastAsia"/>
                <w:b/>
                <w:color w:val="FFFFFF"/>
                <w:szCs w:val="21"/>
              </w:rPr>
              <w:t>文档名称</w:t>
            </w:r>
          </w:p>
        </w:tc>
        <w:tc>
          <w:tcPr>
            <w:tcW w:w="2545" w:type="dxa"/>
            <w:tcBorders>
              <w:left w:val="single" w:sz="4" w:space="0" w:color="BFBFBF" w:themeColor="background1" w:themeShade="BF"/>
            </w:tcBorders>
            <w:shd w:val="clear" w:color="auto" w:fill="808080"/>
            <w:vAlign w:val="center"/>
          </w:tcPr>
          <w:p w:rsidR="00B42F28" w:rsidRDefault="009200F8">
            <w:pPr>
              <w:snapToGrid w:val="0"/>
              <w:jc w:val="center"/>
              <w:rPr>
                <w:rFonts w:ascii="微软雅黑" w:eastAsia="微软雅黑" w:hAnsi="微软雅黑"/>
                <w:b/>
                <w:color w:val="FFFFFF"/>
                <w:szCs w:val="21"/>
              </w:rPr>
            </w:pPr>
            <w:r>
              <w:rPr>
                <w:rFonts w:ascii="微软雅黑" w:eastAsia="微软雅黑" w:hAnsi="微软雅黑" w:hint="eastAsia"/>
                <w:b/>
                <w:color w:val="FFFFFF"/>
                <w:szCs w:val="21"/>
              </w:rPr>
              <w:t>文档编号</w:t>
            </w:r>
          </w:p>
        </w:tc>
      </w:tr>
      <w:tr w:rsidR="00B42F28">
        <w:trPr>
          <w:trHeight w:hRule="exact" w:val="567"/>
          <w:jc w:val="center"/>
        </w:trPr>
        <w:tc>
          <w:tcPr>
            <w:tcW w:w="1813" w:type="dxa"/>
            <w:vAlign w:val="center"/>
          </w:tcPr>
          <w:p w:rsidR="00B42F28" w:rsidRDefault="009200F8">
            <w:pPr>
              <w:snapToGrid w:val="0"/>
              <w:jc w:val="center"/>
              <w:rPr>
                <w:rFonts w:ascii="微软雅黑" w:eastAsia="微软雅黑" w:hAnsi="微软雅黑"/>
                <w:szCs w:val="21"/>
              </w:rPr>
            </w:pPr>
            <w:r>
              <w:rPr>
                <w:rFonts w:ascii="微软雅黑" w:eastAsia="微软雅黑" w:hAnsi="微软雅黑" w:hint="eastAsia"/>
                <w:szCs w:val="21"/>
              </w:rPr>
              <w:t>V1.0</w:t>
            </w:r>
          </w:p>
        </w:tc>
        <w:tc>
          <w:tcPr>
            <w:tcW w:w="3801" w:type="dxa"/>
            <w:tcBorders>
              <w:right w:val="single" w:sz="4" w:space="0" w:color="BFBFBF" w:themeColor="background1" w:themeShade="BF"/>
            </w:tcBorders>
            <w:vAlign w:val="center"/>
          </w:tcPr>
          <w:p w:rsidR="00B42F28" w:rsidRDefault="009200F8">
            <w:pPr>
              <w:snapToGrid w:val="0"/>
              <w:jc w:val="center"/>
              <w:rPr>
                <w:rFonts w:ascii="微软雅黑" w:eastAsia="微软雅黑" w:hAnsi="微软雅黑"/>
                <w:szCs w:val="21"/>
              </w:rPr>
            </w:pPr>
            <w:r>
              <w:rPr>
                <w:rFonts w:ascii="微软雅黑" w:eastAsia="微软雅黑" w:hAnsi="微软雅黑" w:hint="eastAsia"/>
                <w:szCs w:val="21"/>
              </w:rPr>
              <w:t>人员值班管理制度</w:t>
            </w:r>
          </w:p>
        </w:tc>
        <w:tc>
          <w:tcPr>
            <w:tcW w:w="2545" w:type="dxa"/>
            <w:tcBorders>
              <w:left w:val="single" w:sz="4" w:space="0" w:color="BFBFBF" w:themeColor="background1" w:themeShade="BF"/>
            </w:tcBorders>
            <w:vAlign w:val="center"/>
          </w:tcPr>
          <w:p w:rsidR="00B42F28" w:rsidRDefault="006A25E8">
            <w:pPr>
              <w:snapToGrid w:val="0"/>
              <w:jc w:val="center"/>
              <w:rPr>
                <w:rFonts w:ascii="微软雅黑" w:eastAsia="微软雅黑" w:hAnsi="微软雅黑"/>
                <w:szCs w:val="21"/>
              </w:rPr>
            </w:pPr>
            <w:r>
              <w:rPr>
                <w:rFonts w:ascii="微软雅黑" w:eastAsia="微软雅黑" w:hAnsi="微软雅黑" w:hint="eastAsia"/>
                <w:szCs w:val="21"/>
              </w:rPr>
              <w:t>RZKJ-A5-</w:t>
            </w:r>
            <w:r w:rsidR="009200F8">
              <w:rPr>
                <w:rFonts w:ascii="微软雅黑" w:eastAsia="微软雅黑" w:hAnsi="微软雅黑" w:hint="eastAsia"/>
                <w:szCs w:val="21"/>
              </w:rPr>
              <w:t>ZBGL</w:t>
            </w:r>
          </w:p>
        </w:tc>
      </w:tr>
    </w:tbl>
    <w:p w:rsidR="00B42F28" w:rsidRDefault="00B42F28">
      <w:pPr>
        <w:snapToGrid w:val="0"/>
        <w:spacing w:line="360" w:lineRule="auto"/>
        <w:rPr>
          <w:rFonts w:ascii="微软雅黑" w:eastAsia="微软雅黑" w:hAnsi="微软雅黑"/>
        </w:rPr>
      </w:pPr>
    </w:p>
    <w:p w:rsidR="00B42F28" w:rsidRDefault="00B42F28">
      <w:pPr>
        <w:snapToGrid w:val="0"/>
        <w:spacing w:line="360" w:lineRule="auto"/>
        <w:rPr>
          <w:rFonts w:ascii="微软雅黑" w:eastAsia="微软雅黑" w:hAnsi="微软雅黑"/>
        </w:rPr>
      </w:pPr>
    </w:p>
    <w:p w:rsidR="00B42F28" w:rsidRDefault="00B42F28">
      <w:pPr>
        <w:snapToGrid w:val="0"/>
        <w:spacing w:line="360" w:lineRule="auto"/>
        <w:rPr>
          <w:rFonts w:ascii="微软雅黑" w:eastAsia="微软雅黑" w:hAnsi="微软雅黑"/>
        </w:rPr>
      </w:pPr>
    </w:p>
    <w:p w:rsidR="00B42F28" w:rsidRDefault="009200F8">
      <w:pPr>
        <w:keepNext/>
        <w:overflowPunct w:val="0"/>
        <w:autoSpaceDE w:val="0"/>
        <w:autoSpaceDN w:val="0"/>
        <w:adjustRightInd w:val="0"/>
        <w:snapToGrid w:val="0"/>
        <w:spacing w:line="360" w:lineRule="auto"/>
        <w:textAlignment w:val="baseline"/>
        <w:rPr>
          <w:rFonts w:ascii="微软雅黑" w:eastAsia="微软雅黑" w:hAnsi="微软雅黑"/>
          <w:b/>
          <w:sz w:val="28"/>
          <w:szCs w:val="28"/>
        </w:rPr>
      </w:pPr>
      <w:r>
        <w:rPr>
          <w:rFonts w:ascii="微软雅黑" w:eastAsia="微软雅黑" w:hAnsi="微软雅黑" w:hint="eastAsia"/>
          <w:b/>
          <w:sz w:val="28"/>
          <w:szCs w:val="28"/>
        </w:rPr>
        <w:t>文档控制</w:t>
      </w:r>
    </w:p>
    <w:tbl>
      <w:tblPr>
        <w:tblW w:w="824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644"/>
        <w:gridCol w:w="2977"/>
        <w:gridCol w:w="1642"/>
        <w:gridCol w:w="1985"/>
      </w:tblGrid>
      <w:tr w:rsidR="00B42F28">
        <w:trPr>
          <w:trHeight w:hRule="exact" w:val="567"/>
          <w:jc w:val="center"/>
        </w:trPr>
        <w:tc>
          <w:tcPr>
            <w:tcW w:w="1644"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拟制</w:t>
            </w:r>
          </w:p>
        </w:tc>
        <w:tc>
          <w:tcPr>
            <w:tcW w:w="2977"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会签</w:t>
            </w:r>
          </w:p>
        </w:tc>
        <w:tc>
          <w:tcPr>
            <w:tcW w:w="1642"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审批</w:t>
            </w:r>
          </w:p>
        </w:tc>
        <w:tc>
          <w:tcPr>
            <w:tcW w:w="1985"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标准化</w:t>
            </w:r>
          </w:p>
        </w:tc>
      </w:tr>
      <w:tr w:rsidR="00B42F28">
        <w:trPr>
          <w:trHeight w:hRule="exact" w:val="894"/>
          <w:jc w:val="center"/>
        </w:trPr>
        <w:tc>
          <w:tcPr>
            <w:tcW w:w="1644" w:type="dxa"/>
            <w:vAlign w:val="center"/>
          </w:tcPr>
          <w:p w:rsidR="00B42F28" w:rsidRDefault="00B63B84">
            <w:pPr>
              <w:snapToGrid w:val="0"/>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李思远</w:t>
            </w:r>
          </w:p>
        </w:tc>
        <w:tc>
          <w:tcPr>
            <w:tcW w:w="2977" w:type="dxa"/>
            <w:vAlign w:val="center"/>
          </w:tcPr>
          <w:p w:rsidR="00B42F28" w:rsidRDefault="00B63B84">
            <w:pPr>
              <w:snapToGrid w:val="0"/>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徐海青 南晓峰 张雷</w:t>
            </w:r>
          </w:p>
        </w:tc>
        <w:tc>
          <w:tcPr>
            <w:tcW w:w="1642" w:type="dxa"/>
            <w:vAlign w:val="center"/>
          </w:tcPr>
          <w:p w:rsidR="00B42F28" w:rsidRDefault="00B63B84">
            <w:pPr>
              <w:snapToGrid w:val="0"/>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贾建全</w:t>
            </w:r>
          </w:p>
        </w:tc>
        <w:tc>
          <w:tcPr>
            <w:tcW w:w="1985" w:type="dxa"/>
            <w:vAlign w:val="center"/>
          </w:tcPr>
          <w:p w:rsidR="00B42F28" w:rsidRDefault="00DA593B">
            <w:pPr>
              <w:snapToGrid w:val="0"/>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张茹</w:t>
            </w:r>
          </w:p>
        </w:tc>
      </w:tr>
    </w:tbl>
    <w:p w:rsidR="00B42F28" w:rsidRDefault="00B42F28">
      <w:pPr>
        <w:snapToGrid w:val="0"/>
        <w:spacing w:line="360" w:lineRule="auto"/>
        <w:rPr>
          <w:rFonts w:ascii="微软雅黑" w:eastAsia="微软雅黑" w:hAnsi="微软雅黑"/>
          <w:color w:val="000000" w:themeColor="text1"/>
        </w:rPr>
      </w:pPr>
    </w:p>
    <w:p w:rsidR="00B42F28" w:rsidRDefault="00B42F28">
      <w:pPr>
        <w:snapToGrid w:val="0"/>
        <w:spacing w:line="360" w:lineRule="auto"/>
        <w:rPr>
          <w:rFonts w:ascii="微软雅黑" w:eastAsia="微软雅黑" w:hAnsi="微软雅黑"/>
          <w:color w:val="000000" w:themeColor="text1"/>
        </w:rPr>
      </w:pPr>
    </w:p>
    <w:p w:rsidR="00B42F28" w:rsidRDefault="00B42F28">
      <w:pPr>
        <w:snapToGrid w:val="0"/>
        <w:spacing w:line="360" w:lineRule="auto"/>
        <w:rPr>
          <w:rFonts w:ascii="微软雅黑" w:eastAsia="微软雅黑" w:hAnsi="微软雅黑"/>
          <w:color w:val="000000" w:themeColor="text1"/>
        </w:rPr>
      </w:pPr>
    </w:p>
    <w:p w:rsidR="00B42F28" w:rsidRDefault="009200F8">
      <w:pPr>
        <w:keepNext/>
        <w:overflowPunct w:val="0"/>
        <w:autoSpaceDE w:val="0"/>
        <w:autoSpaceDN w:val="0"/>
        <w:adjustRightInd w:val="0"/>
        <w:snapToGrid w:val="0"/>
        <w:spacing w:line="360" w:lineRule="auto"/>
        <w:textAlignment w:val="baseline"/>
        <w:rPr>
          <w:rFonts w:ascii="微软雅黑" w:eastAsia="微软雅黑" w:hAnsi="微软雅黑"/>
          <w:b/>
          <w:sz w:val="28"/>
          <w:szCs w:val="28"/>
        </w:rPr>
      </w:pPr>
      <w:r>
        <w:rPr>
          <w:rFonts w:ascii="微软雅黑" w:eastAsia="微软雅黑" w:hAnsi="微软雅黑" w:hint="eastAsia"/>
          <w:b/>
          <w:sz w:val="28"/>
          <w:szCs w:val="28"/>
        </w:rPr>
        <w:t>修改记录</w:t>
      </w:r>
    </w:p>
    <w:tbl>
      <w:tblPr>
        <w:tblW w:w="821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556"/>
        <w:gridCol w:w="2094"/>
        <w:gridCol w:w="1875"/>
        <w:gridCol w:w="1102"/>
        <w:gridCol w:w="1586"/>
      </w:tblGrid>
      <w:tr w:rsidR="00B42F28">
        <w:trPr>
          <w:trHeight w:hRule="exact" w:val="567"/>
          <w:jc w:val="center"/>
        </w:trPr>
        <w:tc>
          <w:tcPr>
            <w:tcW w:w="1556"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版本号</w:t>
            </w:r>
          </w:p>
        </w:tc>
        <w:tc>
          <w:tcPr>
            <w:tcW w:w="2094"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拟制/修改日期</w:t>
            </w:r>
          </w:p>
        </w:tc>
        <w:tc>
          <w:tcPr>
            <w:tcW w:w="1875"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拟制/修改人</w:t>
            </w:r>
          </w:p>
        </w:tc>
        <w:tc>
          <w:tcPr>
            <w:tcW w:w="1102"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修改记录</w:t>
            </w:r>
          </w:p>
        </w:tc>
        <w:tc>
          <w:tcPr>
            <w:tcW w:w="1586" w:type="dxa"/>
            <w:shd w:val="clear" w:color="auto" w:fill="808080"/>
            <w:vAlign w:val="center"/>
          </w:tcPr>
          <w:p w:rsidR="00B42F28" w:rsidRDefault="009200F8">
            <w:pPr>
              <w:snapToGrid w:val="0"/>
              <w:jc w:val="center"/>
              <w:rPr>
                <w:rFonts w:ascii="微软雅黑" w:eastAsia="微软雅黑" w:hAnsi="微软雅黑"/>
                <w:b/>
                <w:color w:val="FFFFFF" w:themeColor="background1"/>
                <w:szCs w:val="21"/>
              </w:rPr>
            </w:pPr>
            <w:r>
              <w:rPr>
                <w:rFonts w:ascii="微软雅黑" w:eastAsia="微软雅黑" w:hAnsi="微软雅黑" w:hint="eastAsia"/>
                <w:b/>
                <w:color w:val="FFFFFF" w:themeColor="background1"/>
                <w:szCs w:val="21"/>
              </w:rPr>
              <w:t>批准人</w:t>
            </w:r>
          </w:p>
        </w:tc>
      </w:tr>
      <w:tr w:rsidR="00B42F28">
        <w:trPr>
          <w:trHeight w:hRule="exact" w:val="567"/>
          <w:jc w:val="center"/>
        </w:trPr>
        <w:tc>
          <w:tcPr>
            <w:tcW w:w="1556" w:type="dxa"/>
            <w:vAlign w:val="center"/>
          </w:tcPr>
          <w:p w:rsidR="00B42F28" w:rsidRDefault="00B42F28">
            <w:pPr>
              <w:snapToGrid w:val="0"/>
              <w:jc w:val="center"/>
              <w:rPr>
                <w:rFonts w:ascii="微软雅黑" w:eastAsia="微软雅黑" w:hAnsi="微软雅黑"/>
                <w:color w:val="000000" w:themeColor="text1"/>
                <w:szCs w:val="21"/>
              </w:rPr>
            </w:pPr>
          </w:p>
        </w:tc>
        <w:tc>
          <w:tcPr>
            <w:tcW w:w="2094" w:type="dxa"/>
            <w:vAlign w:val="center"/>
          </w:tcPr>
          <w:p w:rsidR="00B42F28" w:rsidRDefault="00B42F28">
            <w:pPr>
              <w:snapToGrid w:val="0"/>
              <w:jc w:val="center"/>
              <w:rPr>
                <w:rFonts w:ascii="微软雅黑" w:eastAsia="微软雅黑" w:hAnsi="微软雅黑"/>
                <w:color w:val="000000" w:themeColor="text1"/>
                <w:szCs w:val="21"/>
              </w:rPr>
            </w:pPr>
          </w:p>
        </w:tc>
        <w:tc>
          <w:tcPr>
            <w:tcW w:w="1875" w:type="dxa"/>
            <w:vAlign w:val="center"/>
          </w:tcPr>
          <w:p w:rsidR="00B42F28" w:rsidRDefault="00B42F28">
            <w:pPr>
              <w:snapToGrid w:val="0"/>
              <w:jc w:val="center"/>
              <w:rPr>
                <w:rFonts w:ascii="微软雅黑" w:eastAsia="微软雅黑" w:hAnsi="微软雅黑"/>
                <w:color w:val="000000" w:themeColor="text1"/>
                <w:szCs w:val="21"/>
              </w:rPr>
            </w:pPr>
          </w:p>
        </w:tc>
        <w:tc>
          <w:tcPr>
            <w:tcW w:w="1102" w:type="dxa"/>
            <w:vAlign w:val="center"/>
          </w:tcPr>
          <w:p w:rsidR="00B42F28" w:rsidRDefault="00B42F28">
            <w:pPr>
              <w:snapToGrid w:val="0"/>
              <w:jc w:val="center"/>
              <w:rPr>
                <w:rFonts w:ascii="微软雅黑" w:eastAsia="微软雅黑" w:hAnsi="微软雅黑"/>
                <w:color w:val="000000" w:themeColor="text1"/>
                <w:szCs w:val="21"/>
              </w:rPr>
            </w:pPr>
          </w:p>
        </w:tc>
        <w:tc>
          <w:tcPr>
            <w:tcW w:w="1586" w:type="dxa"/>
            <w:vAlign w:val="center"/>
          </w:tcPr>
          <w:p w:rsidR="00B42F28" w:rsidRDefault="00B42F28">
            <w:pPr>
              <w:snapToGrid w:val="0"/>
              <w:jc w:val="center"/>
              <w:rPr>
                <w:rFonts w:ascii="微软雅黑" w:eastAsia="微软雅黑" w:hAnsi="微软雅黑"/>
                <w:color w:val="000000" w:themeColor="text1"/>
                <w:szCs w:val="21"/>
              </w:rPr>
            </w:pPr>
          </w:p>
        </w:tc>
      </w:tr>
      <w:tr w:rsidR="00B42F28">
        <w:trPr>
          <w:trHeight w:hRule="exact" w:val="567"/>
          <w:jc w:val="center"/>
        </w:trPr>
        <w:tc>
          <w:tcPr>
            <w:tcW w:w="1556" w:type="dxa"/>
            <w:vAlign w:val="center"/>
          </w:tcPr>
          <w:p w:rsidR="00B42F28" w:rsidRDefault="00B42F28">
            <w:pPr>
              <w:snapToGrid w:val="0"/>
              <w:jc w:val="center"/>
              <w:rPr>
                <w:rFonts w:ascii="微软雅黑" w:eastAsia="微软雅黑" w:hAnsi="微软雅黑"/>
                <w:color w:val="000000" w:themeColor="text1"/>
                <w:szCs w:val="21"/>
              </w:rPr>
            </w:pPr>
          </w:p>
        </w:tc>
        <w:tc>
          <w:tcPr>
            <w:tcW w:w="2094" w:type="dxa"/>
            <w:vAlign w:val="center"/>
          </w:tcPr>
          <w:p w:rsidR="00B42F28" w:rsidRDefault="00B42F28">
            <w:pPr>
              <w:snapToGrid w:val="0"/>
              <w:jc w:val="center"/>
              <w:rPr>
                <w:rFonts w:ascii="微软雅黑" w:eastAsia="微软雅黑" w:hAnsi="微软雅黑"/>
                <w:color w:val="000000" w:themeColor="text1"/>
                <w:szCs w:val="21"/>
              </w:rPr>
            </w:pPr>
          </w:p>
        </w:tc>
        <w:tc>
          <w:tcPr>
            <w:tcW w:w="1875" w:type="dxa"/>
            <w:vAlign w:val="center"/>
          </w:tcPr>
          <w:p w:rsidR="00B42F28" w:rsidRDefault="00B42F28">
            <w:pPr>
              <w:snapToGrid w:val="0"/>
              <w:jc w:val="center"/>
              <w:rPr>
                <w:rFonts w:ascii="微软雅黑" w:eastAsia="微软雅黑" w:hAnsi="微软雅黑"/>
                <w:color w:val="000000" w:themeColor="text1"/>
                <w:szCs w:val="21"/>
              </w:rPr>
            </w:pPr>
          </w:p>
        </w:tc>
        <w:tc>
          <w:tcPr>
            <w:tcW w:w="1102" w:type="dxa"/>
            <w:vAlign w:val="center"/>
          </w:tcPr>
          <w:p w:rsidR="00B42F28" w:rsidRDefault="00B42F28">
            <w:pPr>
              <w:snapToGrid w:val="0"/>
              <w:jc w:val="center"/>
              <w:rPr>
                <w:rFonts w:ascii="微软雅黑" w:eastAsia="微软雅黑" w:hAnsi="微软雅黑"/>
                <w:color w:val="000000" w:themeColor="text1"/>
                <w:szCs w:val="21"/>
              </w:rPr>
            </w:pPr>
          </w:p>
        </w:tc>
        <w:tc>
          <w:tcPr>
            <w:tcW w:w="1586" w:type="dxa"/>
            <w:vAlign w:val="center"/>
          </w:tcPr>
          <w:p w:rsidR="00B42F28" w:rsidRDefault="00B42F28">
            <w:pPr>
              <w:snapToGrid w:val="0"/>
              <w:jc w:val="center"/>
              <w:rPr>
                <w:rFonts w:ascii="微软雅黑" w:eastAsia="微软雅黑" w:hAnsi="微软雅黑"/>
                <w:color w:val="000000" w:themeColor="text1"/>
                <w:szCs w:val="21"/>
              </w:rPr>
            </w:pPr>
          </w:p>
        </w:tc>
      </w:tr>
      <w:tr w:rsidR="00B42F28">
        <w:trPr>
          <w:trHeight w:hRule="exact" w:val="567"/>
          <w:jc w:val="center"/>
        </w:trPr>
        <w:tc>
          <w:tcPr>
            <w:tcW w:w="1556" w:type="dxa"/>
            <w:vAlign w:val="center"/>
          </w:tcPr>
          <w:p w:rsidR="00B42F28" w:rsidRDefault="00B42F28">
            <w:pPr>
              <w:snapToGrid w:val="0"/>
              <w:jc w:val="center"/>
              <w:rPr>
                <w:rFonts w:ascii="微软雅黑" w:eastAsia="微软雅黑" w:hAnsi="微软雅黑"/>
                <w:color w:val="000000" w:themeColor="text1"/>
                <w:szCs w:val="21"/>
              </w:rPr>
            </w:pPr>
          </w:p>
        </w:tc>
        <w:tc>
          <w:tcPr>
            <w:tcW w:w="2094" w:type="dxa"/>
            <w:vAlign w:val="center"/>
          </w:tcPr>
          <w:p w:rsidR="00B42F28" w:rsidRDefault="00B42F28">
            <w:pPr>
              <w:snapToGrid w:val="0"/>
              <w:jc w:val="center"/>
              <w:rPr>
                <w:rFonts w:ascii="微软雅黑" w:eastAsia="微软雅黑" w:hAnsi="微软雅黑"/>
                <w:color w:val="000000" w:themeColor="text1"/>
                <w:szCs w:val="21"/>
              </w:rPr>
            </w:pPr>
          </w:p>
        </w:tc>
        <w:tc>
          <w:tcPr>
            <w:tcW w:w="1875" w:type="dxa"/>
            <w:vAlign w:val="center"/>
          </w:tcPr>
          <w:p w:rsidR="00B42F28" w:rsidRDefault="00B42F28">
            <w:pPr>
              <w:snapToGrid w:val="0"/>
              <w:jc w:val="center"/>
              <w:rPr>
                <w:rFonts w:ascii="微软雅黑" w:eastAsia="微软雅黑" w:hAnsi="微软雅黑"/>
                <w:color w:val="000000" w:themeColor="text1"/>
                <w:szCs w:val="21"/>
              </w:rPr>
            </w:pPr>
          </w:p>
        </w:tc>
        <w:tc>
          <w:tcPr>
            <w:tcW w:w="1102" w:type="dxa"/>
            <w:vAlign w:val="center"/>
          </w:tcPr>
          <w:p w:rsidR="00B42F28" w:rsidRDefault="00B42F28">
            <w:pPr>
              <w:snapToGrid w:val="0"/>
              <w:jc w:val="center"/>
              <w:rPr>
                <w:rFonts w:ascii="微软雅黑" w:eastAsia="微软雅黑" w:hAnsi="微软雅黑"/>
                <w:color w:val="000000" w:themeColor="text1"/>
                <w:szCs w:val="21"/>
              </w:rPr>
            </w:pPr>
          </w:p>
        </w:tc>
        <w:tc>
          <w:tcPr>
            <w:tcW w:w="1586" w:type="dxa"/>
            <w:vAlign w:val="center"/>
          </w:tcPr>
          <w:p w:rsidR="00B42F28" w:rsidRDefault="00B42F28">
            <w:pPr>
              <w:snapToGrid w:val="0"/>
              <w:jc w:val="center"/>
              <w:rPr>
                <w:rFonts w:ascii="微软雅黑" w:eastAsia="微软雅黑" w:hAnsi="微软雅黑"/>
                <w:color w:val="000000" w:themeColor="text1"/>
                <w:szCs w:val="21"/>
              </w:rPr>
            </w:pPr>
          </w:p>
        </w:tc>
      </w:tr>
      <w:tr w:rsidR="00B42F28">
        <w:trPr>
          <w:trHeight w:hRule="exact" w:val="567"/>
          <w:jc w:val="center"/>
        </w:trPr>
        <w:tc>
          <w:tcPr>
            <w:tcW w:w="1556" w:type="dxa"/>
            <w:vAlign w:val="center"/>
          </w:tcPr>
          <w:p w:rsidR="00B42F28" w:rsidRDefault="00B42F28">
            <w:pPr>
              <w:snapToGrid w:val="0"/>
              <w:jc w:val="center"/>
              <w:rPr>
                <w:rFonts w:ascii="微软雅黑" w:eastAsia="微软雅黑" w:hAnsi="微软雅黑"/>
                <w:color w:val="000000" w:themeColor="text1"/>
                <w:szCs w:val="21"/>
              </w:rPr>
            </w:pPr>
          </w:p>
        </w:tc>
        <w:tc>
          <w:tcPr>
            <w:tcW w:w="2094" w:type="dxa"/>
            <w:vAlign w:val="center"/>
          </w:tcPr>
          <w:p w:rsidR="00B42F28" w:rsidRDefault="00B42F28">
            <w:pPr>
              <w:snapToGrid w:val="0"/>
              <w:jc w:val="center"/>
              <w:rPr>
                <w:rFonts w:ascii="微软雅黑" w:eastAsia="微软雅黑" w:hAnsi="微软雅黑"/>
                <w:color w:val="000000" w:themeColor="text1"/>
                <w:szCs w:val="21"/>
              </w:rPr>
            </w:pPr>
          </w:p>
        </w:tc>
        <w:tc>
          <w:tcPr>
            <w:tcW w:w="1875" w:type="dxa"/>
            <w:vAlign w:val="center"/>
          </w:tcPr>
          <w:p w:rsidR="00B42F28" w:rsidRDefault="00B42F28">
            <w:pPr>
              <w:snapToGrid w:val="0"/>
              <w:jc w:val="center"/>
              <w:rPr>
                <w:rFonts w:ascii="微软雅黑" w:eastAsia="微软雅黑" w:hAnsi="微软雅黑"/>
                <w:color w:val="000000" w:themeColor="text1"/>
                <w:szCs w:val="21"/>
              </w:rPr>
            </w:pPr>
          </w:p>
        </w:tc>
        <w:tc>
          <w:tcPr>
            <w:tcW w:w="1102" w:type="dxa"/>
            <w:vAlign w:val="center"/>
          </w:tcPr>
          <w:p w:rsidR="00B42F28" w:rsidRDefault="00B42F28">
            <w:pPr>
              <w:snapToGrid w:val="0"/>
              <w:jc w:val="center"/>
              <w:rPr>
                <w:rFonts w:ascii="微软雅黑" w:eastAsia="微软雅黑" w:hAnsi="微软雅黑"/>
                <w:color w:val="000000" w:themeColor="text1"/>
                <w:szCs w:val="21"/>
              </w:rPr>
            </w:pPr>
          </w:p>
        </w:tc>
        <w:tc>
          <w:tcPr>
            <w:tcW w:w="1586" w:type="dxa"/>
            <w:vAlign w:val="center"/>
          </w:tcPr>
          <w:p w:rsidR="00B42F28" w:rsidRDefault="00B42F28">
            <w:pPr>
              <w:snapToGrid w:val="0"/>
              <w:jc w:val="center"/>
              <w:rPr>
                <w:rFonts w:ascii="微软雅黑" w:eastAsia="微软雅黑" w:hAnsi="微软雅黑"/>
                <w:color w:val="000000" w:themeColor="text1"/>
                <w:szCs w:val="21"/>
              </w:rPr>
            </w:pPr>
          </w:p>
        </w:tc>
      </w:tr>
    </w:tbl>
    <w:p w:rsidR="00B42F28" w:rsidRDefault="00B42F28">
      <w:pPr>
        <w:snapToGrid w:val="0"/>
        <w:spacing w:line="360" w:lineRule="auto"/>
        <w:rPr>
          <w:rFonts w:ascii="微软雅黑" w:eastAsia="微软雅黑" w:hAnsi="微软雅黑"/>
          <w:color w:val="000000" w:themeColor="text1"/>
        </w:rPr>
      </w:pPr>
    </w:p>
    <w:p w:rsidR="00B42F28" w:rsidRDefault="00B42F28"/>
    <w:p w:rsidR="00B42F28" w:rsidRDefault="00B42F28"/>
    <w:p w:rsidR="00B42F28" w:rsidRDefault="00B42F28"/>
    <w:p w:rsidR="00B42F28" w:rsidRDefault="00B42F28">
      <w:pPr>
        <w:jc w:val="left"/>
        <w:rPr>
          <w:rFonts w:ascii="微软雅黑" w:eastAsia="微软雅黑" w:hAnsi="微软雅黑"/>
          <w:sz w:val="36"/>
          <w:szCs w:val="36"/>
        </w:rPr>
      </w:pPr>
    </w:p>
    <w:p w:rsidR="00B42F28" w:rsidRDefault="00B42F28">
      <w:pPr>
        <w:jc w:val="left"/>
        <w:rPr>
          <w:rFonts w:ascii="微软雅黑" w:eastAsia="微软雅黑" w:hAnsi="微软雅黑"/>
          <w:sz w:val="36"/>
          <w:szCs w:val="36"/>
        </w:rPr>
      </w:pPr>
    </w:p>
    <w:sdt>
      <w:sdtPr>
        <w:rPr>
          <w:rFonts w:asciiTheme="minorHAnsi" w:eastAsiaTheme="minorEastAsia" w:hAnsiTheme="minorHAnsi" w:cstheme="minorBidi"/>
          <w:b w:val="0"/>
          <w:bCs w:val="0"/>
          <w:color w:val="auto"/>
          <w:kern w:val="2"/>
          <w:sz w:val="21"/>
          <w:szCs w:val="22"/>
          <w:lang w:val="zh-CN"/>
        </w:rPr>
        <w:id w:val="778218758"/>
        <w:docPartObj>
          <w:docPartGallery w:val="Table of Contents"/>
          <w:docPartUnique/>
        </w:docPartObj>
      </w:sdtPr>
      <w:sdtEndPr>
        <w:rPr>
          <w:rFonts w:ascii="微软雅黑" w:eastAsia="微软雅黑" w:hAnsi="微软雅黑"/>
          <w:szCs w:val="21"/>
        </w:rPr>
      </w:sdtEndPr>
      <w:sdtContent>
        <w:p w:rsidR="00B42F28" w:rsidRDefault="009200F8">
          <w:pPr>
            <w:pStyle w:val="TOC1"/>
            <w:spacing w:before="0" w:line="600" w:lineRule="auto"/>
            <w:jc w:val="center"/>
            <w:rPr>
              <w:rFonts w:ascii="微软雅黑" w:eastAsia="微软雅黑" w:hAnsi="微软雅黑"/>
              <w:color w:val="000000" w:themeColor="text1"/>
              <w:sz w:val="36"/>
              <w:szCs w:val="36"/>
            </w:rPr>
          </w:pPr>
          <w:r>
            <w:rPr>
              <w:rFonts w:ascii="微软雅黑" w:eastAsia="微软雅黑" w:hAnsi="微软雅黑"/>
              <w:color w:val="000000" w:themeColor="text1"/>
              <w:sz w:val="36"/>
              <w:szCs w:val="36"/>
              <w:lang w:val="zh-CN"/>
            </w:rPr>
            <w:t>目</w:t>
          </w:r>
          <w:r>
            <w:rPr>
              <w:rFonts w:ascii="微软雅黑" w:eastAsia="微软雅黑" w:hAnsi="微软雅黑" w:hint="eastAsia"/>
              <w:color w:val="000000" w:themeColor="text1"/>
              <w:sz w:val="36"/>
              <w:szCs w:val="36"/>
              <w:lang w:val="zh-CN"/>
            </w:rPr>
            <w:t xml:space="preserve">  </w:t>
          </w:r>
          <w:r>
            <w:rPr>
              <w:rFonts w:ascii="微软雅黑" w:eastAsia="微软雅黑" w:hAnsi="微软雅黑"/>
              <w:color w:val="000000" w:themeColor="text1"/>
              <w:sz w:val="36"/>
              <w:szCs w:val="36"/>
              <w:lang w:val="zh-CN"/>
            </w:rPr>
            <w:t>录</w:t>
          </w:r>
        </w:p>
        <w:p w:rsidR="00B42F28" w:rsidRDefault="00453839">
          <w:pPr>
            <w:pStyle w:val="10"/>
            <w:rPr>
              <w:rFonts w:asciiTheme="minorHAnsi" w:eastAsiaTheme="minorEastAsia" w:hAnsiTheme="minorHAnsi" w:cstheme="minorBidi"/>
              <w:b w:val="0"/>
              <w:kern w:val="2"/>
              <w:sz w:val="21"/>
              <w:szCs w:val="22"/>
            </w:rPr>
          </w:pPr>
          <w:r w:rsidRPr="00453839">
            <w:rPr>
              <w:b w:val="0"/>
              <w:sz w:val="24"/>
              <w:szCs w:val="24"/>
            </w:rPr>
            <w:fldChar w:fldCharType="begin"/>
          </w:r>
          <w:r w:rsidR="009200F8">
            <w:rPr>
              <w:b w:val="0"/>
              <w:sz w:val="24"/>
              <w:szCs w:val="24"/>
            </w:rPr>
            <w:instrText xml:space="preserve"> TOC \o "1-3" \h \z \u </w:instrText>
          </w:r>
          <w:r w:rsidRPr="00453839">
            <w:rPr>
              <w:b w:val="0"/>
              <w:sz w:val="24"/>
              <w:szCs w:val="24"/>
            </w:rPr>
            <w:fldChar w:fldCharType="separate"/>
          </w:r>
          <w:hyperlink w:anchor="_Toc23841749" w:history="1">
            <w:r w:rsidR="009200F8">
              <w:rPr>
                <w:rStyle w:val="a7"/>
              </w:rPr>
              <w:t>1.</w:t>
            </w:r>
            <w:r w:rsidR="009200F8">
              <w:rPr>
                <w:rFonts w:asciiTheme="minorHAnsi" w:eastAsiaTheme="minorEastAsia" w:hAnsiTheme="minorHAnsi" w:cstheme="minorBidi"/>
                <w:b w:val="0"/>
                <w:kern w:val="2"/>
                <w:sz w:val="21"/>
                <w:szCs w:val="22"/>
              </w:rPr>
              <w:tab/>
            </w:r>
            <w:r w:rsidR="009200F8">
              <w:rPr>
                <w:rStyle w:val="a7"/>
                <w:rFonts w:hint="eastAsia"/>
                <w:shd w:val="solid" w:color="FFFFFF" w:fill="FFFFFF"/>
              </w:rPr>
              <w:t>概述</w:t>
            </w:r>
            <w:r w:rsidR="009200F8">
              <w:tab/>
            </w:r>
            <w:r>
              <w:fldChar w:fldCharType="begin"/>
            </w:r>
            <w:r w:rsidR="009200F8">
              <w:instrText xml:space="preserve"> PAGEREF _Toc23841749 \h </w:instrText>
            </w:r>
            <w:r>
              <w:fldChar w:fldCharType="separate"/>
            </w:r>
            <w:r w:rsidR="009200F8">
              <w:t>1</w:t>
            </w:r>
            <w:r>
              <w:fldChar w:fldCharType="end"/>
            </w:r>
          </w:hyperlink>
        </w:p>
        <w:p w:rsidR="00B42F28" w:rsidRDefault="00453839">
          <w:pPr>
            <w:pStyle w:val="20"/>
            <w:tabs>
              <w:tab w:val="left" w:pos="1050"/>
              <w:tab w:val="right" w:leader="dot" w:pos="8296"/>
            </w:tabs>
          </w:pPr>
          <w:hyperlink w:anchor="_Toc23841750" w:history="1">
            <w:r w:rsidR="009200F8">
              <w:rPr>
                <w:rStyle w:val="a7"/>
                <w:rFonts w:ascii="微软雅黑" w:eastAsia="微软雅黑" w:hAnsi="微软雅黑" w:cs="Arial"/>
                <w:b/>
                <w:bCs/>
                <w:kern w:val="44"/>
              </w:rPr>
              <w:t>1.1</w:t>
            </w:r>
            <w:r w:rsidR="009200F8">
              <w:tab/>
            </w:r>
            <w:r w:rsidR="009200F8">
              <w:rPr>
                <w:rStyle w:val="a7"/>
                <w:rFonts w:ascii="微软雅黑" w:eastAsia="微软雅黑" w:hAnsi="微软雅黑" w:cs="Arial" w:hint="eastAsia"/>
                <w:b/>
                <w:bCs/>
                <w:kern w:val="44"/>
              </w:rPr>
              <w:t>编写目的</w:t>
            </w:r>
            <w:r w:rsidR="009200F8">
              <w:tab/>
            </w:r>
            <w:r>
              <w:fldChar w:fldCharType="begin"/>
            </w:r>
            <w:r w:rsidR="009200F8">
              <w:instrText xml:space="preserve"> PAGEREF _Toc23841750 \h </w:instrText>
            </w:r>
            <w:r>
              <w:fldChar w:fldCharType="separate"/>
            </w:r>
            <w:r w:rsidR="009200F8">
              <w:t>1</w:t>
            </w:r>
            <w:r>
              <w:fldChar w:fldCharType="end"/>
            </w:r>
          </w:hyperlink>
        </w:p>
        <w:p w:rsidR="00B42F28" w:rsidRDefault="00453839">
          <w:pPr>
            <w:pStyle w:val="20"/>
            <w:tabs>
              <w:tab w:val="left" w:pos="1050"/>
              <w:tab w:val="right" w:leader="dot" w:pos="8296"/>
            </w:tabs>
          </w:pPr>
          <w:hyperlink w:anchor="_Toc23841751" w:history="1">
            <w:r w:rsidR="009200F8">
              <w:rPr>
                <w:rStyle w:val="a7"/>
                <w:rFonts w:ascii="微软雅黑" w:eastAsia="微软雅黑" w:hAnsi="微软雅黑" w:cs="Arial"/>
                <w:b/>
                <w:bCs/>
                <w:kern w:val="44"/>
              </w:rPr>
              <w:t>1.2</w:t>
            </w:r>
            <w:r w:rsidR="009200F8">
              <w:tab/>
            </w:r>
            <w:r w:rsidR="009200F8">
              <w:rPr>
                <w:rStyle w:val="a7"/>
                <w:rFonts w:ascii="微软雅黑" w:eastAsia="微软雅黑" w:hAnsi="微软雅黑" w:cs="Arial" w:hint="eastAsia"/>
                <w:b/>
                <w:bCs/>
                <w:kern w:val="44"/>
              </w:rPr>
              <w:t>适用范围</w:t>
            </w:r>
            <w:r w:rsidR="009200F8">
              <w:tab/>
            </w:r>
            <w:r>
              <w:fldChar w:fldCharType="begin"/>
            </w:r>
            <w:r w:rsidR="009200F8">
              <w:instrText xml:space="preserve"> PAGEREF _Toc23841751 \h </w:instrText>
            </w:r>
            <w:r>
              <w:fldChar w:fldCharType="separate"/>
            </w:r>
            <w:r w:rsidR="009200F8">
              <w:t>1</w:t>
            </w:r>
            <w:r>
              <w:fldChar w:fldCharType="end"/>
            </w:r>
          </w:hyperlink>
        </w:p>
        <w:p w:rsidR="00B42F28" w:rsidRDefault="00453839">
          <w:pPr>
            <w:pStyle w:val="10"/>
            <w:rPr>
              <w:rFonts w:asciiTheme="minorHAnsi" w:eastAsiaTheme="minorEastAsia" w:hAnsiTheme="minorHAnsi" w:cstheme="minorBidi"/>
              <w:b w:val="0"/>
              <w:kern w:val="2"/>
              <w:sz w:val="21"/>
              <w:szCs w:val="22"/>
            </w:rPr>
          </w:pPr>
          <w:hyperlink w:anchor="_Toc23841752" w:history="1">
            <w:r w:rsidR="009200F8">
              <w:rPr>
                <w:rStyle w:val="a7"/>
              </w:rPr>
              <w:t>2.</w:t>
            </w:r>
            <w:r w:rsidR="009200F8">
              <w:rPr>
                <w:rFonts w:asciiTheme="minorHAnsi" w:eastAsiaTheme="minorEastAsia" w:hAnsiTheme="minorHAnsi" w:cstheme="minorBidi"/>
                <w:b w:val="0"/>
                <w:kern w:val="2"/>
                <w:sz w:val="21"/>
                <w:szCs w:val="22"/>
              </w:rPr>
              <w:tab/>
            </w:r>
            <w:r w:rsidR="009200F8">
              <w:rPr>
                <w:rStyle w:val="a7"/>
                <w:rFonts w:hint="eastAsia"/>
                <w:shd w:val="solid" w:color="FFFFFF" w:fill="FFFFFF"/>
              </w:rPr>
              <w:t>排班管理</w:t>
            </w:r>
            <w:r w:rsidR="009200F8">
              <w:tab/>
            </w:r>
            <w:r>
              <w:fldChar w:fldCharType="begin"/>
            </w:r>
            <w:r w:rsidR="009200F8">
              <w:instrText xml:space="preserve"> PAGEREF _Toc23841752 \h </w:instrText>
            </w:r>
            <w:r>
              <w:fldChar w:fldCharType="separate"/>
            </w:r>
            <w:r w:rsidR="009200F8">
              <w:t>2</w:t>
            </w:r>
            <w:r>
              <w:fldChar w:fldCharType="end"/>
            </w:r>
          </w:hyperlink>
        </w:p>
        <w:p w:rsidR="00B42F28" w:rsidRDefault="00453839">
          <w:pPr>
            <w:pStyle w:val="20"/>
            <w:tabs>
              <w:tab w:val="left" w:pos="1050"/>
              <w:tab w:val="right" w:leader="dot" w:pos="8296"/>
            </w:tabs>
          </w:pPr>
          <w:hyperlink w:anchor="_Toc23841753" w:history="1">
            <w:r w:rsidR="009200F8">
              <w:rPr>
                <w:rStyle w:val="a7"/>
                <w:rFonts w:ascii="微软雅黑" w:eastAsia="微软雅黑" w:hAnsi="微软雅黑"/>
              </w:rPr>
              <w:t>2.1</w:t>
            </w:r>
            <w:r w:rsidR="009200F8">
              <w:tab/>
            </w:r>
            <w:r w:rsidR="009200F8">
              <w:rPr>
                <w:rStyle w:val="a7"/>
                <w:rFonts w:ascii="微软雅黑" w:eastAsia="微软雅黑" w:hAnsi="微软雅黑" w:hint="eastAsia"/>
              </w:rPr>
              <w:t>排班计划</w:t>
            </w:r>
            <w:r w:rsidR="009200F8">
              <w:tab/>
            </w:r>
            <w:r>
              <w:fldChar w:fldCharType="begin"/>
            </w:r>
            <w:r w:rsidR="009200F8">
              <w:instrText xml:space="preserve"> PAGEREF _Toc23841753 \h </w:instrText>
            </w:r>
            <w:r>
              <w:fldChar w:fldCharType="separate"/>
            </w:r>
            <w:r w:rsidR="009200F8">
              <w:t>2</w:t>
            </w:r>
            <w:r>
              <w:fldChar w:fldCharType="end"/>
            </w:r>
          </w:hyperlink>
        </w:p>
        <w:p w:rsidR="00B42F28" w:rsidRDefault="00453839">
          <w:pPr>
            <w:pStyle w:val="20"/>
            <w:tabs>
              <w:tab w:val="left" w:pos="1050"/>
              <w:tab w:val="right" w:leader="dot" w:pos="8296"/>
            </w:tabs>
          </w:pPr>
          <w:hyperlink w:anchor="_Toc23841754" w:history="1">
            <w:r w:rsidR="009200F8">
              <w:rPr>
                <w:rStyle w:val="a7"/>
                <w:rFonts w:ascii="微软雅黑" w:eastAsia="微软雅黑" w:hAnsi="微软雅黑"/>
              </w:rPr>
              <w:t>2.2</w:t>
            </w:r>
            <w:r w:rsidR="009200F8">
              <w:tab/>
            </w:r>
            <w:r w:rsidR="009200F8">
              <w:rPr>
                <w:rStyle w:val="a7"/>
                <w:rFonts w:ascii="微软雅黑" w:eastAsia="微软雅黑" w:hAnsi="微软雅黑" w:hint="eastAsia"/>
              </w:rPr>
              <w:t>调班及休假</w:t>
            </w:r>
            <w:r w:rsidR="009200F8">
              <w:tab/>
            </w:r>
            <w:r>
              <w:fldChar w:fldCharType="begin"/>
            </w:r>
            <w:r w:rsidR="009200F8">
              <w:instrText xml:space="preserve"> PAGEREF _Toc23841754 \h </w:instrText>
            </w:r>
            <w:r>
              <w:fldChar w:fldCharType="separate"/>
            </w:r>
            <w:r w:rsidR="009200F8">
              <w:t>2</w:t>
            </w:r>
            <w:r>
              <w:fldChar w:fldCharType="end"/>
            </w:r>
          </w:hyperlink>
        </w:p>
        <w:p w:rsidR="00B42F28" w:rsidRDefault="00453839">
          <w:pPr>
            <w:pStyle w:val="10"/>
            <w:rPr>
              <w:rFonts w:asciiTheme="minorHAnsi" w:eastAsiaTheme="minorEastAsia" w:hAnsiTheme="minorHAnsi" w:cstheme="minorBidi"/>
              <w:b w:val="0"/>
              <w:kern w:val="2"/>
              <w:sz w:val="21"/>
              <w:szCs w:val="22"/>
            </w:rPr>
          </w:pPr>
          <w:hyperlink w:anchor="_Toc23841755" w:history="1">
            <w:r w:rsidR="009200F8">
              <w:rPr>
                <w:rStyle w:val="a7"/>
              </w:rPr>
              <w:t>3.</w:t>
            </w:r>
            <w:r w:rsidR="009200F8">
              <w:rPr>
                <w:rFonts w:asciiTheme="minorHAnsi" w:eastAsiaTheme="minorEastAsia" w:hAnsiTheme="minorHAnsi" w:cstheme="minorBidi"/>
                <w:b w:val="0"/>
                <w:kern w:val="2"/>
                <w:sz w:val="21"/>
                <w:szCs w:val="22"/>
              </w:rPr>
              <w:tab/>
            </w:r>
            <w:r w:rsidR="009200F8">
              <w:rPr>
                <w:rStyle w:val="a7"/>
                <w:rFonts w:hint="eastAsia"/>
                <w:shd w:val="solid" w:color="FFFFFF" w:fill="FFFFFF"/>
              </w:rPr>
              <w:t>交接班管理</w:t>
            </w:r>
            <w:r w:rsidR="009200F8">
              <w:tab/>
            </w:r>
            <w:r>
              <w:fldChar w:fldCharType="begin"/>
            </w:r>
            <w:r w:rsidR="009200F8">
              <w:instrText xml:space="preserve"> PAGEREF _Toc23841755 \h </w:instrText>
            </w:r>
            <w:r>
              <w:fldChar w:fldCharType="separate"/>
            </w:r>
            <w:r w:rsidR="009200F8">
              <w:t>4</w:t>
            </w:r>
            <w:r>
              <w:fldChar w:fldCharType="end"/>
            </w:r>
          </w:hyperlink>
        </w:p>
        <w:p w:rsidR="00B42F28" w:rsidRDefault="00453839">
          <w:pPr>
            <w:pStyle w:val="20"/>
            <w:tabs>
              <w:tab w:val="left" w:pos="1050"/>
              <w:tab w:val="right" w:leader="dot" w:pos="8296"/>
            </w:tabs>
          </w:pPr>
          <w:hyperlink w:anchor="_Toc23841756" w:history="1">
            <w:r w:rsidR="009200F8">
              <w:rPr>
                <w:rStyle w:val="a7"/>
                <w:rFonts w:ascii="微软雅黑" w:eastAsia="微软雅黑" w:hAnsi="微软雅黑"/>
              </w:rPr>
              <w:t>3.1</w:t>
            </w:r>
            <w:r w:rsidR="009200F8">
              <w:tab/>
            </w:r>
            <w:r w:rsidR="009200F8">
              <w:rPr>
                <w:rStyle w:val="a7"/>
                <w:rFonts w:ascii="微软雅黑" w:eastAsia="微软雅黑" w:hAnsi="微软雅黑" w:hint="eastAsia"/>
              </w:rPr>
              <w:t>交接班时间</w:t>
            </w:r>
            <w:r w:rsidR="009200F8">
              <w:tab/>
            </w:r>
            <w:r>
              <w:fldChar w:fldCharType="begin"/>
            </w:r>
            <w:r w:rsidR="009200F8">
              <w:instrText xml:space="preserve"> PAGEREF _Toc23841756 \h </w:instrText>
            </w:r>
            <w:r>
              <w:fldChar w:fldCharType="separate"/>
            </w:r>
            <w:r w:rsidR="009200F8">
              <w:t>4</w:t>
            </w:r>
            <w:r>
              <w:fldChar w:fldCharType="end"/>
            </w:r>
          </w:hyperlink>
        </w:p>
        <w:p w:rsidR="00B42F28" w:rsidRDefault="00453839">
          <w:pPr>
            <w:pStyle w:val="20"/>
            <w:tabs>
              <w:tab w:val="left" w:pos="1050"/>
              <w:tab w:val="right" w:leader="dot" w:pos="8296"/>
            </w:tabs>
          </w:pPr>
          <w:hyperlink w:anchor="_Toc23841757" w:history="1">
            <w:r w:rsidR="009200F8">
              <w:rPr>
                <w:rStyle w:val="a7"/>
                <w:rFonts w:ascii="微软雅黑" w:eastAsia="微软雅黑" w:hAnsi="微软雅黑"/>
              </w:rPr>
              <w:t>3.2</w:t>
            </w:r>
            <w:r w:rsidR="009200F8">
              <w:tab/>
            </w:r>
            <w:r w:rsidR="009200F8">
              <w:rPr>
                <w:rStyle w:val="a7"/>
                <w:rFonts w:ascii="微软雅黑" w:eastAsia="微软雅黑" w:hAnsi="微软雅黑" w:hint="eastAsia"/>
              </w:rPr>
              <w:t>交接班内容</w:t>
            </w:r>
            <w:r w:rsidR="009200F8">
              <w:tab/>
            </w:r>
            <w:r>
              <w:fldChar w:fldCharType="begin"/>
            </w:r>
            <w:r w:rsidR="009200F8">
              <w:instrText xml:space="preserve"> PAGEREF _Toc23841757 \h </w:instrText>
            </w:r>
            <w:r>
              <w:fldChar w:fldCharType="separate"/>
            </w:r>
            <w:r w:rsidR="009200F8">
              <w:t>4</w:t>
            </w:r>
            <w:r>
              <w:fldChar w:fldCharType="end"/>
            </w:r>
          </w:hyperlink>
        </w:p>
        <w:p w:rsidR="00B42F28" w:rsidRDefault="00453839">
          <w:pPr>
            <w:pStyle w:val="20"/>
            <w:tabs>
              <w:tab w:val="left" w:pos="1050"/>
              <w:tab w:val="right" w:leader="dot" w:pos="8296"/>
            </w:tabs>
          </w:pPr>
          <w:hyperlink w:anchor="_Toc23841758" w:history="1">
            <w:r w:rsidR="009200F8">
              <w:rPr>
                <w:rStyle w:val="a7"/>
                <w:rFonts w:ascii="微软雅黑" w:eastAsia="微软雅黑" w:hAnsi="微软雅黑"/>
              </w:rPr>
              <w:t>3.3</w:t>
            </w:r>
            <w:r w:rsidR="009200F8">
              <w:tab/>
            </w:r>
            <w:r w:rsidR="009200F8">
              <w:rPr>
                <w:rStyle w:val="a7"/>
                <w:rFonts w:ascii="微软雅黑" w:eastAsia="微软雅黑" w:hAnsi="微软雅黑" w:hint="eastAsia"/>
              </w:rPr>
              <w:t>交接班要求</w:t>
            </w:r>
            <w:r w:rsidR="009200F8">
              <w:tab/>
            </w:r>
            <w:r>
              <w:fldChar w:fldCharType="begin"/>
            </w:r>
            <w:r w:rsidR="009200F8">
              <w:instrText xml:space="preserve"> PAGEREF _Toc23841758 \h </w:instrText>
            </w:r>
            <w:r>
              <w:fldChar w:fldCharType="separate"/>
            </w:r>
            <w:r w:rsidR="009200F8">
              <w:t>4</w:t>
            </w:r>
            <w:r>
              <w:fldChar w:fldCharType="end"/>
            </w:r>
          </w:hyperlink>
        </w:p>
        <w:p w:rsidR="00B42F28" w:rsidRDefault="00453839">
          <w:pPr>
            <w:pStyle w:val="10"/>
            <w:rPr>
              <w:rFonts w:asciiTheme="minorHAnsi" w:eastAsiaTheme="minorEastAsia" w:hAnsiTheme="minorHAnsi" w:cstheme="minorBidi"/>
              <w:b w:val="0"/>
              <w:kern w:val="2"/>
              <w:sz w:val="21"/>
              <w:szCs w:val="22"/>
            </w:rPr>
          </w:pPr>
          <w:hyperlink w:anchor="_Toc23841759" w:history="1">
            <w:r w:rsidR="009200F8">
              <w:rPr>
                <w:rStyle w:val="a7"/>
              </w:rPr>
              <w:t>4.</w:t>
            </w:r>
            <w:r w:rsidR="009200F8">
              <w:rPr>
                <w:rFonts w:asciiTheme="minorHAnsi" w:eastAsiaTheme="minorEastAsia" w:hAnsiTheme="minorHAnsi" w:cstheme="minorBidi"/>
                <w:b w:val="0"/>
                <w:kern w:val="2"/>
                <w:sz w:val="21"/>
                <w:szCs w:val="22"/>
              </w:rPr>
              <w:tab/>
            </w:r>
            <w:r w:rsidR="009200F8">
              <w:rPr>
                <w:rStyle w:val="a7"/>
                <w:rFonts w:hint="eastAsia"/>
                <w:shd w:val="solid" w:color="FFFFFF" w:fill="FFFFFF"/>
              </w:rPr>
              <w:t>值班管理规定</w:t>
            </w:r>
            <w:r w:rsidR="009200F8">
              <w:tab/>
            </w:r>
            <w:r>
              <w:fldChar w:fldCharType="begin"/>
            </w:r>
            <w:r w:rsidR="009200F8">
              <w:instrText xml:space="preserve"> PAGEREF _Toc23841759 \h </w:instrText>
            </w:r>
            <w:r>
              <w:fldChar w:fldCharType="separate"/>
            </w:r>
            <w:r w:rsidR="009200F8">
              <w:t>7</w:t>
            </w:r>
            <w:r>
              <w:fldChar w:fldCharType="end"/>
            </w:r>
          </w:hyperlink>
        </w:p>
        <w:p w:rsidR="00B42F28" w:rsidRDefault="00453839">
          <w:pPr>
            <w:rPr>
              <w:rFonts w:ascii="微软雅黑" w:eastAsia="微软雅黑" w:hAnsi="微软雅黑"/>
              <w:szCs w:val="21"/>
            </w:rPr>
          </w:pPr>
          <w:r>
            <w:rPr>
              <w:rFonts w:ascii="微软雅黑" w:eastAsia="微软雅黑" w:hAnsi="微软雅黑"/>
              <w:bCs/>
              <w:sz w:val="24"/>
              <w:szCs w:val="24"/>
              <w:lang w:val="zh-CN"/>
            </w:rPr>
            <w:fldChar w:fldCharType="end"/>
          </w:r>
        </w:p>
      </w:sdtContent>
    </w:sdt>
    <w:p w:rsidR="00B42F28" w:rsidRDefault="00B42F28">
      <w:pPr>
        <w:widowControl/>
        <w:jc w:val="left"/>
        <w:rPr>
          <w:rFonts w:ascii="微软雅黑" w:eastAsia="微软雅黑" w:hAnsi="微软雅黑"/>
          <w:szCs w:val="21"/>
        </w:rPr>
        <w:sectPr w:rsidR="00B42F28">
          <w:footerReference w:type="default" r:id="rId16"/>
          <w:headerReference w:type="first" r:id="rId17"/>
          <w:footerReference w:type="first" r:id="rId18"/>
          <w:pgSz w:w="11906" w:h="16838"/>
          <w:pgMar w:top="1440" w:right="1800" w:bottom="1440" w:left="1800" w:header="283" w:footer="992" w:gutter="0"/>
          <w:pgNumType w:start="0"/>
          <w:cols w:space="425"/>
          <w:titlePg/>
          <w:docGrid w:type="lines" w:linePitch="312"/>
        </w:sectPr>
      </w:pPr>
    </w:p>
    <w:p w:rsidR="00B42F28" w:rsidRDefault="009200F8" w:rsidP="00DA593B">
      <w:pPr>
        <w:pStyle w:val="1"/>
        <w:keepLines w:val="0"/>
        <w:pageBreakBefore/>
        <w:numPr>
          <w:ilvl w:val="0"/>
          <w:numId w:val="1"/>
        </w:numPr>
        <w:pBdr>
          <w:top w:val="none" w:sz="0" w:space="1" w:color="auto"/>
          <w:left w:val="none" w:sz="0" w:space="4" w:color="auto"/>
          <w:bottom w:val="single" w:sz="18" w:space="1" w:color="C0C0C0"/>
          <w:right w:val="none" w:sz="0" w:space="4" w:color="auto"/>
        </w:pBdr>
        <w:shd w:val="solid" w:color="FFFFFF" w:fill="FFFFFF"/>
        <w:tabs>
          <w:tab w:val="left" w:pos="432"/>
        </w:tabs>
        <w:spacing w:beforeLines="50" w:afterLines="50" w:line="240" w:lineRule="auto"/>
        <w:ind w:left="432" w:hanging="432"/>
        <w:jc w:val="left"/>
        <w:rPr>
          <w:rFonts w:ascii="微软雅黑" w:eastAsia="微软雅黑" w:hAnsi="微软雅黑" w:cs="Times New Roman"/>
          <w:bCs w:val="0"/>
          <w:kern w:val="0"/>
          <w:sz w:val="32"/>
          <w:szCs w:val="32"/>
          <w:shd w:val="solid" w:color="FFFFFF" w:fill="FFFFFF"/>
        </w:rPr>
      </w:pPr>
      <w:bookmarkStart w:id="1" w:name="_Toc23841749"/>
      <w:r>
        <w:rPr>
          <w:rFonts w:ascii="微软雅黑" w:eastAsia="微软雅黑" w:hAnsi="微软雅黑" w:cs="Times New Roman" w:hint="eastAsia"/>
          <w:bCs w:val="0"/>
          <w:kern w:val="0"/>
          <w:sz w:val="32"/>
          <w:szCs w:val="32"/>
          <w:shd w:val="solid" w:color="FFFFFF" w:fill="FFFFFF"/>
        </w:rPr>
        <w:lastRenderedPageBreak/>
        <w:t>概述</w:t>
      </w:r>
      <w:bookmarkEnd w:id="1"/>
    </w:p>
    <w:p w:rsidR="00B42F28" w:rsidRDefault="009200F8" w:rsidP="00DA593B">
      <w:pPr>
        <w:pStyle w:val="a9"/>
        <w:numPr>
          <w:ilvl w:val="1"/>
          <w:numId w:val="2"/>
        </w:numPr>
        <w:adjustRightInd w:val="0"/>
        <w:snapToGrid w:val="0"/>
        <w:spacing w:beforeLines="50" w:afterLines="50"/>
        <w:ind w:left="756" w:hangingChars="270" w:hanging="756"/>
        <w:outlineLvl w:val="1"/>
        <w:rPr>
          <w:rFonts w:ascii="微软雅黑" w:eastAsia="微软雅黑" w:hAnsi="微软雅黑" w:cs="Arial"/>
          <w:b/>
          <w:bCs/>
          <w:kern w:val="44"/>
          <w:sz w:val="28"/>
          <w:szCs w:val="28"/>
        </w:rPr>
      </w:pPr>
      <w:bookmarkStart w:id="2" w:name="_Toc23841750"/>
      <w:r>
        <w:rPr>
          <w:rFonts w:ascii="微软雅黑" w:eastAsia="微软雅黑" w:hAnsi="微软雅黑" w:cs="Arial" w:hint="eastAsia"/>
          <w:b/>
          <w:bCs/>
          <w:kern w:val="44"/>
          <w:sz w:val="28"/>
          <w:szCs w:val="28"/>
        </w:rPr>
        <w:t>编写目的</w:t>
      </w:r>
      <w:bookmarkEnd w:id="2"/>
    </w:p>
    <w:p w:rsidR="00B42F28" w:rsidRDefault="009200F8" w:rsidP="00DA593B">
      <w:pPr>
        <w:spacing w:beforeLines="50" w:afterLines="50"/>
        <w:ind w:firstLineChars="202" w:firstLine="485"/>
        <w:rPr>
          <w:rFonts w:ascii="微软雅黑" w:eastAsia="微软雅黑" w:hAnsi="微软雅黑" w:cs="Times New Roman"/>
          <w:sz w:val="24"/>
          <w:szCs w:val="24"/>
        </w:rPr>
      </w:pPr>
      <w:r>
        <w:rPr>
          <w:rFonts w:ascii="微软雅黑" w:eastAsia="微软雅黑" w:hAnsi="微软雅黑" w:cs="Times New Roman" w:hint="eastAsia"/>
          <w:sz w:val="24"/>
          <w:szCs w:val="24"/>
        </w:rPr>
        <w:t>为确保润泽科技数据中心安全、稳定、可靠运行，对人员排班方式、值班工作内容、交接班方式及调班倒休等进行规范化管理，清晰、明确人员值班相关工作事项，明确值班人员的责任和权利，确保工作的连续性和工作责任的落实，特制定本制度。</w:t>
      </w:r>
    </w:p>
    <w:p w:rsidR="00B42F28" w:rsidRDefault="009200F8" w:rsidP="00DA593B">
      <w:pPr>
        <w:pStyle w:val="a9"/>
        <w:numPr>
          <w:ilvl w:val="1"/>
          <w:numId w:val="2"/>
        </w:numPr>
        <w:adjustRightInd w:val="0"/>
        <w:snapToGrid w:val="0"/>
        <w:spacing w:beforeLines="50" w:afterLines="50"/>
        <w:ind w:left="756" w:hangingChars="270" w:hanging="756"/>
        <w:outlineLvl w:val="1"/>
        <w:rPr>
          <w:rFonts w:ascii="微软雅黑" w:eastAsia="微软雅黑" w:hAnsi="微软雅黑" w:cs="Arial"/>
          <w:b/>
          <w:bCs/>
          <w:kern w:val="44"/>
          <w:sz w:val="28"/>
          <w:szCs w:val="28"/>
        </w:rPr>
      </w:pPr>
      <w:bookmarkStart w:id="3" w:name="_Toc23841751"/>
      <w:r>
        <w:rPr>
          <w:rFonts w:ascii="微软雅黑" w:eastAsia="微软雅黑" w:hAnsi="微软雅黑" w:cs="Arial" w:hint="eastAsia"/>
          <w:b/>
          <w:bCs/>
          <w:kern w:val="44"/>
          <w:sz w:val="28"/>
          <w:szCs w:val="28"/>
        </w:rPr>
        <w:t>适用范围</w:t>
      </w:r>
      <w:bookmarkEnd w:id="3"/>
    </w:p>
    <w:p w:rsidR="00B42F28" w:rsidRDefault="009200F8" w:rsidP="00DA593B">
      <w:pPr>
        <w:spacing w:beforeLines="50" w:afterLines="50"/>
        <w:ind w:firstLineChars="202" w:firstLine="485"/>
        <w:rPr>
          <w:rFonts w:ascii="微软雅黑" w:eastAsia="微软雅黑" w:hAnsi="微软雅黑" w:cs="Times New Roman"/>
          <w:sz w:val="24"/>
          <w:szCs w:val="24"/>
        </w:rPr>
      </w:pPr>
      <w:r>
        <w:rPr>
          <w:rFonts w:ascii="微软雅黑" w:eastAsia="微软雅黑" w:hAnsi="微软雅黑" w:cs="Times New Roman" w:hint="eastAsia"/>
          <w:sz w:val="24"/>
          <w:szCs w:val="24"/>
        </w:rPr>
        <w:t>本管理制度适用于润泽科技数据中心人员值班工作的日常规范管理工作。</w:t>
      </w:r>
    </w:p>
    <w:p w:rsidR="00B42F28" w:rsidRDefault="00B42F28" w:rsidP="00A4559F">
      <w:pPr>
        <w:spacing w:line="360" w:lineRule="auto"/>
        <w:ind w:firstLineChars="202" w:firstLine="485"/>
        <w:rPr>
          <w:rFonts w:ascii="微软雅黑" w:eastAsia="微软雅黑" w:hAnsi="微软雅黑" w:cs="Times New Roman"/>
          <w:sz w:val="24"/>
          <w:szCs w:val="24"/>
        </w:rPr>
      </w:pPr>
    </w:p>
    <w:p w:rsidR="00B42F28" w:rsidRDefault="00B42F28">
      <w:pPr>
        <w:sectPr w:rsidR="00B42F28">
          <w:footerReference w:type="default" r:id="rId19"/>
          <w:pgSz w:w="11906" w:h="16838"/>
          <w:pgMar w:top="1440" w:right="1800" w:bottom="1440" w:left="1800" w:header="283" w:footer="992" w:gutter="0"/>
          <w:pgNumType w:start="1"/>
          <w:cols w:space="425"/>
          <w:docGrid w:type="lines" w:linePitch="312"/>
        </w:sectPr>
      </w:pPr>
    </w:p>
    <w:p w:rsidR="00B42F28" w:rsidRDefault="009200F8" w:rsidP="00DA593B">
      <w:pPr>
        <w:pStyle w:val="1"/>
        <w:keepLines w:val="0"/>
        <w:pageBreakBefore/>
        <w:numPr>
          <w:ilvl w:val="0"/>
          <w:numId w:val="1"/>
        </w:numPr>
        <w:pBdr>
          <w:top w:val="none" w:sz="0" w:space="1" w:color="auto"/>
          <w:left w:val="none" w:sz="0" w:space="4" w:color="auto"/>
          <w:bottom w:val="single" w:sz="18" w:space="1" w:color="C0C0C0"/>
          <w:right w:val="none" w:sz="0" w:space="4" w:color="auto"/>
        </w:pBdr>
        <w:shd w:val="solid" w:color="FFFFFF" w:fill="FFFFFF"/>
        <w:tabs>
          <w:tab w:val="left" w:pos="432"/>
        </w:tabs>
        <w:spacing w:beforeLines="50" w:afterLines="50" w:line="240" w:lineRule="auto"/>
        <w:ind w:left="432" w:hanging="432"/>
        <w:jc w:val="left"/>
        <w:rPr>
          <w:rFonts w:ascii="微软雅黑" w:eastAsia="微软雅黑" w:hAnsi="微软雅黑" w:cs="Times New Roman"/>
          <w:bCs w:val="0"/>
          <w:kern w:val="0"/>
          <w:sz w:val="32"/>
          <w:szCs w:val="32"/>
          <w:shd w:val="solid" w:color="FFFFFF" w:fill="FFFFFF"/>
        </w:rPr>
      </w:pPr>
      <w:bookmarkStart w:id="4" w:name="_Toc23841752"/>
      <w:r>
        <w:rPr>
          <w:rFonts w:ascii="微软雅黑" w:eastAsia="微软雅黑" w:hAnsi="微软雅黑" w:cs="Times New Roman" w:hint="eastAsia"/>
          <w:bCs w:val="0"/>
          <w:kern w:val="0"/>
          <w:sz w:val="32"/>
          <w:szCs w:val="32"/>
          <w:shd w:val="solid" w:color="FFFFFF" w:fill="FFFFFF"/>
        </w:rPr>
        <w:lastRenderedPageBreak/>
        <w:t>排班管理</w:t>
      </w:r>
      <w:bookmarkEnd w:id="4"/>
    </w:p>
    <w:p w:rsidR="00B42F28" w:rsidRDefault="009200F8" w:rsidP="00DA593B">
      <w:pPr>
        <w:pStyle w:val="2"/>
        <w:numPr>
          <w:ilvl w:val="1"/>
          <w:numId w:val="1"/>
        </w:numPr>
        <w:spacing w:beforeLines="50" w:afterLines="50"/>
        <w:rPr>
          <w:rFonts w:ascii="微软雅黑" w:eastAsia="微软雅黑" w:hAnsi="微软雅黑"/>
          <w:sz w:val="30"/>
          <w:szCs w:val="30"/>
        </w:rPr>
      </w:pPr>
      <w:bookmarkStart w:id="5" w:name="_Toc23841753"/>
      <w:r>
        <w:rPr>
          <w:rFonts w:ascii="微软雅黑" w:eastAsia="微软雅黑" w:hAnsi="微软雅黑" w:hint="eastAsia"/>
          <w:sz w:val="30"/>
          <w:szCs w:val="30"/>
        </w:rPr>
        <w:t>排班计划</w:t>
      </w:r>
      <w:bookmarkEnd w:id="5"/>
    </w:p>
    <w:p w:rsidR="00B42F28" w:rsidRDefault="009200F8" w:rsidP="00DA593B">
      <w:pPr>
        <w:spacing w:beforeLines="50" w:afterLines="50"/>
        <w:ind w:firstLineChars="200" w:firstLine="480"/>
        <w:rPr>
          <w:rFonts w:ascii="微软雅黑" w:eastAsia="微软雅黑" w:hAnsi="微软雅黑" w:cs="Times New Roman"/>
          <w:sz w:val="24"/>
          <w:szCs w:val="24"/>
        </w:rPr>
      </w:pPr>
      <w:r>
        <w:rPr>
          <w:rFonts w:ascii="微软雅黑" w:eastAsia="微软雅黑" w:hAnsi="微软雅黑" w:cs="Times New Roman" w:hint="eastAsia"/>
          <w:sz w:val="24"/>
          <w:szCs w:val="24"/>
        </w:rPr>
        <w:t>数据中心值班实行四班三运转制，即分为4个班次（1班-4班），每日分A班和B班。</w:t>
      </w:r>
      <w:r>
        <w:rPr>
          <w:rFonts w:ascii="微软雅黑" w:eastAsia="微软雅黑" w:hAnsi="微软雅黑" w:cs="Times New Roman" w:hint="eastAsia"/>
          <w:color w:val="FF0000"/>
          <w:sz w:val="24"/>
          <w:szCs w:val="24"/>
        </w:rPr>
        <w:t>其中A班自早8：30至晚17：30，B班自晚17：30至次日早8：30。</w:t>
      </w:r>
      <w:r>
        <w:rPr>
          <w:rFonts w:ascii="微软雅黑" w:eastAsia="微软雅黑" w:hAnsi="微软雅黑" w:cs="Times New Roman" w:hint="eastAsia"/>
          <w:sz w:val="24"/>
          <w:szCs w:val="24"/>
        </w:rPr>
        <w:t>各班次排班按照下表方式进行轮转排次，具体方式如下：</w:t>
      </w:r>
    </w:p>
    <w:tbl>
      <w:tblPr>
        <w:tblStyle w:val="a8"/>
        <w:tblW w:w="7626" w:type="dxa"/>
        <w:jc w:val="center"/>
        <w:tblLayout w:type="fixed"/>
        <w:tblLook w:val="04A0"/>
      </w:tblPr>
      <w:tblGrid>
        <w:gridCol w:w="1544"/>
        <w:gridCol w:w="1545"/>
        <w:gridCol w:w="1545"/>
        <w:gridCol w:w="1496"/>
        <w:gridCol w:w="1496"/>
      </w:tblGrid>
      <w:tr w:rsidR="00B42F28">
        <w:trPr>
          <w:trHeight w:val="454"/>
          <w:jc w:val="center"/>
        </w:trPr>
        <w:tc>
          <w:tcPr>
            <w:tcW w:w="1544" w:type="dxa"/>
            <w:shd w:val="clear" w:color="auto" w:fill="D9D9D9" w:themeFill="background1" w:themeFillShade="D9"/>
            <w:vAlign w:val="center"/>
          </w:tcPr>
          <w:p w:rsidR="00B42F28" w:rsidRDefault="009200F8">
            <w:pPr>
              <w:jc w:val="center"/>
              <w:rPr>
                <w:rFonts w:ascii="微软雅黑" w:eastAsia="微软雅黑" w:hAnsi="微软雅黑" w:cs="Times New Roman"/>
                <w:b/>
                <w:color w:val="FF0000"/>
                <w:szCs w:val="24"/>
              </w:rPr>
            </w:pPr>
            <w:r>
              <w:rPr>
                <w:rFonts w:ascii="微软雅黑" w:eastAsia="微软雅黑" w:hAnsi="微软雅黑" w:cs="Times New Roman" w:hint="eastAsia"/>
                <w:b/>
                <w:color w:val="FF0000"/>
                <w:szCs w:val="24"/>
              </w:rPr>
              <w:t>班次</w:t>
            </w:r>
          </w:p>
        </w:tc>
        <w:tc>
          <w:tcPr>
            <w:tcW w:w="1545" w:type="dxa"/>
            <w:shd w:val="clear" w:color="auto" w:fill="D9D9D9" w:themeFill="background1" w:themeFillShade="D9"/>
            <w:vAlign w:val="center"/>
          </w:tcPr>
          <w:p w:rsidR="00B42F28" w:rsidRDefault="009200F8">
            <w:pPr>
              <w:jc w:val="center"/>
              <w:rPr>
                <w:rFonts w:ascii="微软雅黑" w:eastAsia="微软雅黑" w:hAnsi="微软雅黑" w:cs="Times New Roman"/>
                <w:b/>
                <w:color w:val="FF0000"/>
                <w:szCs w:val="24"/>
              </w:rPr>
            </w:pPr>
            <w:r>
              <w:rPr>
                <w:rFonts w:ascii="微软雅黑" w:eastAsia="微软雅黑" w:hAnsi="微软雅黑" w:cs="Times New Roman" w:hint="eastAsia"/>
                <w:b/>
                <w:color w:val="FF0000"/>
                <w:szCs w:val="24"/>
              </w:rPr>
              <w:t>第1天</w:t>
            </w:r>
          </w:p>
        </w:tc>
        <w:tc>
          <w:tcPr>
            <w:tcW w:w="1545" w:type="dxa"/>
            <w:shd w:val="clear" w:color="auto" w:fill="D9D9D9" w:themeFill="background1" w:themeFillShade="D9"/>
            <w:vAlign w:val="center"/>
          </w:tcPr>
          <w:p w:rsidR="00B42F28" w:rsidRDefault="009200F8">
            <w:pPr>
              <w:jc w:val="center"/>
              <w:rPr>
                <w:rFonts w:ascii="微软雅黑" w:eastAsia="微软雅黑" w:hAnsi="微软雅黑" w:cs="Times New Roman"/>
                <w:b/>
                <w:color w:val="FF0000"/>
                <w:szCs w:val="24"/>
              </w:rPr>
            </w:pPr>
            <w:r>
              <w:rPr>
                <w:rFonts w:ascii="微软雅黑" w:eastAsia="微软雅黑" w:hAnsi="微软雅黑" w:cs="Times New Roman" w:hint="eastAsia"/>
                <w:b/>
                <w:color w:val="FF0000"/>
                <w:szCs w:val="24"/>
              </w:rPr>
              <w:t>第2天</w:t>
            </w:r>
          </w:p>
        </w:tc>
        <w:tc>
          <w:tcPr>
            <w:tcW w:w="1496" w:type="dxa"/>
            <w:shd w:val="clear" w:color="auto" w:fill="D9D9D9" w:themeFill="background1" w:themeFillShade="D9"/>
            <w:vAlign w:val="center"/>
          </w:tcPr>
          <w:p w:rsidR="00B42F28" w:rsidRDefault="009200F8">
            <w:pPr>
              <w:jc w:val="center"/>
              <w:rPr>
                <w:rFonts w:ascii="微软雅黑" w:eastAsia="微软雅黑" w:hAnsi="微软雅黑" w:cs="Times New Roman"/>
                <w:b/>
                <w:color w:val="FF0000"/>
                <w:szCs w:val="24"/>
              </w:rPr>
            </w:pPr>
            <w:r>
              <w:rPr>
                <w:rFonts w:ascii="微软雅黑" w:eastAsia="微软雅黑" w:hAnsi="微软雅黑" w:cs="Times New Roman" w:hint="eastAsia"/>
                <w:b/>
                <w:color w:val="FF0000"/>
                <w:szCs w:val="24"/>
              </w:rPr>
              <w:t>第3天</w:t>
            </w:r>
          </w:p>
        </w:tc>
        <w:tc>
          <w:tcPr>
            <w:tcW w:w="1496" w:type="dxa"/>
            <w:shd w:val="clear" w:color="auto" w:fill="D9D9D9" w:themeFill="background1" w:themeFillShade="D9"/>
          </w:tcPr>
          <w:p w:rsidR="00B42F28" w:rsidRDefault="009200F8">
            <w:pPr>
              <w:jc w:val="center"/>
              <w:rPr>
                <w:rFonts w:ascii="微软雅黑" w:eastAsia="微软雅黑" w:hAnsi="微软雅黑" w:cs="Times New Roman"/>
                <w:b/>
                <w:color w:val="FF0000"/>
                <w:szCs w:val="24"/>
              </w:rPr>
            </w:pPr>
            <w:r>
              <w:rPr>
                <w:rFonts w:ascii="微软雅黑" w:eastAsia="微软雅黑" w:hAnsi="微软雅黑" w:cs="Times New Roman" w:hint="eastAsia"/>
                <w:b/>
                <w:color w:val="FF0000"/>
                <w:szCs w:val="24"/>
              </w:rPr>
              <w:t>第4天</w:t>
            </w:r>
          </w:p>
        </w:tc>
      </w:tr>
      <w:tr w:rsidR="00B42F28">
        <w:trPr>
          <w:trHeight w:val="424"/>
          <w:jc w:val="center"/>
        </w:trPr>
        <w:tc>
          <w:tcPr>
            <w:tcW w:w="1544"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1班</w:t>
            </w:r>
          </w:p>
        </w:tc>
        <w:tc>
          <w:tcPr>
            <w:tcW w:w="1545"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A班</w:t>
            </w:r>
          </w:p>
        </w:tc>
        <w:tc>
          <w:tcPr>
            <w:tcW w:w="1545"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B班</w:t>
            </w:r>
          </w:p>
        </w:tc>
        <w:tc>
          <w:tcPr>
            <w:tcW w:w="1496" w:type="dxa"/>
            <w:vAlign w:val="center"/>
          </w:tcPr>
          <w:p w:rsidR="00B42F28" w:rsidRDefault="00B42F28">
            <w:pPr>
              <w:jc w:val="center"/>
              <w:rPr>
                <w:rFonts w:ascii="微软雅黑" w:eastAsia="微软雅黑" w:hAnsi="微软雅黑" w:cs="Times New Roman"/>
                <w:color w:val="FF0000"/>
                <w:szCs w:val="24"/>
              </w:rPr>
            </w:pPr>
          </w:p>
        </w:tc>
        <w:tc>
          <w:tcPr>
            <w:tcW w:w="1496" w:type="dxa"/>
          </w:tcPr>
          <w:p w:rsidR="00B42F28" w:rsidRDefault="00B42F28">
            <w:pPr>
              <w:jc w:val="center"/>
              <w:rPr>
                <w:rFonts w:ascii="微软雅黑" w:eastAsia="微软雅黑" w:hAnsi="微软雅黑" w:cs="Times New Roman"/>
                <w:color w:val="FF0000"/>
                <w:szCs w:val="24"/>
              </w:rPr>
            </w:pPr>
          </w:p>
        </w:tc>
      </w:tr>
      <w:tr w:rsidR="00B42F28">
        <w:trPr>
          <w:trHeight w:val="436"/>
          <w:jc w:val="center"/>
        </w:trPr>
        <w:tc>
          <w:tcPr>
            <w:tcW w:w="1544"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2班</w:t>
            </w:r>
          </w:p>
        </w:tc>
        <w:tc>
          <w:tcPr>
            <w:tcW w:w="1545" w:type="dxa"/>
            <w:vAlign w:val="center"/>
          </w:tcPr>
          <w:p w:rsidR="00B42F28" w:rsidRDefault="00B42F28">
            <w:pPr>
              <w:jc w:val="center"/>
              <w:rPr>
                <w:rFonts w:ascii="微软雅黑" w:eastAsia="微软雅黑" w:hAnsi="微软雅黑" w:cs="Times New Roman"/>
                <w:color w:val="FF0000"/>
                <w:szCs w:val="24"/>
              </w:rPr>
            </w:pPr>
          </w:p>
        </w:tc>
        <w:tc>
          <w:tcPr>
            <w:tcW w:w="1545"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A班</w:t>
            </w:r>
          </w:p>
        </w:tc>
        <w:tc>
          <w:tcPr>
            <w:tcW w:w="1496"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B班</w:t>
            </w:r>
          </w:p>
        </w:tc>
        <w:tc>
          <w:tcPr>
            <w:tcW w:w="1496" w:type="dxa"/>
          </w:tcPr>
          <w:p w:rsidR="00B42F28" w:rsidRDefault="00B42F28">
            <w:pPr>
              <w:jc w:val="center"/>
              <w:rPr>
                <w:rFonts w:ascii="微软雅黑" w:eastAsia="微软雅黑" w:hAnsi="微软雅黑" w:cs="Times New Roman"/>
                <w:color w:val="FF0000"/>
                <w:szCs w:val="24"/>
              </w:rPr>
            </w:pPr>
          </w:p>
        </w:tc>
      </w:tr>
      <w:tr w:rsidR="00B42F28">
        <w:trPr>
          <w:trHeight w:val="436"/>
          <w:jc w:val="center"/>
        </w:trPr>
        <w:tc>
          <w:tcPr>
            <w:tcW w:w="1544"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3班</w:t>
            </w:r>
          </w:p>
        </w:tc>
        <w:tc>
          <w:tcPr>
            <w:tcW w:w="1545" w:type="dxa"/>
            <w:vAlign w:val="center"/>
          </w:tcPr>
          <w:p w:rsidR="00B42F28" w:rsidRDefault="00B42F28">
            <w:pPr>
              <w:jc w:val="center"/>
              <w:rPr>
                <w:rFonts w:ascii="微软雅黑" w:eastAsia="微软雅黑" w:hAnsi="微软雅黑" w:cs="Times New Roman"/>
                <w:color w:val="FF0000"/>
                <w:szCs w:val="24"/>
              </w:rPr>
            </w:pPr>
          </w:p>
        </w:tc>
        <w:tc>
          <w:tcPr>
            <w:tcW w:w="1545" w:type="dxa"/>
            <w:vAlign w:val="center"/>
          </w:tcPr>
          <w:p w:rsidR="00B42F28" w:rsidRDefault="00B42F28">
            <w:pPr>
              <w:jc w:val="center"/>
              <w:rPr>
                <w:rFonts w:ascii="微软雅黑" w:eastAsia="微软雅黑" w:hAnsi="微软雅黑" w:cs="Times New Roman"/>
                <w:color w:val="FF0000"/>
                <w:szCs w:val="24"/>
              </w:rPr>
            </w:pPr>
          </w:p>
        </w:tc>
        <w:tc>
          <w:tcPr>
            <w:tcW w:w="1496"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A班</w:t>
            </w:r>
          </w:p>
        </w:tc>
        <w:tc>
          <w:tcPr>
            <w:tcW w:w="1496"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B班</w:t>
            </w:r>
          </w:p>
        </w:tc>
      </w:tr>
      <w:tr w:rsidR="00B42F28">
        <w:trPr>
          <w:trHeight w:val="327"/>
          <w:jc w:val="center"/>
        </w:trPr>
        <w:tc>
          <w:tcPr>
            <w:tcW w:w="1544"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4班</w:t>
            </w:r>
          </w:p>
        </w:tc>
        <w:tc>
          <w:tcPr>
            <w:tcW w:w="1545" w:type="dxa"/>
            <w:vAlign w:val="center"/>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B班</w:t>
            </w:r>
          </w:p>
        </w:tc>
        <w:tc>
          <w:tcPr>
            <w:tcW w:w="1545" w:type="dxa"/>
            <w:vAlign w:val="center"/>
          </w:tcPr>
          <w:p w:rsidR="00B42F28" w:rsidRDefault="00B42F28">
            <w:pPr>
              <w:jc w:val="center"/>
              <w:rPr>
                <w:rFonts w:ascii="微软雅黑" w:eastAsia="微软雅黑" w:hAnsi="微软雅黑" w:cs="Times New Roman"/>
                <w:color w:val="FF0000"/>
                <w:szCs w:val="24"/>
              </w:rPr>
            </w:pPr>
          </w:p>
        </w:tc>
        <w:tc>
          <w:tcPr>
            <w:tcW w:w="1496" w:type="dxa"/>
            <w:vAlign w:val="center"/>
          </w:tcPr>
          <w:p w:rsidR="00B42F28" w:rsidRDefault="00B42F28">
            <w:pPr>
              <w:jc w:val="center"/>
              <w:rPr>
                <w:rFonts w:ascii="微软雅黑" w:eastAsia="微软雅黑" w:hAnsi="微软雅黑" w:cs="Times New Roman"/>
                <w:color w:val="FF0000"/>
                <w:szCs w:val="24"/>
              </w:rPr>
            </w:pPr>
          </w:p>
        </w:tc>
        <w:tc>
          <w:tcPr>
            <w:tcW w:w="1496" w:type="dxa"/>
          </w:tcPr>
          <w:p w:rsidR="00B42F28" w:rsidRDefault="009200F8">
            <w:pPr>
              <w:jc w:val="center"/>
              <w:rPr>
                <w:rFonts w:ascii="微软雅黑" w:eastAsia="微软雅黑" w:hAnsi="微软雅黑" w:cs="Times New Roman"/>
                <w:color w:val="FF0000"/>
                <w:szCs w:val="24"/>
              </w:rPr>
            </w:pPr>
            <w:r>
              <w:rPr>
                <w:rFonts w:ascii="微软雅黑" w:eastAsia="微软雅黑" w:hAnsi="微软雅黑" w:cs="Times New Roman" w:hint="eastAsia"/>
                <w:color w:val="FF0000"/>
                <w:szCs w:val="24"/>
              </w:rPr>
              <w:t>A班</w:t>
            </w:r>
          </w:p>
        </w:tc>
      </w:tr>
    </w:tbl>
    <w:p w:rsidR="00B42F28" w:rsidRDefault="009200F8" w:rsidP="00DA593B">
      <w:pPr>
        <w:pStyle w:val="2"/>
        <w:numPr>
          <w:ilvl w:val="1"/>
          <w:numId w:val="1"/>
        </w:numPr>
        <w:spacing w:beforeLines="50" w:afterLines="50"/>
        <w:rPr>
          <w:rFonts w:ascii="微软雅黑" w:eastAsia="微软雅黑" w:hAnsi="微软雅黑"/>
          <w:sz w:val="30"/>
          <w:szCs w:val="30"/>
        </w:rPr>
      </w:pPr>
      <w:bookmarkStart w:id="6" w:name="_Toc23841754"/>
      <w:r>
        <w:rPr>
          <w:rFonts w:ascii="微软雅黑" w:eastAsia="微软雅黑" w:hAnsi="微软雅黑" w:hint="eastAsia"/>
          <w:sz w:val="30"/>
          <w:szCs w:val="30"/>
        </w:rPr>
        <w:t>调班及休假</w:t>
      </w:r>
      <w:bookmarkEnd w:id="6"/>
    </w:p>
    <w:p w:rsidR="00B42F28" w:rsidRDefault="009200F8" w:rsidP="00DA593B">
      <w:pPr>
        <w:spacing w:beforeLines="50" w:afterLines="50"/>
        <w:ind w:firstLineChars="200" w:firstLine="480"/>
        <w:rPr>
          <w:rFonts w:ascii="微软雅黑" w:eastAsia="微软雅黑" w:hAnsi="微软雅黑" w:cs="Times New Roman"/>
          <w:sz w:val="24"/>
          <w:szCs w:val="24"/>
        </w:rPr>
      </w:pPr>
      <w:r>
        <w:rPr>
          <w:rFonts w:ascii="微软雅黑" w:eastAsia="微软雅黑" w:hAnsi="微软雅黑" w:cs="Times New Roman" w:hint="eastAsia"/>
          <w:sz w:val="24"/>
          <w:szCs w:val="24"/>
        </w:rPr>
        <w:t>数据中心调班及倒休管理要求是在满足不影响值班工作的前提下、保证人员工时不会严重超标的原则。基于以上原则对调班及倒休管理规定如下：</w:t>
      </w:r>
    </w:p>
    <w:p w:rsidR="00B42F28" w:rsidRDefault="009200F8" w:rsidP="00DA593B">
      <w:pPr>
        <w:pStyle w:val="a9"/>
        <w:numPr>
          <w:ilvl w:val="0"/>
          <w:numId w:val="3"/>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值班人员若因个人原因无法按时执行值班任务的需至少提前一个轮转班次提出正式申请，申请内容有调班和休假2种；</w:t>
      </w:r>
    </w:p>
    <w:p w:rsidR="00B42F28" w:rsidRDefault="009200F8" w:rsidP="00DA593B">
      <w:pPr>
        <w:pStyle w:val="a9"/>
        <w:numPr>
          <w:ilvl w:val="0"/>
          <w:numId w:val="3"/>
        </w:numPr>
        <w:spacing w:beforeLines="50" w:afterLines="50"/>
        <w:ind w:firstLineChars="0"/>
        <w:rPr>
          <w:rFonts w:ascii="微软雅黑" w:eastAsia="微软雅黑" w:hAnsi="微软雅黑" w:cs="Times New Roman"/>
          <w:sz w:val="24"/>
          <w:szCs w:val="24"/>
        </w:rPr>
      </w:pPr>
      <w:proofErr w:type="gramStart"/>
      <w:r>
        <w:rPr>
          <w:rFonts w:ascii="微软雅黑" w:eastAsia="微软雅黑" w:hAnsi="微软雅黑" w:cs="Times New Roman" w:hint="eastAsia"/>
          <w:sz w:val="24"/>
          <w:szCs w:val="24"/>
        </w:rPr>
        <w:t>若申请</w:t>
      </w:r>
      <w:proofErr w:type="gramEnd"/>
      <w:r>
        <w:rPr>
          <w:rFonts w:ascii="微软雅黑" w:eastAsia="微软雅黑" w:hAnsi="微软雅黑" w:cs="Times New Roman" w:hint="eastAsia"/>
          <w:sz w:val="24"/>
          <w:szCs w:val="24"/>
        </w:rPr>
        <w:t>休假，需经数据中心</w:t>
      </w:r>
      <w:r>
        <w:rPr>
          <w:rFonts w:ascii="微软雅黑" w:eastAsia="微软雅黑" w:hAnsi="微软雅黑" w:cs="Times New Roman" w:hint="eastAsia"/>
          <w:color w:val="FF0000"/>
          <w:sz w:val="24"/>
          <w:szCs w:val="24"/>
        </w:rPr>
        <w:t>运维分部部长和运维总监</w:t>
      </w:r>
      <w:r>
        <w:rPr>
          <w:rFonts w:ascii="微软雅黑" w:eastAsia="微软雅黑" w:hAnsi="微软雅黑" w:cs="Times New Roman" w:hint="eastAsia"/>
          <w:sz w:val="24"/>
          <w:szCs w:val="24"/>
        </w:rPr>
        <w:t>审批通过，并协调相应替班人员到位，保证正常值班工作后方可实施，同时休假人员按照考勤管理规定，扣发相应薪资，对替班人员补发相应加班薪资；</w:t>
      </w:r>
    </w:p>
    <w:p w:rsidR="00B42F28" w:rsidRDefault="009200F8" w:rsidP="00DA593B">
      <w:pPr>
        <w:pStyle w:val="a9"/>
        <w:numPr>
          <w:ilvl w:val="0"/>
          <w:numId w:val="3"/>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若值班人员申请调休，</w:t>
      </w:r>
      <w:proofErr w:type="gramStart"/>
      <w:r>
        <w:rPr>
          <w:rFonts w:ascii="微软雅黑" w:eastAsia="微软雅黑" w:hAnsi="微软雅黑" w:cs="Times New Roman" w:hint="eastAsia"/>
          <w:sz w:val="24"/>
          <w:szCs w:val="24"/>
        </w:rPr>
        <w:t>需经</w:t>
      </w:r>
      <w:r>
        <w:rPr>
          <w:rFonts w:ascii="微软雅黑" w:eastAsia="微软雅黑" w:hAnsi="微软雅黑" w:cs="Times New Roman" w:hint="eastAsia"/>
          <w:color w:val="FF0000"/>
          <w:sz w:val="24"/>
          <w:szCs w:val="24"/>
        </w:rPr>
        <w:t>运维</w:t>
      </w:r>
      <w:proofErr w:type="gramEnd"/>
      <w:r>
        <w:rPr>
          <w:rFonts w:ascii="微软雅黑" w:eastAsia="微软雅黑" w:hAnsi="微软雅黑" w:cs="Times New Roman" w:hint="eastAsia"/>
          <w:color w:val="FF0000"/>
          <w:sz w:val="24"/>
          <w:szCs w:val="24"/>
        </w:rPr>
        <w:t>分部部长和运维总监</w:t>
      </w:r>
      <w:r>
        <w:rPr>
          <w:rFonts w:ascii="微软雅黑" w:eastAsia="微软雅黑" w:hAnsi="微软雅黑" w:cs="Times New Roman" w:hint="eastAsia"/>
          <w:sz w:val="24"/>
          <w:szCs w:val="24"/>
        </w:rPr>
        <w:t>审批通过，并协调相应倒班人员到位，保证正常值班工作后方可实施；</w:t>
      </w:r>
    </w:p>
    <w:p w:rsidR="00B42F28" w:rsidRDefault="009200F8" w:rsidP="00DA593B">
      <w:pPr>
        <w:pStyle w:val="a9"/>
        <w:numPr>
          <w:ilvl w:val="0"/>
          <w:numId w:val="3"/>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lastRenderedPageBreak/>
        <w:t>为避免人员连续24小时疲劳工作情况，调班只可</w:t>
      </w:r>
      <w:proofErr w:type="gramStart"/>
      <w:r>
        <w:rPr>
          <w:rFonts w:ascii="微软雅黑" w:eastAsia="微软雅黑" w:hAnsi="微软雅黑" w:cs="Times New Roman" w:hint="eastAsia"/>
          <w:sz w:val="24"/>
          <w:szCs w:val="24"/>
        </w:rPr>
        <w:t>在对班之间</w:t>
      </w:r>
      <w:proofErr w:type="gramEnd"/>
      <w:r>
        <w:rPr>
          <w:rFonts w:ascii="微软雅黑" w:eastAsia="微软雅黑" w:hAnsi="微软雅黑" w:cs="Times New Roman" w:hint="eastAsia"/>
          <w:sz w:val="24"/>
          <w:szCs w:val="24"/>
        </w:rPr>
        <w:t>进行协调，如1班和3班之间调班，2班和4班之间调班；</w:t>
      </w:r>
    </w:p>
    <w:p w:rsidR="00B42F28" w:rsidRDefault="009200F8" w:rsidP="00DA593B">
      <w:pPr>
        <w:pStyle w:val="a9"/>
        <w:numPr>
          <w:ilvl w:val="0"/>
          <w:numId w:val="3"/>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为保证值班工作的稳定，值班人员应尽量避免出现频繁调班，原则上每人每月可提交发起1次调班申请。</w:t>
      </w:r>
    </w:p>
    <w:p w:rsidR="00B42F28" w:rsidRDefault="009200F8" w:rsidP="00DA593B">
      <w:pPr>
        <w:pStyle w:val="1"/>
        <w:keepLines w:val="0"/>
        <w:pageBreakBefore/>
        <w:numPr>
          <w:ilvl w:val="0"/>
          <w:numId w:val="1"/>
        </w:numPr>
        <w:pBdr>
          <w:top w:val="none" w:sz="0" w:space="1" w:color="auto"/>
          <w:left w:val="none" w:sz="0" w:space="4" w:color="auto"/>
          <w:bottom w:val="single" w:sz="18" w:space="1" w:color="C0C0C0"/>
          <w:right w:val="none" w:sz="0" w:space="4" w:color="auto"/>
        </w:pBdr>
        <w:shd w:val="solid" w:color="FFFFFF" w:fill="FFFFFF"/>
        <w:tabs>
          <w:tab w:val="left" w:pos="432"/>
        </w:tabs>
        <w:spacing w:beforeLines="50" w:afterLines="50" w:line="240" w:lineRule="auto"/>
        <w:ind w:left="432" w:hanging="432"/>
        <w:jc w:val="left"/>
        <w:rPr>
          <w:rFonts w:ascii="微软雅黑" w:eastAsia="微软雅黑" w:hAnsi="微软雅黑" w:cs="Times New Roman"/>
          <w:bCs w:val="0"/>
          <w:kern w:val="0"/>
          <w:sz w:val="32"/>
          <w:szCs w:val="32"/>
          <w:shd w:val="solid" w:color="FFFFFF" w:fill="FFFFFF"/>
        </w:rPr>
      </w:pPr>
      <w:bookmarkStart w:id="7" w:name="_预防性维护计划实施流程"/>
      <w:bookmarkStart w:id="8" w:name="_Toc23841755"/>
      <w:bookmarkEnd w:id="7"/>
      <w:r>
        <w:rPr>
          <w:rFonts w:ascii="微软雅黑" w:eastAsia="微软雅黑" w:hAnsi="微软雅黑" w:cs="Times New Roman" w:hint="eastAsia"/>
          <w:bCs w:val="0"/>
          <w:kern w:val="0"/>
          <w:sz w:val="32"/>
          <w:szCs w:val="32"/>
          <w:shd w:val="solid" w:color="FFFFFF" w:fill="FFFFFF"/>
        </w:rPr>
        <w:lastRenderedPageBreak/>
        <w:t>交接班管理</w:t>
      </w:r>
      <w:bookmarkEnd w:id="8"/>
    </w:p>
    <w:p w:rsidR="00B42F28" w:rsidRDefault="009200F8" w:rsidP="00DA593B">
      <w:pPr>
        <w:pStyle w:val="2"/>
        <w:numPr>
          <w:ilvl w:val="1"/>
          <w:numId w:val="1"/>
        </w:numPr>
        <w:spacing w:beforeLines="50" w:afterLines="50"/>
        <w:rPr>
          <w:rFonts w:ascii="微软雅黑" w:eastAsia="微软雅黑" w:hAnsi="微软雅黑"/>
          <w:sz w:val="30"/>
          <w:szCs w:val="30"/>
        </w:rPr>
      </w:pPr>
      <w:bookmarkStart w:id="9" w:name="_Toc23841756"/>
      <w:r>
        <w:rPr>
          <w:rFonts w:ascii="微软雅黑" w:eastAsia="微软雅黑" w:hAnsi="微软雅黑" w:hint="eastAsia"/>
          <w:sz w:val="30"/>
          <w:szCs w:val="30"/>
        </w:rPr>
        <w:t>交接班时间</w:t>
      </w:r>
      <w:bookmarkEnd w:id="9"/>
    </w:p>
    <w:p w:rsidR="00B42F28" w:rsidRDefault="009200F8" w:rsidP="00DA593B">
      <w:pPr>
        <w:spacing w:beforeLines="50" w:afterLines="50"/>
        <w:ind w:firstLineChars="200" w:firstLine="480"/>
        <w:rPr>
          <w:rFonts w:ascii="微软雅黑" w:eastAsia="微软雅黑" w:hAnsi="微软雅黑" w:cs="Times New Roman"/>
          <w:sz w:val="24"/>
          <w:szCs w:val="24"/>
        </w:rPr>
      </w:pPr>
      <w:r>
        <w:rPr>
          <w:rFonts w:ascii="微软雅黑" w:eastAsia="微软雅黑" w:hAnsi="微软雅黑" w:cs="Times New Roman" w:hint="eastAsia"/>
          <w:sz w:val="24"/>
          <w:szCs w:val="24"/>
        </w:rPr>
        <w:t>为保障交接班工作的顺利开展，接班人员应提前10 — 15分钟到岗进行工作交接事宜，若接班人员无法到岗需提前通知当值人员，当值人员在接班人员未到前不得离班。</w:t>
      </w:r>
    </w:p>
    <w:p w:rsidR="00B42F28" w:rsidRDefault="009200F8" w:rsidP="00DA593B">
      <w:pPr>
        <w:pStyle w:val="2"/>
        <w:numPr>
          <w:ilvl w:val="1"/>
          <w:numId w:val="1"/>
        </w:numPr>
        <w:spacing w:beforeLines="50" w:afterLines="50"/>
        <w:rPr>
          <w:rFonts w:ascii="微软雅黑" w:eastAsia="微软雅黑" w:hAnsi="微软雅黑"/>
          <w:sz w:val="30"/>
          <w:szCs w:val="30"/>
        </w:rPr>
      </w:pPr>
      <w:bookmarkStart w:id="10" w:name="_Toc23841757"/>
      <w:r>
        <w:rPr>
          <w:rFonts w:ascii="微软雅黑" w:eastAsia="微软雅黑" w:hAnsi="微软雅黑" w:hint="eastAsia"/>
          <w:sz w:val="30"/>
          <w:szCs w:val="30"/>
        </w:rPr>
        <w:t>交接班内容</w:t>
      </w:r>
      <w:bookmarkEnd w:id="10"/>
    </w:p>
    <w:p w:rsidR="00B42F28" w:rsidRDefault="009200F8" w:rsidP="00DA593B">
      <w:pPr>
        <w:spacing w:beforeLines="50" w:afterLines="50"/>
        <w:ind w:firstLineChars="200" w:firstLine="480"/>
        <w:rPr>
          <w:rFonts w:ascii="微软雅黑" w:eastAsia="微软雅黑" w:hAnsi="微软雅黑" w:cs="Times New Roman"/>
          <w:sz w:val="24"/>
          <w:szCs w:val="24"/>
        </w:rPr>
      </w:pPr>
      <w:proofErr w:type="gramStart"/>
      <w:r>
        <w:rPr>
          <w:rFonts w:ascii="微软雅黑" w:eastAsia="微软雅黑" w:hAnsi="微软雅黑" w:cs="Times New Roman" w:hint="eastAsia"/>
          <w:sz w:val="24"/>
          <w:szCs w:val="24"/>
        </w:rPr>
        <w:t>按照运维管理</w:t>
      </w:r>
      <w:proofErr w:type="gramEnd"/>
      <w:r>
        <w:rPr>
          <w:rFonts w:ascii="微软雅黑" w:eastAsia="微软雅黑" w:hAnsi="微软雅黑" w:cs="Times New Roman" w:hint="eastAsia"/>
          <w:sz w:val="24"/>
          <w:szCs w:val="24"/>
        </w:rPr>
        <w:t>工作的需要，交接班管理工作应认真仔细，交接清楚。交接事项主要内容如下：</w:t>
      </w:r>
    </w:p>
    <w:p w:rsidR="00B42F28" w:rsidRDefault="009200F8" w:rsidP="00DA593B">
      <w:pPr>
        <w:pStyle w:val="a9"/>
        <w:numPr>
          <w:ilvl w:val="0"/>
          <w:numId w:val="4"/>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值班工具及物品交接，包括工具、通讯设备、等物品的完整性情况进行交接；</w:t>
      </w:r>
    </w:p>
    <w:p w:rsidR="00B42F28" w:rsidRDefault="009200F8" w:rsidP="00DA593B">
      <w:pPr>
        <w:pStyle w:val="a9"/>
        <w:numPr>
          <w:ilvl w:val="0"/>
          <w:numId w:val="4"/>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值机及巡检记录交接，向接班人通告、交接机房巡检情况，对设备运行情况进行交接；</w:t>
      </w:r>
    </w:p>
    <w:p w:rsidR="00B42F28" w:rsidRDefault="009200F8" w:rsidP="00DA593B">
      <w:pPr>
        <w:pStyle w:val="a9"/>
        <w:numPr>
          <w:ilvl w:val="0"/>
          <w:numId w:val="4"/>
        </w:numPr>
        <w:spacing w:beforeLines="50" w:afterLines="50"/>
        <w:ind w:firstLineChars="0"/>
        <w:rPr>
          <w:rFonts w:ascii="微软雅黑" w:eastAsia="微软雅黑" w:hAnsi="微软雅黑" w:cs="Times New Roman"/>
          <w:color w:val="000000" w:themeColor="text1"/>
          <w:sz w:val="24"/>
          <w:szCs w:val="24"/>
        </w:rPr>
      </w:pPr>
      <w:r>
        <w:rPr>
          <w:rFonts w:ascii="微软雅黑" w:eastAsia="微软雅黑" w:hAnsi="微软雅黑" w:cs="Times New Roman" w:hint="eastAsia"/>
          <w:color w:val="000000" w:themeColor="text1"/>
          <w:sz w:val="24"/>
          <w:szCs w:val="24"/>
        </w:rPr>
        <w:t>工</w:t>
      </w:r>
      <w:proofErr w:type="gramStart"/>
      <w:r>
        <w:rPr>
          <w:rFonts w:ascii="微软雅黑" w:eastAsia="微软雅黑" w:hAnsi="微软雅黑" w:cs="Times New Roman" w:hint="eastAsia"/>
          <w:color w:val="000000" w:themeColor="text1"/>
          <w:sz w:val="24"/>
          <w:szCs w:val="24"/>
        </w:rPr>
        <w:t>单执行</w:t>
      </w:r>
      <w:proofErr w:type="gramEnd"/>
      <w:r>
        <w:rPr>
          <w:rFonts w:ascii="微软雅黑" w:eastAsia="微软雅黑" w:hAnsi="微软雅黑" w:cs="Times New Roman" w:hint="eastAsia"/>
          <w:color w:val="000000" w:themeColor="text1"/>
          <w:sz w:val="24"/>
          <w:szCs w:val="24"/>
        </w:rPr>
        <w:t>情况交接，对包括事件、变更、供应商、问题、设备上下架等</w:t>
      </w:r>
      <w:proofErr w:type="gramStart"/>
      <w:r>
        <w:rPr>
          <w:rFonts w:ascii="微软雅黑" w:eastAsia="微软雅黑" w:hAnsi="微软雅黑" w:cs="Times New Roman" w:hint="eastAsia"/>
          <w:color w:val="000000" w:themeColor="text1"/>
          <w:sz w:val="24"/>
          <w:szCs w:val="24"/>
        </w:rPr>
        <w:t>流程工</w:t>
      </w:r>
      <w:proofErr w:type="gramEnd"/>
      <w:r>
        <w:rPr>
          <w:rFonts w:ascii="微软雅黑" w:eastAsia="微软雅黑" w:hAnsi="微软雅黑" w:cs="Times New Roman" w:hint="eastAsia"/>
          <w:color w:val="000000" w:themeColor="text1"/>
          <w:sz w:val="24"/>
          <w:szCs w:val="24"/>
        </w:rPr>
        <w:t>单的执行情况进行交接；</w:t>
      </w:r>
    </w:p>
    <w:p w:rsidR="00B42F28" w:rsidRDefault="009200F8" w:rsidP="00DA593B">
      <w:pPr>
        <w:pStyle w:val="a9"/>
        <w:numPr>
          <w:ilvl w:val="0"/>
          <w:numId w:val="4"/>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领导交办事项跟踪交接，对领导交班的专项事宜进行说明、跟踪。</w:t>
      </w:r>
    </w:p>
    <w:p w:rsidR="00B42F28" w:rsidRDefault="009200F8" w:rsidP="00DA593B">
      <w:pPr>
        <w:pStyle w:val="2"/>
        <w:numPr>
          <w:ilvl w:val="1"/>
          <w:numId w:val="1"/>
        </w:numPr>
        <w:spacing w:beforeLines="50" w:afterLines="50"/>
        <w:rPr>
          <w:rFonts w:ascii="微软雅黑" w:eastAsia="微软雅黑" w:hAnsi="微软雅黑"/>
          <w:sz w:val="30"/>
          <w:szCs w:val="30"/>
        </w:rPr>
      </w:pPr>
      <w:bookmarkStart w:id="11" w:name="_Toc23841758"/>
      <w:r>
        <w:rPr>
          <w:rFonts w:ascii="微软雅黑" w:eastAsia="微软雅黑" w:hAnsi="微软雅黑" w:hint="eastAsia"/>
          <w:sz w:val="30"/>
          <w:szCs w:val="30"/>
        </w:rPr>
        <w:t>交接班要求</w:t>
      </w:r>
      <w:bookmarkEnd w:id="11"/>
    </w:p>
    <w:p w:rsidR="00B42F28" w:rsidRDefault="009200F8" w:rsidP="00DA593B">
      <w:pPr>
        <w:spacing w:beforeLines="50" w:afterLines="50"/>
        <w:ind w:firstLineChars="200" w:firstLine="480"/>
        <w:rPr>
          <w:rFonts w:ascii="微软雅黑" w:eastAsia="微软雅黑" w:hAnsi="微软雅黑" w:cs="Times New Roman"/>
          <w:sz w:val="24"/>
          <w:szCs w:val="24"/>
        </w:rPr>
      </w:pPr>
      <w:proofErr w:type="gramStart"/>
      <w:r>
        <w:rPr>
          <w:rFonts w:ascii="微软雅黑" w:eastAsia="微软雅黑" w:hAnsi="微软雅黑" w:cs="Times New Roman" w:hint="eastAsia"/>
          <w:sz w:val="24"/>
          <w:szCs w:val="24"/>
        </w:rPr>
        <w:t>当值员工</w:t>
      </w:r>
      <w:proofErr w:type="gramEnd"/>
      <w:r>
        <w:rPr>
          <w:rFonts w:ascii="微软雅黑" w:eastAsia="微软雅黑" w:hAnsi="微软雅黑" w:cs="Times New Roman" w:hint="eastAsia"/>
          <w:sz w:val="24"/>
          <w:szCs w:val="24"/>
        </w:rPr>
        <w:t>在交班前必须对本岗位设备运行情况、工具情况、值班工作相关记录等进行全面检查，确保各项内容满足要求，并对相关内容认真交班。</w:t>
      </w:r>
    </w:p>
    <w:p w:rsidR="00B42F28" w:rsidRDefault="009200F8" w:rsidP="00DA593B">
      <w:pPr>
        <w:spacing w:beforeLines="50" w:afterLines="50"/>
        <w:ind w:firstLineChars="200" w:firstLine="480"/>
        <w:rPr>
          <w:rFonts w:ascii="微软雅黑" w:eastAsia="微软雅黑" w:hAnsi="微软雅黑" w:cs="Times New Roman"/>
          <w:sz w:val="24"/>
          <w:szCs w:val="24"/>
        </w:rPr>
      </w:pPr>
      <w:r>
        <w:rPr>
          <w:rFonts w:ascii="微软雅黑" w:eastAsia="微软雅黑" w:hAnsi="微软雅黑" w:cs="Times New Roman" w:hint="eastAsia"/>
          <w:sz w:val="24"/>
          <w:szCs w:val="24"/>
        </w:rPr>
        <w:t>接班人员应认真听取交班情况介绍，详细阅读交接班记录，逐项核对交班纪</w:t>
      </w:r>
      <w:r>
        <w:rPr>
          <w:rFonts w:ascii="微软雅黑" w:eastAsia="微软雅黑" w:hAnsi="微软雅黑" w:cs="Times New Roman" w:hint="eastAsia"/>
          <w:sz w:val="24"/>
          <w:szCs w:val="24"/>
        </w:rPr>
        <w:lastRenderedPageBreak/>
        <w:t>录内容，全面了解设备运行状况、机房运行记录等。</w:t>
      </w:r>
    </w:p>
    <w:p w:rsidR="00B42F28" w:rsidRDefault="009200F8" w:rsidP="00DA593B">
      <w:pPr>
        <w:spacing w:beforeLines="50" w:afterLines="50"/>
        <w:ind w:firstLineChars="200" w:firstLine="480"/>
        <w:rPr>
          <w:rFonts w:ascii="微软雅黑" w:eastAsia="微软雅黑" w:hAnsi="微软雅黑" w:cs="Times New Roman"/>
          <w:sz w:val="24"/>
          <w:szCs w:val="24"/>
        </w:rPr>
      </w:pPr>
      <w:r>
        <w:rPr>
          <w:rFonts w:ascii="微软雅黑" w:eastAsia="微软雅黑" w:hAnsi="微软雅黑" w:cs="Times New Roman" w:hint="eastAsia"/>
          <w:sz w:val="24"/>
          <w:szCs w:val="24"/>
        </w:rPr>
        <w:t>交接班时发生设备故障或其它事件，应延迟交接班时间，首先对事件进行处理。事件处理应以当值人员为主，接班人员为辅。原则上需在事件正常处理完成后才能继续进行交接班。此外，有以下情况之一的不得进行交接班：</w:t>
      </w:r>
    </w:p>
    <w:p w:rsidR="00B42F28" w:rsidRDefault="009200F8">
      <w:pPr>
        <w:pStyle w:val="a9"/>
        <w:numPr>
          <w:ilvl w:val="0"/>
          <w:numId w:val="5"/>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早班交接开始时间8:20，晚班交接开始时间17:20，各层监控室统一交接班，交接班完成后确认交接班日志表内容，确认完成后交接双方都应在《交接班签字表》签字。</w:t>
      </w:r>
    </w:p>
    <w:p w:rsidR="00B42F28" w:rsidRDefault="009200F8">
      <w:pPr>
        <w:pStyle w:val="a9"/>
        <w:numPr>
          <w:ilvl w:val="0"/>
          <w:numId w:val="5"/>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交班人员负责记录并说明当班期间发生的工单情况、负责记录并说明当前设施设备的工作状态，接班人员应认真听取并核对工具器材等.</w:t>
      </w:r>
    </w:p>
    <w:p w:rsidR="00B42F28" w:rsidRDefault="009200F8">
      <w:pPr>
        <w:pStyle w:val="a9"/>
        <w:numPr>
          <w:ilvl w:val="0"/>
          <w:numId w:val="5"/>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接班人员若因特</w:t>
      </w:r>
      <w:proofErr w:type="gramStart"/>
      <w:r>
        <w:rPr>
          <w:rFonts w:ascii="微软雅黑" w:eastAsia="微软雅黑" w:hAnsi="微软雅黑" w:cs="Times New Roman" w:hint="eastAsia"/>
          <w:sz w:val="24"/>
          <w:szCs w:val="24"/>
        </w:rPr>
        <w:t>珠客观</w:t>
      </w:r>
      <w:proofErr w:type="gramEnd"/>
      <w:r>
        <w:rPr>
          <w:rFonts w:ascii="微软雅黑" w:eastAsia="微软雅黑" w:hAnsi="微软雅黑" w:cs="Times New Roman" w:hint="eastAsia"/>
          <w:sz w:val="24"/>
          <w:szCs w:val="24"/>
        </w:rPr>
        <w:t>原因未能按时到达；一线应提前向接班班长电话请假，二线应向交班人员请假。若因接班班长迟到，或任</w:t>
      </w:r>
      <w:proofErr w:type="gramStart"/>
      <w:r>
        <w:rPr>
          <w:rFonts w:ascii="微软雅黑" w:eastAsia="微软雅黑" w:hAnsi="微软雅黑" w:cs="Times New Roman" w:hint="eastAsia"/>
          <w:sz w:val="24"/>
          <w:szCs w:val="24"/>
        </w:rPr>
        <w:t>一</w:t>
      </w:r>
      <w:proofErr w:type="gramEnd"/>
      <w:r>
        <w:rPr>
          <w:rFonts w:ascii="微软雅黑" w:eastAsia="微软雅黑" w:hAnsi="微软雅黑" w:cs="Times New Roman" w:hint="eastAsia"/>
          <w:sz w:val="24"/>
          <w:szCs w:val="24"/>
        </w:rPr>
        <w:t>专业到岗人数少于一半，交接班时间应推迟</w:t>
      </w:r>
    </w:p>
    <w:p w:rsidR="00B42F28" w:rsidRDefault="009200F8">
      <w:pPr>
        <w:pStyle w:val="a9"/>
        <w:numPr>
          <w:ilvl w:val="0"/>
          <w:numId w:val="5"/>
        </w:numPr>
        <w:ind w:firstLineChars="0"/>
      </w:pPr>
      <w:r>
        <w:rPr>
          <w:rFonts w:ascii="微软雅黑" w:eastAsia="微软雅黑" w:hAnsi="微软雅黑" w:cs="Times New Roman" w:hint="eastAsia"/>
          <w:sz w:val="24"/>
          <w:szCs w:val="24"/>
        </w:rPr>
        <w:t>交接班时发生设备故障或其它事件，应延迟交接班时间，首先对事件进行处理。事件处理应以当值人员为主，接班人员为辅。原则上需在事件正常处理完成后才能继续进行交接班</w:t>
      </w:r>
    </w:p>
    <w:p w:rsidR="00B42F28" w:rsidRDefault="009200F8">
      <w:pPr>
        <w:pStyle w:val="a9"/>
        <w:numPr>
          <w:ilvl w:val="0"/>
          <w:numId w:val="5"/>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值班二线工程师每班应至少1人在8:20、17:20前到二层监控室，监督一线交持班、并进行二线交接，在接班班长签字后，二线值班工程师进行交接签字。</w:t>
      </w:r>
    </w:p>
    <w:p w:rsidR="00B42F28" w:rsidRDefault="009200F8" w:rsidP="00DA593B">
      <w:pPr>
        <w:pStyle w:val="a9"/>
        <w:numPr>
          <w:ilvl w:val="0"/>
          <w:numId w:val="5"/>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 xml:space="preserve">交接班期间突发事件或正在进行重要的操作的，不得交接班； </w:t>
      </w:r>
    </w:p>
    <w:p w:rsidR="00B42F28" w:rsidRDefault="009200F8" w:rsidP="00DA593B">
      <w:pPr>
        <w:pStyle w:val="a9"/>
        <w:numPr>
          <w:ilvl w:val="0"/>
          <w:numId w:val="5"/>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接班人酒后上班或精神状态不佳的，当值人员不得进行交接班，并通报数据中心</w:t>
      </w:r>
      <w:r>
        <w:rPr>
          <w:rFonts w:ascii="微软雅黑" w:eastAsia="微软雅黑" w:hAnsi="微软雅黑" w:cs="Times New Roman" w:hint="eastAsia"/>
          <w:color w:val="FF0000"/>
          <w:sz w:val="24"/>
          <w:szCs w:val="24"/>
        </w:rPr>
        <w:t>运维分部部长</w:t>
      </w:r>
      <w:r>
        <w:rPr>
          <w:rFonts w:ascii="微软雅黑" w:eastAsia="微软雅黑" w:hAnsi="微软雅黑" w:cs="Times New Roman" w:hint="eastAsia"/>
          <w:sz w:val="24"/>
          <w:szCs w:val="24"/>
        </w:rPr>
        <w:t>安排其他人员接班；</w:t>
      </w:r>
    </w:p>
    <w:p w:rsidR="00B42F28" w:rsidRDefault="009200F8" w:rsidP="00DA593B">
      <w:pPr>
        <w:pStyle w:val="a9"/>
        <w:numPr>
          <w:ilvl w:val="0"/>
          <w:numId w:val="5"/>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lastRenderedPageBreak/>
        <w:t>交接班记录及交接事项不明确的，接班人可要求其填写清楚、明确后在进行交接班；</w:t>
      </w:r>
    </w:p>
    <w:p w:rsidR="00B42F28" w:rsidRDefault="009200F8" w:rsidP="00DA593B">
      <w:pPr>
        <w:pStyle w:val="a9"/>
        <w:numPr>
          <w:ilvl w:val="0"/>
          <w:numId w:val="5"/>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当值人员例行工作未完成的，接班人可要求其完成后再进行交接班。</w:t>
      </w:r>
    </w:p>
    <w:p w:rsidR="00B42F28" w:rsidRDefault="009200F8" w:rsidP="00DA593B">
      <w:pPr>
        <w:pStyle w:val="1"/>
        <w:keepLines w:val="0"/>
        <w:pageBreakBefore/>
        <w:numPr>
          <w:ilvl w:val="0"/>
          <w:numId w:val="1"/>
        </w:numPr>
        <w:pBdr>
          <w:top w:val="none" w:sz="0" w:space="1" w:color="auto"/>
          <w:left w:val="none" w:sz="0" w:space="4" w:color="auto"/>
          <w:bottom w:val="single" w:sz="18" w:space="1" w:color="C0C0C0"/>
          <w:right w:val="none" w:sz="0" w:space="4" w:color="auto"/>
        </w:pBdr>
        <w:shd w:val="solid" w:color="FFFFFF" w:fill="FFFFFF"/>
        <w:tabs>
          <w:tab w:val="left" w:pos="432"/>
        </w:tabs>
        <w:spacing w:beforeLines="50" w:afterLines="50" w:line="240" w:lineRule="auto"/>
        <w:ind w:left="432" w:hanging="432"/>
        <w:jc w:val="left"/>
        <w:rPr>
          <w:rFonts w:ascii="微软雅黑" w:eastAsia="微软雅黑" w:hAnsi="微软雅黑" w:cs="Times New Roman"/>
          <w:bCs w:val="0"/>
          <w:kern w:val="0"/>
          <w:sz w:val="32"/>
          <w:szCs w:val="32"/>
          <w:shd w:val="solid" w:color="FFFFFF" w:fill="FFFFFF"/>
        </w:rPr>
      </w:pPr>
      <w:bookmarkStart w:id="12" w:name="_Toc23841759"/>
      <w:r>
        <w:rPr>
          <w:rFonts w:ascii="微软雅黑" w:eastAsia="微软雅黑" w:hAnsi="微软雅黑" w:cs="Times New Roman" w:hint="eastAsia"/>
          <w:bCs w:val="0"/>
          <w:kern w:val="0"/>
          <w:sz w:val="32"/>
          <w:szCs w:val="32"/>
          <w:shd w:val="solid" w:color="FFFFFF" w:fill="FFFFFF"/>
        </w:rPr>
        <w:lastRenderedPageBreak/>
        <w:t>值班管理规定</w:t>
      </w:r>
      <w:bookmarkEnd w:id="12"/>
    </w:p>
    <w:p w:rsidR="00B42F28" w:rsidRDefault="009200F8" w:rsidP="00DA593B">
      <w:pPr>
        <w:spacing w:beforeLines="50" w:afterLines="50"/>
        <w:ind w:firstLineChars="200" w:firstLine="480"/>
        <w:rPr>
          <w:rFonts w:ascii="微软雅黑" w:eastAsia="微软雅黑" w:hAnsi="微软雅黑" w:cs="Times New Roman"/>
          <w:sz w:val="24"/>
          <w:szCs w:val="24"/>
        </w:rPr>
      </w:pPr>
      <w:r>
        <w:rPr>
          <w:rFonts w:ascii="微软雅黑" w:eastAsia="微软雅黑" w:hAnsi="微软雅黑" w:cs="Times New Roman"/>
          <w:sz w:val="24"/>
          <w:szCs w:val="24"/>
        </w:rPr>
        <w:t>值班人员在满足《人员岗位说明书》相关工作内容要求之外，还应遵循如下岗位工作纪律要求。具体如下</w:t>
      </w:r>
    </w:p>
    <w:p w:rsidR="00B42F28" w:rsidRDefault="009200F8" w:rsidP="00DA593B">
      <w:pPr>
        <w:pStyle w:val="a9"/>
        <w:numPr>
          <w:ilvl w:val="0"/>
          <w:numId w:val="6"/>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值班人员在巡检中发现事故隐患须汇报不得隐瞒拖延，并应及时记录；</w:t>
      </w:r>
    </w:p>
    <w:p w:rsidR="00B42F28" w:rsidRDefault="009200F8" w:rsidP="00DA593B">
      <w:pPr>
        <w:pStyle w:val="a9"/>
        <w:numPr>
          <w:ilvl w:val="0"/>
          <w:numId w:val="6"/>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值班人员不得未经审批擅自改变设备配置状态；</w:t>
      </w:r>
    </w:p>
    <w:p w:rsidR="00B42F28" w:rsidRDefault="009200F8" w:rsidP="00DA593B">
      <w:pPr>
        <w:pStyle w:val="a9"/>
        <w:numPr>
          <w:ilvl w:val="0"/>
          <w:numId w:val="6"/>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值班人员日常操作时实行双岗复核制，不得单人进行任何维护及操作设备动作；</w:t>
      </w:r>
    </w:p>
    <w:p w:rsidR="00B42F28" w:rsidRDefault="009200F8" w:rsidP="00DA593B">
      <w:pPr>
        <w:pStyle w:val="a9"/>
        <w:numPr>
          <w:ilvl w:val="0"/>
          <w:numId w:val="6"/>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值班人员不得在机房区域留宿外来无关人员，更不能进入设备间和机房；</w:t>
      </w:r>
    </w:p>
    <w:p w:rsidR="00B42F28" w:rsidRDefault="009200F8" w:rsidP="00DA593B">
      <w:pPr>
        <w:pStyle w:val="a9"/>
        <w:numPr>
          <w:ilvl w:val="0"/>
          <w:numId w:val="6"/>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值班人员应做好值班室、设备间等空间的出入登记工作，做好人员、物品出入管控工作；</w:t>
      </w:r>
    </w:p>
    <w:p w:rsidR="00B42F28" w:rsidRDefault="009200F8" w:rsidP="00DA593B">
      <w:pPr>
        <w:pStyle w:val="a9"/>
        <w:numPr>
          <w:ilvl w:val="0"/>
          <w:numId w:val="6"/>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值班人员应保持值班室卫生整洁干净，物品摆放有序，办公用品和文件须妥善保管，使用后马上归还到指定位置；</w:t>
      </w:r>
    </w:p>
    <w:p w:rsidR="00B42F28" w:rsidRDefault="009200F8" w:rsidP="00DA593B">
      <w:pPr>
        <w:pStyle w:val="a9"/>
        <w:numPr>
          <w:ilvl w:val="0"/>
          <w:numId w:val="6"/>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值班人员应有高度的责任心和工作热情，严格遵守工作规范和操作流程；</w:t>
      </w:r>
    </w:p>
    <w:p w:rsidR="00B42F28" w:rsidRDefault="009200F8" w:rsidP="00DA593B">
      <w:pPr>
        <w:pStyle w:val="a9"/>
        <w:numPr>
          <w:ilvl w:val="0"/>
          <w:numId w:val="6"/>
        </w:numPr>
        <w:spacing w:beforeLines="50" w:afterLines="50"/>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值班人员须严格遵守岗位纪律，工作期间不得从事与工作无关事项，严禁嬉笑打闹、脱岗睡岗、观看视频；</w:t>
      </w:r>
    </w:p>
    <w:p w:rsidR="00B42F28" w:rsidRDefault="009200F8" w:rsidP="00DA593B">
      <w:pPr>
        <w:pStyle w:val="a9"/>
        <w:numPr>
          <w:ilvl w:val="0"/>
          <w:numId w:val="6"/>
        </w:numPr>
        <w:spacing w:beforeLines="50" w:afterLines="50"/>
        <w:ind w:firstLineChars="0"/>
        <w:rPr>
          <w:rFonts w:ascii="微软雅黑" w:eastAsia="微软雅黑" w:hAnsi="微软雅黑" w:cs="Times New Roman"/>
          <w:color w:val="FF0000"/>
          <w:sz w:val="24"/>
          <w:szCs w:val="24"/>
        </w:rPr>
        <w:sectPr w:rsidR="00B42F28">
          <w:pgSz w:w="11906" w:h="16838"/>
          <w:pgMar w:top="1440" w:right="1800" w:bottom="1440" w:left="1800" w:header="283" w:footer="992" w:gutter="0"/>
          <w:cols w:space="425"/>
          <w:docGrid w:type="lines" w:linePitch="312"/>
        </w:sectPr>
      </w:pPr>
      <w:r>
        <w:rPr>
          <w:rFonts w:ascii="微软雅黑" w:eastAsia="微软雅黑" w:hAnsi="微软雅黑" w:cs="Times New Roman" w:hint="eastAsia"/>
          <w:color w:val="FF0000"/>
          <w:sz w:val="24"/>
          <w:szCs w:val="24"/>
        </w:rPr>
        <w:t>值班人员离岗休息时间不能超过15分钟，离岗时必须携带对讲机等设备，在发生事件时保证能够随时应。</w:t>
      </w:r>
    </w:p>
    <w:p w:rsidR="00B42F28" w:rsidRDefault="009200F8">
      <w:pPr>
        <w:widowControl/>
        <w:jc w:val="left"/>
        <w:rPr>
          <w:rFonts w:ascii="微软雅黑" w:eastAsia="微软雅黑" w:hAnsi="微软雅黑" w:cs="Times New Roman"/>
          <w:sz w:val="24"/>
          <w:szCs w:val="24"/>
        </w:rPr>
      </w:pPr>
      <w:r>
        <w:rPr>
          <w:rFonts w:ascii="微软雅黑" w:eastAsia="微软雅黑" w:hAnsi="微软雅黑" w:cs="Times New Roman" w:hint="eastAsia"/>
          <w:sz w:val="24"/>
          <w:szCs w:val="24"/>
        </w:rPr>
        <w:lastRenderedPageBreak/>
        <w:t>4.1附件</w:t>
      </w:r>
    </w:p>
    <w:p w:rsidR="00B42F28" w:rsidRDefault="00DA593B">
      <w:pPr>
        <w:widowControl/>
        <w:jc w:val="left"/>
        <w:rPr>
          <w:rFonts w:ascii="微软雅黑" w:eastAsia="微软雅黑" w:hAnsi="微软雅黑" w:cs="Times New Roman"/>
          <w:sz w:val="24"/>
          <w:szCs w:val="24"/>
        </w:rPr>
      </w:pPr>
      <w:r w:rsidRPr="00453839">
        <w:rPr>
          <w:rFonts w:ascii="微软雅黑" w:eastAsia="微软雅黑" w:hAnsi="微软雅黑"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65pt;height:61.95pt">
            <v:imagedata r:id="rId20" o:title=""/>
          </v:shape>
        </w:pict>
      </w:r>
      <w:r w:rsidRPr="00453839">
        <w:rPr>
          <w:rFonts w:ascii="微软雅黑" w:eastAsia="微软雅黑" w:hAnsi="微软雅黑" w:cs="Times New Roman"/>
          <w:sz w:val="24"/>
          <w:szCs w:val="24"/>
        </w:rPr>
        <w:pict>
          <v:shape id="_x0000_i1026" type="#_x0000_t75" style="width:108.85pt;height:67.8pt">
            <v:imagedata r:id="rId21" o:title=""/>
          </v:shape>
        </w:pict>
      </w:r>
    </w:p>
    <w:sectPr w:rsidR="00B42F28" w:rsidSect="00B42F28">
      <w:pgSz w:w="11906" w:h="16838"/>
      <w:pgMar w:top="1440" w:right="1418" w:bottom="1440" w:left="1797" w:header="284"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F60" w:rsidRDefault="00393F60" w:rsidP="00B42F28">
      <w:r>
        <w:separator/>
      </w:r>
    </w:p>
  </w:endnote>
  <w:endnote w:type="continuationSeparator" w:id="0">
    <w:p w:rsidR="00393F60" w:rsidRDefault="00393F60" w:rsidP="00B42F28">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B42F2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9200F8">
    <w:pPr>
      <w:pStyle w:val="a5"/>
      <w:pBdr>
        <w:top w:val="single" w:sz="4" w:space="2" w:color="auto"/>
      </w:pBdr>
      <w:jc w:val="right"/>
    </w:pPr>
    <w:r>
      <w:rPr>
        <w:rFonts w:ascii="微软雅黑" w:eastAsia="微软雅黑" w:hAnsi="微软雅黑" w:hint="eastAsia"/>
        <w:b/>
        <w:szCs w:val="15"/>
      </w:rPr>
      <w:t>人员值班管理制度</w:t>
    </w:r>
    <w:r>
      <w:rPr>
        <w:rFonts w:ascii="微软雅黑" w:eastAsia="微软雅黑" w:hAnsi="微软雅黑" w:hint="eastAsia"/>
        <w:b/>
        <w:sz w:val="15"/>
        <w:szCs w:val="15"/>
      </w:rPr>
      <w:t xml:space="preserve">                                            </w:t>
    </w:r>
    <w:r w:rsidR="00453839">
      <w:rPr>
        <w:rFonts w:ascii="微软雅黑" w:eastAsia="微软雅黑" w:hAnsi="微软雅黑"/>
        <w:b/>
        <w:sz w:val="15"/>
        <w:szCs w:val="15"/>
      </w:rPr>
      <w:fldChar w:fldCharType="begin"/>
    </w:r>
    <w:r>
      <w:rPr>
        <w:rFonts w:ascii="微软雅黑" w:eastAsia="微软雅黑" w:hAnsi="微软雅黑"/>
        <w:b/>
        <w:sz w:val="15"/>
        <w:szCs w:val="15"/>
      </w:rPr>
      <w:instrText>PAGE   \* MERGEFORMAT</w:instrText>
    </w:r>
    <w:r w:rsidR="00453839">
      <w:rPr>
        <w:rFonts w:ascii="微软雅黑" w:eastAsia="微软雅黑" w:hAnsi="微软雅黑"/>
        <w:b/>
        <w:sz w:val="15"/>
        <w:szCs w:val="15"/>
      </w:rPr>
      <w:fldChar w:fldCharType="separate"/>
    </w:r>
    <w:r>
      <w:rPr>
        <w:rFonts w:ascii="微软雅黑" w:eastAsia="微软雅黑" w:hAnsi="微软雅黑"/>
        <w:b/>
        <w:sz w:val="15"/>
        <w:szCs w:val="15"/>
        <w:lang w:val="zh-CN"/>
      </w:rPr>
      <w:t>3</w:t>
    </w:r>
    <w:r w:rsidR="00453839">
      <w:rPr>
        <w:rFonts w:ascii="微软雅黑" w:eastAsia="微软雅黑" w:hAnsi="微软雅黑"/>
        <w:b/>
        <w:sz w:val="15"/>
        <w:szCs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B42F28">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9200F8">
    <w:pPr>
      <w:pStyle w:val="a5"/>
      <w:pBdr>
        <w:top w:val="single" w:sz="4" w:space="2" w:color="auto"/>
      </w:pBdr>
      <w:jc w:val="center"/>
    </w:pPr>
    <w:r>
      <w:rPr>
        <w:rFonts w:ascii="微软雅黑" w:eastAsia="微软雅黑" w:hAnsi="微软雅黑" w:hint="eastAsia"/>
        <w:b/>
        <w:szCs w:val="15"/>
      </w:rPr>
      <w:t>人员值班管理制度</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9200F8">
    <w:pPr>
      <w:pStyle w:val="a5"/>
      <w:pBdr>
        <w:top w:val="single" w:sz="4" w:space="1" w:color="auto"/>
      </w:pBdr>
      <w:wordWrap w:val="0"/>
      <w:jc w:val="right"/>
    </w:pPr>
    <w:r>
      <w:rPr>
        <w:rFonts w:ascii="微软雅黑" w:eastAsia="微软雅黑" w:hAnsi="微软雅黑" w:hint="eastAsia"/>
        <w:b/>
      </w:rPr>
      <w:t xml:space="preserve">人员值班管理制度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9200F8">
    <w:pPr>
      <w:pStyle w:val="a5"/>
      <w:pBdr>
        <w:top w:val="single" w:sz="4" w:space="2" w:color="auto"/>
      </w:pBdr>
      <w:wordWrap w:val="0"/>
      <w:jc w:val="right"/>
    </w:pPr>
    <w:r>
      <w:rPr>
        <w:rFonts w:ascii="微软雅黑" w:eastAsia="微软雅黑" w:hAnsi="微软雅黑" w:hint="eastAsia"/>
        <w:b/>
        <w:szCs w:val="15"/>
      </w:rPr>
      <w:t xml:space="preserve">人员值班管理制度                                   </w:t>
    </w:r>
    <w:r w:rsidR="00453839">
      <w:rPr>
        <w:rFonts w:ascii="微软雅黑" w:eastAsia="微软雅黑" w:hAnsi="微软雅黑"/>
        <w:b/>
        <w:szCs w:val="15"/>
      </w:rPr>
      <w:fldChar w:fldCharType="begin"/>
    </w:r>
    <w:r>
      <w:rPr>
        <w:rFonts w:ascii="微软雅黑" w:eastAsia="微软雅黑" w:hAnsi="微软雅黑"/>
        <w:b/>
        <w:szCs w:val="15"/>
      </w:rPr>
      <w:instrText>PAGE   \* MERGEFORMAT</w:instrText>
    </w:r>
    <w:r w:rsidR="00453839">
      <w:rPr>
        <w:rFonts w:ascii="微软雅黑" w:eastAsia="微软雅黑" w:hAnsi="微软雅黑"/>
        <w:b/>
        <w:szCs w:val="15"/>
      </w:rPr>
      <w:fldChar w:fldCharType="separate"/>
    </w:r>
    <w:r w:rsidR="00DA593B" w:rsidRPr="00DA593B">
      <w:rPr>
        <w:rFonts w:ascii="微软雅黑" w:eastAsia="微软雅黑" w:hAnsi="微软雅黑"/>
        <w:b/>
        <w:noProof/>
        <w:szCs w:val="15"/>
        <w:lang w:val="zh-CN"/>
      </w:rPr>
      <w:t>8</w:t>
    </w:r>
    <w:r w:rsidR="00453839">
      <w:rPr>
        <w:rFonts w:ascii="微软雅黑" w:eastAsia="微软雅黑" w:hAnsi="微软雅黑"/>
        <w:b/>
        <w:szCs w:val="15"/>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F60" w:rsidRDefault="00393F60" w:rsidP="00B42F28">
      <w:r>
        <w:separator/>
      </w:r>
    </w:p>
  </w:footnote>
  <w:footnote w:type="continuationSeparator" w:id="0">
    <w:p w:rsidR="00393F60" w:rsidRDefault="00393F60" w:rsidP="00B42F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B42F28">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9200F8">
    <w:pPr>
      <w:pStyle w:val="a6"/>
      <w:jc w:val="both"/>
    </w:pPr>
    <w:r>
      <w:rPr>
        <w:rFonts w:ascii="仿宋" w:eastAsia="仿宋" w:hAnsi="仿宋" w:cs="Times New Roman" w:hint="eastAsia"/>
        <w:b/>
        <w:noProof/>
        <w:sz w:val="30"/>
        <w:szCs w:val="30"/>
      </w:rPr>
      <w:drawing>
        <wp:inline distT="0" distB="0" distL="114300" distR="114300">
          <wp:extent cx="1497330" cy="341630"/>
          <wp:effectExtent l="0" t="0" r="0" b="0"/>
          <wp:docPr id="4" name="图片 4" descr="36063ec2d288bb7591a4f6e4e7da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63ec2d288bb7591a4f6e4e7da9e2"/>
                  <pic:cNvPicPr>
                    <a:picLocks noChangeAspect="1"/>
                  </pic:cNvPicPr>
                </pic:nvPicPr>
                <pic:blipFill>
                  <a:blip r:embed="rId1"/>
                  <a:stretch>
                    <a:fillRect/>
                  </a:stretch>
                </pic:blipFill>
                <pic:spPr>
                  <a:xfrm>
                    <a:off x="0" y="0"/>
                    <a:ext cx="1497330" cy="34163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B42F28">
    <w:pPr>
      <w:pStyle w:val="a6"/>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28" w:rsidRDefault="009200F8">
    <w:pPr>
      <w:pStyle w:val="a6"/>
      <w:jc w:val="left"/>
    </w:pPr>
    <w:r>
      <w:rPr>
        <w:rFonts w:ascii="仿宋" w:eastAsia="仿宋" w:hAnsi="仿宋" w:cs="Times New Roman" w:hint="eastAsia"/>
        <w:b/>
        <w:noProof/>
        <w:sz w:val="30"/>
        <w:szCs w:val="30"/>
      </w:rPr>
      <w:drawing>
        <wp:inline distT="0" distB="0" distL="114300" distR="114300">
          <wp:extent cx="1497330" cy="341630"/>
          <wp:effectExtent l="0" t="0" r="0" b="0"/>
          <wp:docPr id="2" name="图片 2" descr="36063ec2d288bb7591a4f6e4e7da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63ec2d288bb7591a4f6e4e7da9e2"/>
                  <pic:cNvPicPr>
                    <a:picLocks noChangeAspect="1"/>
                  </pic:cNvPicPr>
                </pic:nvPicPr>
                <pic:blipFill>
                  <a:blip r:embed="rId1"/>
                  <a:stretch>
                    <a:fillRect/>
                  </a:stretch>
                </pic:blipFill>
                <pic:spPr>
                  <a:xfrm>
                    <a:off x="0" y="0"/>
                    <a:ext cx="1497330" cy="34163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60737"/>
    <w:multiLevelType w:val="multilevel"/>
    <w:tmpl w:val="0F560737"/>
    <w:lvl w:ilvl="0">
      <w:start w:val="1"/>
      <w:numFmt w:val="decimal"/>
      <w:lvlText w:val="%1、"/>
      <w:lvlJc w:val="left"/>
      <w:pPr>
        <w:ind w:left="900" w:hanging="420"/>
      </w:pPr>
      <w:rPr>
        <w:rFonts w:ascii="黑体" w:eastAsia="黑体" w:hAnsi="黑体" w:hint="default"/>
        <w:color w:val="auto"/>
        <w:sz w:val="21"/>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24016040"/>
    <w:multiLevelType w:val="multilevel"/>
    <w:tmpl w:val="24016040"/>
    <w:lvl w:ilvl="0">
      <w:start w:val="1"/>
      <w:numFmt w:val="decimal"/>
      <w:lvlText w:val="%1、"/>
      <w:lvlJc w:val="left"/>
      <w:pPr>
        <w:ind w:left="900" w:hanging="420"/>
      </w:pPr>
      <w:rPr>
        <w:rFonts w:ascii="黑体" w:eastAsia="黑体" w:hAnsi="黑体" w:hint="default"/>
        <w:color w:val="auto"/>
        <w:sz w:val="21"/>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43B12366"/>
    <w:multiLevelType w:val="multilevel"/>
    <w:tmpl w:val="43B12366"/>
    <w:lvl w:ilvl="0">
      <w:start w:val="1"/>
      <w:numFmt w:val="decimal"/>
      <w:lvlText w:val="%1、"/>
      <w:lvlJc w:val="left"/>
      <w:pPr>
        <w:ind w:left="900" w:hanging="420"/>
      </w:pPr>
      <w:rPr>
        <w:rFonts w:ascii="黑体" w:eastAsia="黑体" w:hAnsi="黑体" w:hint="default"/>
        <w:color w:val="auto"/>
        <w:sz w:val="21"/>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479C7661"/>
    <w:multiLevelType w:val="multilevel"/>
    <w:tmpl w:val="479C766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8AE0366"/>
    <w:multiLevelType w:val="multilevel"/>
    <w:tmpl w:val="48AE0366"/>
    <w:lvl w:ilvl="0">
      <w:start w:val="1"/>
      <w:numFmt w:val="decimal"/>
      <w:lvlText w:val="%1、"/>
      <w:lvlJc w:val="left"/>
      <w:pPr>
        <w:ind w:left="900" w:hanging="420"/>
      </w:pPr>
      <w:rPr>
        <w:rFonts w:ascii="黑体" w:eastAsia="黑体" w:hAnsi="黑体" w:hint="default"/>
        <w:color w:val="auto"/>
        <w:sz w:val="21"/>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71407E18"/>
    <w:multiLevelType w:val="multilevel"/>
    <w:tmpl w:val="71407E18"/>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921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19CD"/>
    <w:rsid w:val="000011CD"/>
    <w:rsid w:val="00003F33"/>
    <w:rsid w:val="0003639A"/>
    <w:rsid w:val="00055A85"/>
    <w:rsid w:val="000570C0"/>
    <w:rsid w:val="000A4149"/>
    <w:rsid w:val="000B3949"/>
    <w:rsid w:val="000B5015"/>
    <w:rsid w:val="000B68BA"/>
    <w:rsid w:val="000C5B8E"/>
    <w:rsid w:val="000E0BAE"/>
    <w:rsid w:val="000E47AA"/>
    <w:rsid w:val="000F2B56"/>
    <w:rsid w:val="000F712F"/>
    <w:rsid w:val="00103A3A"/>
    <w:rsid w:val="001102E0"/>
    <w:rsid w:val="00111C86"/>
    <w:rsid w:val="00113701"/>
    <w:rsid w:val="00130FDE"/>
    <w:rsid w:val="00135013"/>
    <w:rsid w:val="00171DC8"/>
    <w:rsid w:val="001825AD"/>
    <w:rsid w:val="00184E82"/>
    <w:rsid w:val="0019146E"/>
    <w:rsid w:val="001A4DD1"/>
    <w:rsid w:val="001B4F64"/>
    <w:rsid w:val="001C0B8E"/>
    <w:rsid w:val="001C393C"/>
    <w:rsid w:val="001C4042"/>
    <w:rsid w:val="001E1D88"/>
    <w:rsid w:val="0021000F"/>
    <w:rsid w:val="00220B8A"/>
    <w:rsid w:val="002261A2"/>
    <w:rsid w:val="0023186F"/>
    <w:rsid w:val="00233909"/>
    <w:rsid w:val="00235210"/>
    <w:rsid w:val="00246340"/>
    <w:rsid w:val="00254F3B"/>
    <w:rsid w:val="00262004"/>
    <w:rsid w:val="00270FCC"/>
    <w:rsid w:val="0027544E"/>
    <w:rsid w:val="00297F31"/>
    <w:rsid w:val="002B1751"/>
    <w:rsid w:val="002B4144"/>
    <w:rsid w:val="002C214C"/>
    <w:rsid w:val="002C39F1"/>
    <w:rsid w:val="002C5B8E"/>
    <w:rsid w:val="002D3D0F"/>
    <w:rsid w:val="002D4DE9"/>
    <w:rsid w:val="002F069C"/>
    <w:rsid w:val="002F3049"/>
    <w:rsid w:val="003031D1"/>
    <w:rsid w:val="0030518A"/>
    <w:rsid w:val="00305FB7"/>
    <w:rsid w:val="00341E08"/>
    <w:rsid w:val="003444E9"/>
    <w:rsid w:val="003648C0"/>
    <w:rsid w:val="00364D17"/>
    <w:rsid w:val="00391D32"/>
    <w:rsid w:val="00393F60"/>
    <w:rsid w:val="003B4504"/>
    <w:rsid w:val="003C3496"/>
    <w:rsid w:val="003D7E99"/>
    <w:rsid w:val="003E3454"/>
    <w:rsid w:val="003F0DC7"/>
    <w:rsid w:val="003F21E2"/>
    <w:rsid w:val="00401C32"/>
    <w:rsid w:val="0041137D"/>
    <w:rsid w:val="00437015"/>
    <w:rsid w:val="00437533"/>
    <w:rsid w:val="00453839"/>
    <w:rsid w:val="00472ACC"/>
    <w:rsid w:val="004854C3"/>
    <w:rsid w:val="0049667E"/>
    <w:rsid w:val="004B17DD"/>
    <w:rsid w:val="004B2C39"/>
    <w:rsid w:val="004B7ED6"/>
    <w:rsid w:val="004D7BA8"/>
    <w:rsid w:val="004F0975"/>
    <w:rsid w:val="004F5C92"/>
    <w:rsid w:val="004F6C3C"/>
    <w:rsid w:val="005000FE"/>
    <w:rsid w:val="00501136"/>
    <w:rsid w:val="0050117E"/>
    <w:rsid w:val="00513BF6"/>
    <w:rsid w:val="005170C8"/>
    <w:rsid w:val="00543F21"/>
    <w:rsid w:val="005733AB"/>
    <w:rsid w:val="00577184"/>
    <w:rsid w:val="00592F77"/>
    <w:rsid w:val="00594DAC"/>
    <w:rsid w:val="005B4DA6"/>
    <w:rsid w:val="005B7F9B"/>
    <w:rsid w:val="005C4DA9"/>
    <w:rsid w:val="005C7F16"/>
    <w:rsid w:val="005F2A5D"/>
    <w:rsid w:val="005F2DC3"/>
    <w:rsid w:val="0060673B"/>
    <w:rsid w:val="0060750C"/>
    <w:rsid w:val="00610F6E"/>
    <w:rsid w:val="00624EE9"/>
    <w:rsid w:val="006250C1"/>
    <w:rsid w:val="00635778"/>
    <w:rsid w:val="00671A31"/>
    <w:rsid w:val="00672BBD"/>
    <w:rsid w:val="00677D60"/>
    <w:rsid w:val="006826E6"/>
    <w:rsid w:val="00685E2E"/>
    <w:rsid w:val="006920B5"/>
    <w:rsid w:val="006A0DA7"/>
    <w:rsid w:val="006A25E8"/>
    <w:rsid w:val="006B5BB0"/>
    <w:rsid w:val="006E0D60"/>
    <w:rsid w:val="006E427D"/>
    <w:rsid w:val="006E506D"/>
    <w:rsid w:val="00707A34"/>
    <w:rsid w:val="00712ABE"/>
    <w:rsid w:val="00716569"/>
    <w:rsid w:val="007236E2"/>
    <w:rsid w:val="00723CF2"/>
    <w:rsid w:val="00732275"/>
    <w:rsid w:val="00737A89"/>
    <w:rsid w:val="0075765D"/>
    <w:rsid w:val="00767816"/>
    <w:rsid w:val="007747E2"/>
    <w:rsid w:val="007751F8"/>
    <w:rsid w:val="00776A13"/>
    <w:rsid w:val="007E00CD"/>
    <w:rsid w:val="007E2517"/>
    <w:rsid w:val="007E2C12"/>
    <w:rsid w:val="007F1DC0"/>
    <w:rsid w:val="00802216"/>
    <w:rsid w:val="00830BAA"/>
    <w:rsid w:val="00832536"/>
    <w:rsid w:val="00840054"/>
    <w:rsid w:val="00840DE6"/>
    <w:rsid w:val="00843812"/>
    <w:rsid w:val="008444CC"/>
    <w:rsid w:val="00844915"/>
    <w:rsid w:val="008541F6"/>
    <w:rsid w:val="00855E1D"/>
    <w:rsid w:val="00856461"/>
    <w:rsid w:val="008742BA"/>
    <w:rsid w:val="00874D6A"/>
    <w:rsid w:val="00885F77"/>
    <w:rsid w:val="00886556"/>
    <w:rsid w:val="008B13B4"/>
    <w:rsid w:val="008B3D46"/>
    <w:rsid w:val="008E1059"/>
    <w:rsid w:val="008E3AF7"/>
    <w:rsid w:val="008F13F1"/>
    <w:rsid w:val="009200F8"/>
    <w:rsid w:val="00925A82"/>
    <w:rsid w:val="00930037"/>
    <w:rsid w:val="00934B4C"/>
    <w:rsid w:val="00954115"/>
    <w:rsid w:val="00972C09"/>
    <w:rsid w:val="00980A26"/>
    <w:rsid w:val="00983803"/>
    <w:rsid w:val="009849B2"/>
    <w:rsid w:val="009879A5"/>
    <w:rsid w:val="00992F79"/>
    <w:rsid w:val="009A012F"/>
    <w:rsid w:val="009B5C40"/>
    <w:rsid w:val="009B645D"/>
    <w:rsid w:val="009D7A2B"/>
    <w:rsid w:val="00A0468E"/>
    <w:rsid w:val="00A4559F"/>
    <w:rsid w:val="00A51574"/>
    <w:rsid w:val="00A70C4F"/>
    <w:rsid w:val="00A77871"/>
    <w:rsid w:val="00A90144"/>
    <w:rsid w:val="00A971D8"/>
    <w:rsid w:val="00AA5BDD"/>
    <w:rsid w:val="00AB69BD"/>
    <w:rsid w:val="00AC259C"/>
    <w:rsid w:val="00AC7701"/>
    <w:rsid w:val="00AD63A3"/>
    <w:rsid w:val="00AE7E9C"/>
    <w:rsid w:val="00AF0D5A"/>
    <w:rsid w:val="00B0295B"/>
    <w:rsid w:val="00B05B79"/>
    <w:rsid w:val="00B17223"/>
    <w:rsid w:val="00B30138"/>
    <w:rsid w:val="00B42F28"/>
    <w:rsid w:val="00B56B09"/>
    <w:rsid w:val="00B63B84"/>
    <w:rsid w:val="00B710FB"/>
    <w:rsid w:val="00B746E7"/>
    <w:rsid w:val="00B76003"/>
    <w:rsid w:val="00B8069B"/>
    <w:rsid w:val="00B80A2A"/>
    <w:rsid w:val="00B95D0E"/>
    <w:rsid w:val="00BC58F9"/>
    <w:rsid w:val="00BD1911"/>
    <w:rsid w:val="00BE1796"/>
    <w:rsid w:val="00BE53B4"/>
    <w:rsid w:val="00C04A0E"/>
    <w:rsid w:val="00C30C0B"/>
    <w:rsid w:val="00C419F9"/>
    <w:rsid w:val="00C5074D"/>
    <w:rsid w:val="00C526A1"/>
    <w:rsid w:val="00C619CD"/>
    <w:rsid w:val="00C711B7"/>
    <w:rsid w:val="00C77FA9"/>
    <w:rsid w:val="00C85CB1"/>
    <w:rsid w:val="00C96E5D"/>
    <w:rsid w:val="00C972CC"/>
    <w:rsid w:val="00CB1CD2"/>
    <w:rsid w:val="00CB5FCE"/>
    <w:rsid w:val="00CB6D7E"/>
    <w:rsid w:val="00CB7739"/>
    <w:rsid w:val="00CC01F4"/>
    <w:rsid w:val="00CE5959"/>
    <w:rsid w:val="00CF086A"/>
    <w:rsid w:val="00D0280B"/>
    <w:rsid w:val="00D045A8"/>
    <w:rsid w:val="00D21640"/>
    <w:rsid w:val="00D231EB"/>
    <w:rsid w:val="00D25B35"/>
    <w:rsid w:val="00D2705C"/>
    <w:rsid w:val="00D371A4"/>
    <w:rsid w:val="00D43992"/>
    <w:rsid w:val="00D46104"/>
    <w:rsid w:val="00D62EFE"/>
    <w:rsid w:val="00D7762D"/>
    <w:rsid w:val="00D97992"/>
    <w:rsid w:val="00DA593B"/>
    <w:rsid w:val="00DC62C8"/>
    <w:rsid w:val="00DD1F01"/>
    <w:rsid w:val="00DD58E1"/>
    <w:rsid w:val="00DF40C0"/>
    <w:rsid w:val="00E24A06"/>
    <w:rsid w:val="00E41674"/>
    <w:rsid w:val="00E4241E"/>
    <w:rsid w:val="00E426DC"/>
    <w:rsid w:val="00E52D47"/>
    <w:rsid w:val="00E55994"/>
    <w:rsid w:val="00E838DE"/>
    <w:rsid w:val="00E92B25"/>
    <w:rsid w:val="00EA376B"/>
    <w:rsid w:val="00EC41C7"/>
    <w:rsid w:val="00ED7F5F"/>
    <w:rsid w:val="00EE3B22"/>
    <w:rsid w:val="00EE53C5"/>
    <w:rsid w:val="00EE5813"/>
    <w:rsid w:val="00F06CE5"/>
    <w:rsid w:val="00F24C4E"/>
    <w:rsid w:val="00F30E38"/>
    <w:rsid w:val="00F46691"/>
    <w:rsid w:val="00F4723F"/>
    <w:rsid w:val="00F8562E"/>
    <w:rsid w:val="00FA0257"/>
    <w:rsid w:val="00FA3A36"/>
    <w:rsid w:val="00FA489A"/>
    <w:rsid w:val="00FA4DD1"/>
    <w:rsid w:val="00FA6066"/>
    <w:rsid w:val="00FB2474"/>
    <w:rsid w:val="00FD6266"/>
    <w:rsid w:val="00FE7628"/>
    <w:rsid w:val="00FF357C"/>
    <w:rsid w:val="00FF6860"/>
    <w:rsid w:val="113273A2"/>
    <w:rsid w:val="673475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F28"/>
    <w:pPr>
      <w:widowControl w:val="0"/>
      <w:jc w:val="both"/>
    </w:pPr>
    <w:rPr>
      <w:kern w:val="2"/>
      <w:sz w:val="21"/>
      <w:szCs w:val="22"/>
    </w:rPr>
  </w:style>
  <w:style w:type="paragraph" w:styleId="1">
    <w:name w:val="heading 1"/>
    <w:basedOn w:val="a"/>
    <w:next w:val="a"/>
    <w:link w:val="1Char"/>
    <w:qFormat/>
    <w:rsid w:val="00B42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2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2F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2F28"/>
    <w:rPr>
      <w:rFonts w:ascii="宋体" w:eastAsia="宋体"/>
      <w:sz w:val="18"/>
      <w:szCs w:val="18"/>
    </w:rPr>
  </w:style>
  <w:style w:type="paragraph" w:styleId="30">
    <w:name w:val="toc 3"/>
    <w:basedOn w:val="a"/>
    <w:next w:val="a"/>
    <w:uiPriority w:val="39"/>
    <w:unhideWhenUsed/>
    <w:qFormat/>
    <w:rsid w:val="00B42F28"/>
    <w:pPr>
      <w:tabs>
        <w:tab w:val="left" w:pos="1680"/>
        <w:tab w:val="right" w:leader="dot" w:pos="8296"/>
      </w:tabs>
      <w:ind w:firstLineChars="177" w:firstLine="425"/>
    </w:pPr>
  </w:style>
  <w:style w:type="paragraph" w:styleId="a4">
    <w:name w:val="Balloon Text"/>
    <w:basedOn w:val="a"/>
    <w:link w:val="Char0"/>
    <w:uiPriority w:val="99"/>
    <w:semiHidden/>
    <w:unhideWhenUsed/>
    <w:qFormat/>
    <w:rsid w:val="00B42F28"/>
    <w:rPr>
      <w:sz w:val="18"/>
      <w:szCs w:val="18"/>
    </w:rPr>
  </w:style>
  <w:style w:type="paragraph" w:styleId="a5">
    <w:name w:val="footer"/>
    <w:basedOn w:val="a"/>
    <w:link w:val="Char1"/>
    <w:uiPriority w:val="99"/>
    <w:unhideWhenUsed/>
    <w:qFormat/>
    <w:rsid w:val="00B42F28"/>
    <w:pPr>
      <w:tabs>
        <w:tab w:val="center" w:pos="4153"/>
        <w:tab w:val="right" w:pos="8306"/>
      </w:tabs>
      <w:snapToGrid w:val="0"/>
      <w:jc w:val="left"/>
    </w:pPr>
    <w:rPr>
      <w:sz w:val="18"/>
      <w:szCs w:val="18"/>
    </w:rPr>
  </w:style>
  <w:style w:type="paragraph" w:styleId="a6">
    <w:name w:val="header"/>
    <w:basedOn w:val="a"/>
    <w:link w:val="Char2"/>
    <w:uiPriority w:val="99"/>
    <w:unhideWhenUsed/>
    <w:rsid w:val="00B42F2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42F28"/>
    <w:pPr>
      <w:tabs>
        <w:tab w:val="left" w:pos="420"/>
        <w:tab w:val="right" w:leader="dot" w:pos="8296"/>
      </w:tabs>
    </w:pPr>
    <w:rPr>
      <w:rFonts w:ascii="微软雅黑" w:eastAsia="微软雅黑" w:hAnsi="微软雅黑" w:cs="Times New Roman"/>
      <w:b/>
      <w:kern w:val="0"/>
      <w:sz w:val="28"/>
      <w:szCs w:val="28"/>
    </w:rPr>
  </w:style>
  <w:style w:type="paragraph" w:styleId="20">
    <w:name w:val="toc 2"/>
    <w:basedOn w:val="a"/>
    <w:next w:val="a"/>
    <w:uiPriority w:val="39"/>
    <w:unhideWhenUsed/>
    <w:rsid w:val="00B42F28"/>
    <w:pPr>
      <w:ind w:leftChars="200" w:left="420"/>
    </w:pPr>
  </w:style>
  <w:style w:type="character" w:styleId="a7">
    <w:name w:val="Hyperlink"/>
    <w:basedOn w:val="a0"/>
    <w:uiPriority w:val="99"/>
    <w:unhideWhenUsed/>
    <w:qFormat/>
    <w:rsid w:val="00B42F28"/>
    <w:rPr>
      <w:color w:val="0000FF" w:themeColor="hyperlink"/>
      <w:u w:val="single"/>
    </w:rPr>
  </w:style>
  <w:style w:type="table" w:styleId="a8">
    <w:name w:val="Table Grid"/>
    <w:basedOn w:val="a1"/>
    <w:uiPriority w:val="59"/>
    <w:rsid w:val="00B42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B42F28"/>
    <w:rPr>
      <w:sz w:val="18"/>
      <w:szCs w:val="18"/>
    </w:rPr>
  </w:style>
  <w:style w:type="character" w:customStyle="1" w:styleId="Char1">
    <w:name w:val="页脚 Char"/>
    <w:basedOn w:val="a0"/>
    <w:link w:val="a5"/>
    <w:uiPriority w:val="99"/>
    <w:qFormat/>
    <w:rsid w:val="00B42F28"/>
    <w:rPr>
      <w:sz w:val="18"/>
      <w:szCs w:val="18"/>
    </w:rPr>
  </w:style>
  <w:style w:type="paragraph" w:styleId="a9">
    <w:name w:val="List Paragraph"/>
    <w:basedOn w:val="a"/>
    <w:uiPriority w:val="34"/>
    <w:qFormat/>
    <w:rsid w:val="00B42F28"/>
    <w:pPr>
      <w:ind w:firstLineChars="200" w:firstLine="420"/>
    </w:pPr>
  </w:style>
  <w:style w:type="character" w:customStyle="1" w:styleId="Char0">
    <w:name w:val="批注框文本 Char"/>
    <w:basedOn w:val="a0"/>
    <w:link w:val="a4"/>
    <w:uiPriority w:val="99"/>
    <w:semiHidden/>
    <w:rsid w:val="00B42F28"/>
    <w:rPr>
      <w:sz w:val="18"/>
      <w:szCs w:val="18"/>
    </w:rPr>
  </w:style>
  <w:style w:type="character" w:customStyle="1" w:styleId="1Char">
    <w:name w:val="标题 1 Char"/>
    <w:basedOn w:val="a0"/>
    <w:link w:val="1"/>
    <w:rsid w:val="00B42F28"/>
    <w:rPr>
      <w:b/>
      <w:bCs/>
      <w:kern w:val="44"/>
      <w:sz w:val="44"/>
      <w:szCs w:val="44"/>
    </w:rPr>
  </w:style>
  <w:style w:type="paragraph" w:customStyle="1" w:styleId="TOC1">
    <w:name w:val="TOC 标题1"/>
    <w:basedOn w:val="1"/>
    <w:next w:val="a"/>
    <w:uiPriority w:val="39"/>
    <w:unhideWhenUsed/>
    <w:qFormat/>
    <w:rsid w:val="00B42F2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文档结构图 Char"/>
    <w:basedOn w:val="a0"/>
    <w:link w:val="a3"/>
    <w:uiPriority w:val="99"/>
    <w:semiHidden/>
    <w:rsid w:val="00B42F28"/>
    <w:rPr>
      <w:rFonts w:ascii="宋体" w:eastAsia="宋体"/>
      <w:sz w:val="18"/>
      <w:szCs w:val="18"/>
    </w:rPr>
  </w:style>
  <w:style w:type="character" w:customStyle="1" w:styleId="2Char">
    <w:name w:val="标题 2 Char"/>
    <w:basedOn w:val="a0"/>
    <w:link w:val="2"/>
    <w:uiPriority w:val="9"/>
    <w:rsid w:val="00B42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42F28"/>
    <w:rPr>
      <w:b/>
      <w:bCs/>
      <w:sz w:val="32"/>
      <w:szCs w:val="32"/>
    </w:rPr>
  </w:style>
  <w:style w:type="paragraph" w:customStyle="1" w:styleId="11">
    <w:name w:val="无间隔1"/>
    <w:basedOn w:val="a"/>
    <w:rsid w:val="00B42F28"/>
    <w:pPr>
      <w:widowControl/>
      <w:jc w:val="left"/>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10F1EB-BF57-4EDA-8873-9F335E83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498</Words>
  <Characters>2842</Characters>
  <Application>Microsoft Office Word</Application>
  <DocSecurity>0</DocSecurity>
  <Lines>23</Lines>
  <Paragraphs>6</Paragraphs>
  <ScaleCrop>false</ScaleCrop>
  <Company>M</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sony</cp:lastModifiedBy>
  <cp:revision>24</cp:revision>
  <dcterms:created xsi:type="dcterms:W3CDTF">2016-07-28T03:51:00Z</dcterms:created>
  <dcterms:modified xsi:type="dcterms:W3CDTF">2019-11-19T06:53:00Z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